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Afghan Hound</w:t>
      </w:r>
    </w:p>
    <w:p>
      <w:r>
        <w:t>Bred for: Coursing and hunting</w:t>
      </w:r>
    </w:p>
    <w:p>
      <w:r>
        <w:t>Temperament: Aloof, Clownish, Dignified, Independent, Happy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