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Saluki</w:t>
      </w:r>
    </w:p>
    <w:p>
      <w:r>
        <w:t>Weight: {'imperial': '35 - 65', 'metric': '16 - 29'}</w:t>
      </w:r>
    </w:p>
    <w:p>
      <w:r>
        <w:t>Height: {'imperial': '23 - 28', 'metric': '58 - 71'}</w:t>
      </w:r>
    </w:p>
    <w:p>
      <w:r>
        <w:t>Bred for: Coursing gazelle and hare</w:t>
      </w:r>
    </w:p>
    <w:p>
      <w:r>
        <w:t>Breed group: Hound</w:t>
      </w:r>
    </w:p>
    <w:p>
      <w:r>
        <w:t>Life_ span: 12 - 14 years</w:t>
      </w:r>
    </w:p>
    <w:p>
      <w:r>
        <w:t>Temperament: Aloof, Reserved, Intelligent, Quiet</w:t>
      </w:r>
    </w:p>
    <w:p>
      <w:r>
        <w:t>Reference Image Id: fjFIuehNo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