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Churn Prediction Using Machine Learning</w:t>
      </w:r>
    </w:p>
    <w:p>
      <w:pPr>
        <w:pStyle w:val="Heading2"/>
      </w:pPr>
      <w:r>
        <w:t>Abstract</w:t>
      </w:r>
    </w:p>
    <w:p>
      <w:r>
        <w:t>This project predicts whether a telecom customer is likely to leave (churn) using machine learning. The Telco Customer Churn dataset was cleaned, analyzed, and used to train a Random Forest Classifier.</w:t>
      </w:r>
    </w:p>
    <w:p>
      <w:pPr>
        <w:pStyle w:val="Heading2"/>
      </w:pPr>
      <w:r>
        <w:t>Objective</w:t>
      </w:r>
    </w:p>
    <w:p>
      <w:r>
        <w:t>To predict customer churn and identify the factors that influence customer retention.</w:t>
      </w:r>
    </w:p>
    <w:p>
      <w:pPr>
        <w:pStyle w:val="Heading2"/>
      </w:pPr>
      <w:r>
        <w:t>Dataset</w:t>
      </w:r>
    </w:p>
    <w:p>
      <w:r>
        <w:t>Telco Customer Churn Dataset. Original records: 7043. Records after cleaning: 7032. Features: 21.</w:t>
      </w:r>
    </w:p>
    <w:p>
      <w:pPr>
        <w:pStyle w:val="Heading2"/>
      </w:pPr>
      <w:r>
        <w:t>Tools and Technologies</w:t>
      </w:r>
    </w:p>
    <w:p>
      <w:r>
        <w:t>Python, Pandas, NumPy, Matplotlib, Scikit-learn, Google Colab.</w:t>
      </w:r>
    </w:p>
    <w:p>
      <w:pPr>
        <w:pStyle w:val="Heading2"/>
      </w:pPr>
      <w:r>
        <w:t>Data Preprocessing</w:t>
      </w:r>
    </w:p>
    <w:p>
      <w:r>
        <w:t>Converted TotalCharges to numeric values, handled missing values, encoded categorical variables, and prepared the dataset for model training.</w:t>
      </w:r>
    </w:p>
    <w:p>
      <w:pPr>
        <w:pStyle w:val="Heading2"/>
      </w:pPr>
      <w:r>
        <w:t>Model Used</w:t>
      </w:r>
    </w:p>
    <w:p>
      <w:r>
        <w:t>Random Forest Classifier.</w:t>
      </w:r>
    </w:p>
    <w:p>
      <w:pPr>
        <w:pStyle w:val="Heading2"/>
      </w:pPr>
      <w:r>
        <w:t>Results</w:t>
      </w:r>
    </w:p>
    <w:p>
      <w:r>
        <w:t>Accuracy achieved: 78.46%. Key features influencing churn include TotalCharges, MonthlyCharges, tenure, Contract, OnlineSecurity, and TechSupport.</w:t>
      </w:r>
    </w:p>
    <w:p>
      <w:pPr>
        <w:pStyle w:val="Heading2"/>
      </w:pPr>
      <w:r>
        <w:t>Conclusion</w:t>
      </w:r>
    </w:p>
    <w:p>
      <w:r>
        <w:t>The model successfully predicts customer churn and can help telecom companies identify customers at risk of leaving.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