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FB727" w14:textId="77777777" w:rsidR="00CF6BFC" w:rsidRPr="00B0247C" w:rsidRDefault="00CF6BFC" w:rsidP="00CF6BFC">
      <w:pPr>
        <w:rPr>
          <w:b/>
          <w:bCs/>
          <w:sz w:val="32"/>
          <w:szCs w:val="32"/>
        </w:rPr>
      </w:pPr>
      <w:r w:rsidRPr="00B0247C">
        <w:rPr>
          <w:b/>
          <w:bCs/>
          <w:sz w:val="32"/>
          <w:szCs w:val="32"/>
        </w:rPr>
        <w:t xml:space="preserve">Simulation:  </w:t>
      </w:r>
    </w:p>
    <w:p w14:paraId="74122C7B" w14:textId="77777777" w:rsidR="00CF6BFC" w:rsidRPr="00B0247C" w:rsidRDefault="00CF6BFC" w:rsidP="00CF6BFC">
      <w:pPr>
        <w:rPr>
          <w:sz w:val="28"/>
          <w:szCs w:val="28"/>
        </w:rPr>
      </w:pPr>
      <w:r w:rsidRPr="00B0247C">
        <w:rPr>
          <w:sz w:val="28"/>
          <w:szCs w:val="28"/>
        </w:rPr>
        <w:t xml:space="preserve">Brief description of the simulator, Screen shots of Complete design, </w:t>
      </w:r>
      <w:proofErr w:type="gramStart"/>
      <w:r w:rsidRPr="00B0247C">
        <w:rPr>
          <w:sz w:val="28"/>
          <w:szCs w:val="28"/>
        </w:rPr>
        <w:t>Input</w:t>
      </w:r>
      <w:proofErr w:type="gramEnd"/>
      <w:r w:rsidRPr="00B0247C">
        <w:rPr>
          <w:sz w:val="28"/>
          <w:szCs w:val="28"/>
        </w:rPr>
        <w:t xml:space="preserve"> and outputs of our design under various possible use cases with brief explanation)</w:t>
      </w:r>
    </w:p>
    <w:p w14:paraId="7841584D" w14:textId="77777777" w:rsidR="00CF6BFC" w:rsidRPr="00B0247C" w:rsidRDefault="00CF6BFC" w:rsidP="00CF6BFC">
      <w:pPr>
        <w:rPr>
          <w:sz w:val="28"/>
          <w:szCs w:val="28"/>
        </w:rPr>
      </w:pPr>
      <w:r w:rsidRPr="00B0247C">
        <w:rPr>
          <w:sz w:val="28"/>
          <w:szCs w:val="28"/>
        </w:rPr>
        <w:t>Case1:</w:t>
      </w:r>
    </w:p>
    <w:p w14:paraId="7DE57848" w14:textId="77777777" w:rsidR="00CF6BFC" w:rsidRPr="00B0247C" w:rsidRDefault="00CF6BFC" w:rsidP="00CF6BFC">
      <w:pPr>
        <w:rPr>
          <w:sz w:val="28"/>
          <w:szCs w:val="28"/>
        </w:rPr>
      </w:pPr>
      <w:r w:rsidRPr="00B0247C">
        <w:rPr>
          <w:sz w:val="28"/>
          <w:szCs w:val="28"/>
        </w:rPr>
        <w:t>Working Of Seconds Timer</w:t>
      </w:r>
    </w:p>
    <w:p w14:paraId="67445B2A" w14:textId="77777777" w:rsidR="00CF6BFC" w:rsidRDefault="00CF6BFC" w:rsidP="00CF6BFC">
      <w:r w:rsidRPr="00EB61D4">
        <w:rPr>
          <w:noProof/>
        </w:rPr>
        <w:drawing>
          <wp:inline distT="0" distB="0" distL="0" distR="0" wp14:anchorId="6D51C0CD" wp14:editId="745E650A">
            <wp:extent cx="5731510" cy="2752725"/>
            <wp:effectExtent l="0" t="0" r="2540" b="9525"/>
            <wp:docPr id="277439871" name="Picture 1" descr="A circuit board with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39871" name="Picture 1" descr="A circuit board with colorful wires&#10;&#10;Description automatically generated"/>
                    <pic:cNvPicPr/>
                  </pic:nvPicPr>
                  <pic:blipFill>
                    <a:blip r:embed="rId4"/>
                    <a:stretch>
                      <a:fillRect/>
                    </a:stretch>
                  </pic:blipFill>
                  <pic:spPr>
                    <a:xfrm>
                      <a:off x="0" y="0"/>
                      <a:ext cx="5731510" cy="2752725"/>
                    </a:xfrm>
                    <a:prstGeom prst="rect">
                      <a:avLst/>
                    </a:prstGeom>
                  </pic:spPr>
                </pic:pic>
              </a:graphicData>
            </a:graphic>
          </wp:inline>
        </w:drawing>
      </w:r>
    </w:p>
    <w:p w14:paraId="446A4195" w14:textId="77777777" w:rsidR="00CF6BFC" w:rsidRDefault="00CF6BFC" w:rsidP="00CF6BFC"/>
    <w:p w14:paraId="3B62DD7A" w14:textId="77777777" w:rsidR="00CF6BFC" w:rsidRPr="00B0247C" w:rsidRDefault="00CF6BFC" w:rsidP="00CF6BFC">
      <w:pPr>
        <w:rPr>
          <w:sz w:val="28"/>
          <w:szCs w:val="28"/>
        </w:rPr>
      </w:pPr>
      <w:r w:rsidRPr="00B0247C">
        <w:rPr>
          <w:sz w:val="28"/>
          <w:szCs w:val="28"/>
        </w:rPr>
        <w:t>Case 2:</w:t>
      </w:r>
    </w:p>
    <w:p w14:paraId="5AD75DD2" w14:textId="77777777" w:rsidR="00CF6BFC" w:rsidRPr="00B0247C" w:rsidRDefault="00CF6BFC" w:rsidP="00CF6BFC">
      <w:pPr>
        <w:rPr>
          <w:kern w:val="0"/>
          <w:sz w:val="28"/>
          <w:szCs w:val="28"/>
          <w14:ligatures w14:val="none"/>
        </w:rPr>
      </w:pPr>
      <w:r w:rsidRPr="00B0247C">
        <w:rPr>
          <w:kern w:val="0"/>
          <w:sz w:val="28"/>
          <w:szCs w:val="28"/>
          <w14:ligatures w14:val="none"/>
        </w:rPr>
        <w:t>Working of Minutes Timer</w:t>
      </w:r>
    </w:p>
    <w:p w14:paraId="13372C97" w14:textId="77777777" w:rsidR="00CF6BFC" w:rsidRDefault="00CF6BFC" w:rsidP="00CF6BFC">
      <w:r w:rsidRPr="00EB61D4">
        <w:rPr>
          <w:noProof/>
        </w:rPr>
        <w:drawing>
          <wp:inline distT="0" distB="0" distL="0" distR="0" wp14:anchorId="6457387A" wp14:editId="011E864D">
            <wp:extent cx="5731510" cy="2868930"/>
            <wp:effectExtent l="0" t="0" r="2540" b="7620"/>
            <wp:docPr id="614249579" name="Picture 1" descr="A circuit board with wi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9579" name="Picture 1" descr="A circuit board with wires and numbers&#10;&#10;Description automatically generated"/>
                    <pic:cNvPicPr/>
                  </pic:nvPicPr>
                  <pic:blipFill>
                    <a:blip r:embed="rId5"/>
                    <a:stretch>
                      <a:fillRect/>
                    </a:stretch>
                  </pic:blipFill>
                  <pic:spPr>
                    <a:xfrm>
                      <a:off x="0" y="0"/>
                      <a:ext cx="5731510" cy="2868930"/>
                    </a:xfrm>
                    <a:prstGeom prst="rect">
                      <a:avLst/>
                    </a:prstGeom>
                  </pic:spPr>
                </pic:pic>
              </a:graphicData>
            </a:graphic>
          </wp:inline>
        </w:drawing>
      </w:r>
    </w:p>
    <w:p w14:paraId="46B65487" w14:textId="77777777" w:rsidR="00CF6BFC" w:rsidRDefault="00CF6BFC" w:rsidP="00CF6BFC">
      <w:pPr>
        <w:rPr>
          <w:sz w:val="28"/>
          <w:szCs w:val="28"/>
        </w:rPr>
      </w:pPr>
    </w:p>
    <w:p w14:paraId="5BD5974F" w14:textId="77777777" w:rsidR="00CF6BFC" w:rsidRDefault="00CF6BFC" w:rsidP="00CF6BFC">
      <w:pPr>
        <w:rPr>
          <w:sz w:val="28"/>
          <w:szCs w:val="28"/>
        </w:rPr>
      </w:pPr>
    </w:p>
    <w:p w14:paraId="2C1A8A7E" w14:textId="77777777" w:rsidR="00CF6BFC" w:rsidRPr="00B0247C" w:rsidRDefault="00CF6BFC" w:rsidP="00CF6BFC">
      <w:pPr>
        <w:rPr>
          <w:sz w:val="28"/>
          <w:szCs w:val="28"/>
        </w:rPr>
      </w:pPr>
      <w:r w:rsidRPr="00B0247C">
        <w:rPr>
          <w:sz w:val="28"/>
          <w:szCs w:val="28"/>
        </w:rPr>
        <w:t>Case 3:</w:t>
      </w:r>
    </w:p>
    <w:p w14:paraId="113FC09E" w14:textId="77777777" w:rsidR="00CF6BFC" w:rsidRPr="00B0247C" w:rsidRDefault="00CF6BFC" w:rsidP="00CF6BFC">
      <w:pPr>
        <w:rPr>
          <w:sz w:val="28"/>
          <w:szCs w:val="28"/>
        </w:rPr>
      </w:pPr>
      <w:r w:rsidRPr="00B0247C">
        <w:rPr>
          <w:sz w:val="28"/>
          <w:szCs w:val="28"/>
        </w:rPr>
        <w:t xml:space="preserve">Working of Mod 60 and Hours </w:t>
      </w:r>
      <w:proofErr w:type="gramStart"/>
      <w:r w:rsidRPr="00B0247C">
        <w:rPr>
          <w:sz w:val="28"/>
          <w:szCs w:val="28"/>
        </w:rPr>
        <w:t>Timer(</w:t>
      </w:r>
      <w:proofErr w:type="gramEnd"/>
      <w:r w:rsidRPr="00B0247C">
        <w:rPr>
          <w:sz w:val="28"/>
          <w:szCs w:val="28"/>
        </w:rPr>
        <w:t>Mod 24)</w:t>
      </w:r>
    </w:p>
    <w:p w14:paraId="55CD33C1" w14:textId="77777777" w:rsidR="00CF6BFC" w:rsidRDefault="00CF6BFC" w:rsidP="00CF6BFC">
      <w:pPr>
        <w:rPr>
          <w:sz w:val="28"/>
          <w:szCs w:val="28"/>
        </w:rPr>
      </w:pPr>
      <w:r w:rsidRPr="00EB61D4">
        <w:rPr>
          <w:noProof/>
          <w:sz w:val="28"/>
          <w:szCs w:val="28"/>
        </w:rPr>
        <w:drawing>
          <wp:inline distT="0" distB="0" distL="0" distR="0" wp14:anchorId="0B12F39E" wp14:editId="7118BE5A">
            <wp:extent cx="5731510" cy="2945130"/>
            <wp:effectExtent l="0" t="0" r="2540" b="7620"/>
            <wp:docPr id="732830241" name="Picture 1" descr="A circuit board with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0241" name="Picture 1" descr="A circuit board with colorful wires&#10;&#10;Description automatically generated"/>
                    <pic:cNvPicPr/>
                  </pic:nvPicPr>
                  <pic:blipFill>
                    <a:blip r:embed="rId6"/>
                    <a:stretch>
                      <a:fillRect/>
                    </a:stretch>
                  </pic:blipFill>
                  <pic:spPr>
                    <a:xfrm>
                      <a:off x="0" y="0"/>
                      <a:ext cx="5731510" cy="2945130"/>
                    </a:xfrm>
                    <a:prstGeom prst="rect">
                      <a:avLst/>
                    </a:prstGeom>
                  </pic:spPr>
                </pic:pic>
              </a:graphicData>
            </a:graphic>
          </wp:inline>
        </w:drawing>
      </w:r>
    </w:p>
    <w:p w14:paraId="3C476275" w14:textId="77777777" w:rsidR="00CF6BFC" w:rsidRDefault="00CF6BFC" w:rsidP="00CF6BFC">
      <w:pPr>
        <w:rPr>
          <w:sz w:val="28"/>
          <w:szCs w:val="28"/>
        </w:rPr>
      </w:pPr>
    </w:p>
    <w:p w14:paraId="1998F933" w14:textId="77777777" w:rsidR="00CF6BFC" w:rsidRPr="00B0247C" w:rsidRDefault="00CF6BFC" w:rsidP="00CF6BFC">
      <w:pPr>
        <w:rPr>
          <w:b/>
          <w:bCs/>
          <w:sz w:val="28"/>
          <w:szCs w:val="28"/>
        </w:rPr>
      </w:pPr>
      <w:r w:rsidRPr="00B0247C">
        <w:rPr>
          <w:b/>
          <w:bCs/>
          <w:sz w:val="28"/>
          <w:szCs w:val="28"/>
        </w:rPr>
        <w:t xml:space="preserve">Outcome and Conclusion: </w:t>
      </w:r>
    </w:p>
    <w:p w14:paraId="1C9CD313" w14:textId="77777777" w:rsidR="00CF6BFC" w:rsidRPr="00B0247C" w:rsidRDefault="00CF6BFC" w:rsidP="00CF6BFC">
      <w:pPr>
        <w:rPr>
          <w:bCs/>
          <w:sz w:val="28"/>
          <w:szCs w:val="28"/>
        </w:rPr>
      </w:pPr>
      <w:r w:rsidRPr="00B0247C">
        <w:rPr>
          <w:bCs/>
          <w:sz w:val="28"/>
          <w:szCs w:val="28"/>
        </w:rPr>
        <w:t>The digital clock sequential diagram demonstrates the synchronized operation of components such as counters, flip-flops, and decoders. Through a sequential logic design, the clock signal triggers sequential steps in timekeeping, encompassing hour, minute, and second divisions. These divisions undergo binary-to-decimal conversion before driving display drivers for numerical output. The diagram showcases a sequential flow ensuring accurate time representation by managing data paths and control signals effectively. Overall, the sequential diagram elucidates the orchestrated interplay of components to achieve precise time measurement and display.</w:t>
      </w:r>
    </w:p>
    <w:p w14:paraId="475A468F" w14:textId="77777777" w:rsidR="00CF6BFC" w:rsidRPr="00B14928" w:rsidRDefault="00CF6BFC" w:rsidP="00CF6BFC">
      <w:pPr>
        <w:rPr>
          <w:sz w:val="28"/>
          <w:szCs w:val="28"/>
        </w:rPr>
      </w:pPr>
    </w:p>
    <w:p w14:paraId="023A3FCE" w14:textId="77777777" w:rsidR="00A06BD8" w:rsidRDefault="00A06BD8"/>
    <w:sectPr w:rsidR="00A06BD8" w:rsidSect="00166A73">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BFC"/>
    <w:rsid w:val="00A06BD8"/>
    <w:rsid w:val="00CF6BFC"/>
    <w:rsid w:val="00E33B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A3AB2"/>
  <w15:chartTrackingRefBased/>
  <w15:docId w15:val="{1BF52A4A-7C29-48C7-B257-3725A9DCC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BFC"/>
    <w:pPr>
      <w:spacing w:line="256" w:lineRule="auto"/>
    </w:pPr>
    <w:rPr>
      <w:lang w:val="en-GB"/>
    </w:rPr>
  </w:style>
  <w:style w:type="paragraph" w:styleId="Heading1">
    <w:name w:val="heading 1"/>
    <w:basedOn w:val="Normal"/>
    <w:next w:val="Normal"/>
    <w:link w:val="Heading1Char"/>
    <w:uiPriority w:val="9"/>
    <w:qFormat/>
    <w:rsid w:val="00CF6BFC"/>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val="en-IN"/>
    </w:rPr>
  </w:style>
  <w:style w:type="paragraph" w:styleId="Heading2">
    <w:name w:val="heading 2"/>
    <w:basedOn w:val="Normal"/>
    <w:next w:val="Normal"/>
    <w:link w:val="Heading2Char"/>
    <w:uiPriority w:val="9"/>
    <w:semiHidden/>
    <w:unhideWhenUsed/>
    <w:qFormat/>
    <w:rsid w:val="00CF6BFC"/>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val="en-IN"/>
    </w:rPr>
  </w:style>
  <w:style w:type="paragraph" w:styleId="Heading3">
    <w:name w:val="heading 3"/>
    <w:basedOn w:val="Normal"/>
    <w:next w:val="Normal"/>
    <w:link w:val="Heading3Char"/>
    <w:uiPriority w:val="9"/>
    <w:semiHidden/>
    <w:unhideWhenUsed/>
    <w:qFormat/>
    <w:rsid w:val="00CF6BFC"/>
    <w:pPr>
      <w:keepNext/>
      <w:keepLines/>
      <w:spacing w:before="160" w:after="80" w:line="259" w:lineRule="auto"/>
      <w:outlineLvl w:val="2"/>
    </w:pPr>
    <w:rPr>
      <w:rFonts w:eastAsiaTheme="majorEastAsia" w:cstheme="majorBidi"/>
      <w:color w:val="0F4761" w:themeColor="accent1" w:themeShade="BF"/>
      <w:sz w:val="28"/>
      <w:szCs w:val="28"/>
      <w:lang w:val="en-IN"/>
    </w:rPr>
  </w:style>
  <w:style w:type="paragraph" w:styleId="Heading4">
    <w:name w:val="heading 4"/>
    <w:basedOn w:val="Normal"/>
    <w:next w:val="Normal"/>
    <w:link w:val="Heading4Char"/>
    <w:uiPriority w:val="9"/>
    <w:semiHidden/>
    <w:unhideWhenUsed/>
    <w:qFormat/>
    <w:rsid w:val="00CF6BFC"/>
    <w:pPr>
      <w:keepNext/>
      <w:keepLines/>
      <w:spacing w:before="80" w:after="40" w:line="259" w:lineRule="auto"/>
      <w:outlineLvl w:val="3"/>
    </w:pPr>
    <w:rPr>
      <w:rFonts w:eastAsiaTheme="majorEastAsia" w:cstheme="majorBidi"/>
      <w:i/>
      <w:iCs/>
      <w:color w:val="0F4761" w:themeColor="accent1" w:themeShade="BF"/>
      <w:lang w:val="en-IN"/>
    </w:rPr>
  </w:style>
  <w:style w:type="paragraph" w:styleId="Heading5">
    <w:name w:val="heading 5"/>
    <w:basedOn w:val="Normal"/>
    <w:next w:val="Normal"/>
    <w:link w:val="Heading5Char"/>
    <w:uiPriority w:val="9"/>
    <w:semiHidden/>
    <w:unhideWhenUsed/>
    <w:qFormat/>
    <w:rsid w:val="00CF6BFC"/>
    <w:pPr>
      <w:keepNext/>
      <w:keepLines/>
      <w:spacing w:before="80" w:after="40" w:line="259" w:lineRule="auto"/>
      <w:outlineLvl w:val="4"/>
    </w:pPr>
    <w:rPr>
      <w:rFonts w:eastAsiaTheme="majorEastAsia" w:cstheme="majorBidi"/>
      <w:color w:val="0F4761" w:themeColor="accent1" w:themeShade="BF"/>
      <w:lang w:val="en-IN"/>
    </w:rPr>
  </w:style>
  <w:style w:type="paragraph" w:styleId="Heading6">
    <w:name w:val="heading 6"/>
    <w:basedOn w:val="Normal"/>
    <w:next w:val="Normal"/>
    <w:link w:val="Heading6Char"/>
    <w:uiPriority w:val="9"/>
    <w:semiHidden/>
    <w:unhideWhenUsed/>
    <w:qFormat/>
    <w:rsid w:val="00CF6BFC"/>
    <w:pPr>
      <w:keepNext/>
      <w:keepLines/>
      <w:spacing w:before="40" w:after="0" w:line="259" w:lineRule="auto"/>
      <w:outlineLvl w:val="5"/>
    </w:pPr>
    <w:rPr>
      <w:rFonts w:eastAsiaTheme="majorEastAsia" w:cstheme="majorBidi"/>
      <w:i/>
      <w:iCs/>
      <w:color w:val="595959" w:themeColor="text1" w:themeTint="A6"/>
      <w:lang w:val="en-IN"/>
    </w:rPr>
  </w:style>
  <w:style w:type="paragraph" w:styleId="Heading7">
    <w:name w:val="heading 7"/>
    <w:basedOn w:val="Normal"/>
    <w:next w:val="Normal"/>
    <w:link w:val="Heading7Char"/>
    <w:uiPriority w:val="9"/>
    <w:semiHidden/>
    <w:unhideWhenUsed/>
    <w:qFormat/>
    <w:rsid w:val="00CF6BFC"/>
    <w:pPr>
      <w:keepNext/>
      <w:keepLines/>
      <w:spacing w:before="40" w:after="0" w:line="259" w:lineRule="auto"/>
      <w:outlineLvl w:val="6"/>
    </w:pPr>
    <w:rPr>
      <w:rFonts w:eastAsiaTheme="majorEastAsia" w:cstheme="majorBidi"/>
      <w:color w:val="595959" w:themeColor="text1" w:themeTint="A6"/>
      <w:lang w:val="en-IN"/>
    </w:rPr>
  </w:style>
  <w:style w:type="paragraph" w:styleId="Heading8">
    <w:name w:val="heading 8"/>
    <w:basedOn w:val="Normal"/>
    <w:next w:val="Normal"/>
    <w:link w:val="Heading8Char"/>
    <w:uiPriority w:val="9"/>
    <w:semiHidden/>
    <w:unhideWhenUsed/>
    <w:qFormat/>
    <w:rsid w:val="00CF6BFC"/>
    <w:pPr>
      <w:keepNext/>
      <w:keepLines/>
      <w:spacing w:after="0" w:line="259" w:lineRule="auto"/>
      <w:outlineLvl w:val="7"/>
    </w:pPr>
    <w:rPr>
      <w:rFonts w:eastAsiaTheme="majorEastAsia" w:cstheme="majorBidi"/>
      <w:i/>
      <w:iCs/>
      <w:color w:val="272727" w:themeColor="text1" w:themeTint="D8"/>
      <w:lang w:val="en-IN"/>
    </w:rPr>
  </w:style>
  <w:style w:type="paragraph" w:styleId="Heading9">
    <w:name w:val="heading 9"/>
    <w:basedOn w:val="Normal"/>
    <w:next w:val="Normal"/>
    <w:link w:val="Heading9Char"/>
    <w:uiPriority w:val="9"/>
    <w:semiHidden/>
    <w:unhideWhenUsed/>
    <w:qFormat/>
    <w:rsid w:val="00CF6BFC"/>
    <w:pPr>
      <w:keepNext/>
      <w:keepLines/>
      <w:spacing w:after="0" w:line="259" w:lineRule="auto"/>
      <w:outlineLvl w:val="8"/>
    </w:pPr>
    <w:rPr>
      <w:rFonts w:eastAsiaTheme="majorEastAsia" w:cstheme="majorBidi"/>
      <w:color w:val="272727" w:themeColor="text1" w:themeTint="D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B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B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B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B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B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B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B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B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BFC"/>
    <w:rPr>
      <w:rFonts w:eastAsiaTheme="majorEastAsia" w:cstheme="majorBidi"/>
      <w:color w:val="272727" w:themeColor="text1" w:themeTint="D8"/>
    </w:rPr>
  </w:style>
  <w:style w:type="paragraph" w:styleId="Title">
    <w:name w:val="Title"/>
    <w:basedOn w:val="Normal"/>
    <w:next w:val="Normal"/>
    <w:link w:val="TitleChar"/>
    <w:uiPriority w:val="10"/>
    <w:qFormat/>
    <w:rsid w:val="00CF6BFC"/>
    <w:pPr>
      <w:spacing w:after="8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CF6B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BFC"/>
    <w:pPr>
      <w:numPr>
        <w:ilvl w:val="1"/>
      </w:numPr>
      <w:spacing w:line="259" w:lineRule="auto"/>
    </w:pPr>
    <w:rPr>
      <w:rFonts w:eastAsiaTheme="majorEastAsia" w:cstheme="majorBidi"/>
      <w:color w:val="595959" w:themeColor="text1" w:themeTint="A6"/>
      <w:spacing w:val="15"/>
      <w:sz w:val="28"/>
      <w:szCs w:val="28"/>
      <w:lang w:val="en-IN"/>
    </w:rPr>
  </w:style>
  <w:style w:type="character" w:customStyle="1" w:styleId="SubtitleChar">
    <w:name w:val="Subtitle Char"/>
    <w:basedOn w:val="DefaultParagraphFont"/>
    <w:link w:val="Subtitle"/>
    <w:uiPriority w:val="11"/>
    <w:rsid w:val="00CF6B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BFC"/>
    <w:pPr>
      <w:spacing w:before="160" w:line="259" w:lineRule="auto"/>
      <w:jc w:val="center"/>
    </w:pPr>
    <w:rPr>
      <w:i/>
      <w:iCs/>
      <w:color w:val="404040" w:themeColor="text1" w:themeTint="BF"/>
      <w:lang w:val="en-IN"/>
    </w:rPr>
  </w:style>
  <w:style w:type="character" w:customStyle="1" w:styleId="QuoteChar">
    <w:name w:val="Quote Char"/>
    <w:basedOn w:val="DefaultParagraphFont"/>
    <w:link w:val="Quote"/>
    <w:uiPriority w:val="29"/>
    <w:rsid w:val="00CF6BFC"/>
    <w:rPr>
      <w:i/>
      <w:iCs/>
      <w:color w:val="404040" w:themeColor="text1" w:themeTint="BF"/>
    </w:rPr>
  </w:style>
  <w:style w:type="paragraph" w:styleId="ListParagraph">
    <w:name w:val="List Paragraph"/>
    <w:basedOn w:val="Normal"/>
    <w:uiPriority w:val="34"/>
    <w:qFormat/>
    <w:rsid w:val="00CF6BFC"/>
    <w:pPr>
      <w:spacing w:line="259" w:lineRule="auto"/>
      <w:ind w:left="720"/>
      <w:contextualSpacing/>
    </w:pPr>
    <w:rPr>
      <w:lang w:val="en-IN"/>
    </w:rPr>
  </w:style>
  <w:style w:type="character" w:styleId="IntenseEmphasis">
    <w:name w:val="Intense Emphasis"/>
    <w:basedOn w:val="DefaultParagraphFont"/>
    <w:uiPriority w:val="21"/>
    <w:qFormat/>
    <w:rsid w:val="00CF6BFC"/>
    <w:rPr>
      <w:i/>
      <w:iCs/>
      <w:color w:val="0F4761" w:themeColor="accent1" w:themeShade="BF"/>
    </w:rPr>
  </w:style>
  <w:style w:type="paragraph" w:styleId="IntenseQuote">
    <w:name w:val="Intense Quote"/>
    <w:basedOn w:val="Normal"/>
    <w:next w:val="Normal"/>
    <w:link w:val="IntenseQuoteChar"/>
    <w:uiPriority w:val="30"/>
    <w:qFormat/>
    <w:rsid w:val="00CF6BFC"/>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lang w:val="en-IN"/>
    </w:rPr>
  </w:style>
  <w:style w:type="character" w:customStyle="1" w:styleId="IntenseQuoteChar">
    <w:name w:val="Intense Quote Char"/>
    <w:basedOn w:val="DefaultParagraphFont"/>
    <w:link w:val="IntenseQuote"/>
    <w:uiPriority w:val="30"/>
    <w:rsid w:val="00CF6BFC"/>
    <w:rPr>
      <w:i/>
      <w:iCs/>
      <w:color w:val="0F4761" w:themeColor="accent1" w:themeShade="BF"/>
    </w:rPr>
  </w:style>
  <w:style w:type="character" w:styleId="IntenseReference">
    <w:name w:val="Intense Reference"/>
    <w:basedOn w:val="DefaultParagraphFont"/>
    <w:uiPriority w:val="32"/>
    <w:qFormat/>
    <w:rsid w:val="00CF6B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145</Words>
  <Characters>830</Characters>
  <Application>Microsoft Office Word</Application>
  <DocSecurity>0</DocSecurity>
  <Lines>6</Lines>
  <Paragraphs>1</Paragraphs>
  <ScaleCrop>false</ScaleCrop>
  <Company/>
  <LinksUpToDate>false</LinksUpToDate>
  <CharactersWithSpaces>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Sadineni</dc:creator>
  <cp:keywords/>
  <dc:description/>
  <cp:lastModifiedBy>Pranay Sadineni</cp:lastModifiedBy>
  <cp:revision>1</cp:revision>
  <dcterms:created xsi:type="dcterms:W3CDTF">2023-12-15T04:41:00Z</dcterms:created>
  <dcterms:modified xsi:type="dcterms:W3CDTF">2023-12-15T04:43:00Z</dcterms:modified>
</cp:coreProperties>
</file>