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34"/>
          <w:szCs w:val="34"/>
        </w:rPr>
      </w:pPr>
      <w:r>
        <w:rPr>
          <w:b/>
          <w:bCs/>
          <w:sz w:val="34"/>
          <w:szCs w:val="34"/>
        </w:rPr>
        <w:t xml:space="preserve"> SIMATS ENGINEERING</w:t>
      </w:r>
    </w:p>
    <w:p w14:paraId="00000002">
      <w:pPr>
        <w:jc w:val="center"/>
        <w:rPr>
          <w:b/>
          <w:bCs/>
          <w:sz w:val="28"/>
          <w:szCs w:val="28"/>
        </w:rPr>
      </w:pPr>
      <w:r>
        <w:rPr>
          <w:b/>
          <w:bCs/>
          <w:sz w:val="28"/>
          <w:szCs w:val="28"/>
        </w:rPr>
        <w:t>ASSESSMENT TOOL 1</w:t>
      </w:r>
    </w:p>
    <w:p w14:paraId="00000003">
      <w:pPr>
        <w:jc w:val="center"/>
        <w:rPr>
          <w:b/>
          <w:bCs/>
          <w:sz w:val="34"/>
          <w:szCs w:val="34"/>
        </w:rPr>
      </w:pPr>
    </w:p>
    <w:p w14:paraId="00000004">
      <w:pPr>
        <w:jc w:val="center"/>
        <w:rPr>
          <w:b/>
          <w:bCs/>
          <w:sz w:val="34"/>
          <w:szCs w:val="34"/>
        </w:rPr>
      </w:pPr>
    </w:p>
    <w:p w14:paraId="00000005">
      <w:pPr>
        <w:rPr>
          <w:rFonts w:ascii="Arial" w:hAnsi="Arial" w:cs="Arial"/>
          <w:b/>
          <w:bCs/>
        </w:rPr>
      </w:pPr>
      <w:r>
        <w:rPr>
          <w:rFonts w:ascii="Arial" w:hAnsi="Arial" w:cs="Arial"/>
          <w:b/>
          <w:bCs/>
        </w:rPr>
        <w:t>COURSE NAME:</w:t>
      </w:r>
      <w:r>
        <w:rPr>
          <w:rFonts w:ascii="Arial" w:hAnsi="Arial" w:cs="Arial"/>
          <w:b/>
          <w:bCs/>
        </w:rPr>
        <w:tab/>
      </w:r>
      <w:r>
        <w:rPr>
          <w:rFonts w:ascii="Arial" w:hAnsi="Arial" w:cs="Arial"/>
          <w:b/>
          <w:bCs/>
        </w:rPr>
        <w:t>Artificial Intelligence</w:t>
      </w:r>
      <w:r>
        <w:rPr>
          <w:rFonts w:ascii="Arial" w:hAnsi="Arial" w:cs="Arial"/>
          <w:b/>
          <w:bCs/>
        </w:rPr>
        <w:tab/>
      </w:r>
      <w:r>
        <w:rPr>
          <w:rFonts w:ascii="Arial" w:hAnsi="Arial" w:cs="Arial"/>
          <w:b/>
          <w:bCs/>
        </w:rPr>
        <w:tab/>
      </w:r>
      <w:r>
        <w:rPr>
          <w:rFonts w:ascii="Arial" w:hAnsi="Arial" w:cs="Arial"/>
          <w:b/>
          <w:bCs/>
        </w:rPr>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0000006">
      <w:pPr>
        <w:rPr>
          <w:rFonts w:ascii="Arial" w:hAnsi="Arial" w:cs="Arial"/>
          <w:b/>
          <w:bCs/>
        </w:rPr>
      </w:pPr>
    </w:p>
    <w:p w14:paraId="00000007">
      <w:pPr>
        <w:rPr>
          <w:rFonts w:ascii="Arial" w:hAnsi="Arial" w:cs="Arial"/>
          <w:b/>
          <w:bCs/>
        </w:rPr>
      </w:pPr>
    </w:p>
    <w:p w14:paraId="00000008">
      <w:pPr>
        <w:rPr>
          <w:rFonts w:ascii="Arial" w:hAnsi="Arial" w:cs="Arial"/>
          <w:b/>
          <w:bCs/>
        </w:rPr>
      </w:pPr>
      <w:r>
        <w:rPr>
          <w:rFonts w:ascii="Arial" w:hAnsi="Arial" w:cs="Arial"/>
          <w:sz w:val="22"/>
          <w:szCs w:val="22"/>
        </w:rPr>
        <w:pict>
          <v:rect id="Horizontal Line 1" o:spid="_x0000_s1028" o:spt="1" style="height:1.1pt;width:451.45pt;" filled="f" coordsize="21600,21600">
            <v:path/>
            <v:fill on="f" focussize="0,0"/>
            <v:stroke/>
            <v:imagedata o:title=""/>
            <o:lock v:ext="edit" rotation="t" text="t" aspectratio="t"/>
            <w10:wrap type="none"/>
            <w10:anchorlock/>
          </v:rect>
        </w:pict>
      </w:r>
    </w:p>
    <w:p w14:paraId="00000009">
      <w:pPr>
        <w:rPr>
          <w:rFonts w:ascii="Arial" w:hAnsi="Arial" w:cs="Arial"/>
          <w:b/>
          <w:bCs/>
        </w:rPr>
      </w:pPr>
    </w:p>
    <w:p w14:paraId="0000000A">
      <w:pPr>
        <w:rPr>
          <w:rFonts w:ascii="Arial" w:hAnsi="Arial" w:cs="Arial"/>
          <w:b/>
          <w:bCs/>
        </w:rPr>
      </w:pPr>
      <w:r>
        <w:rPr>
          <w:rFonts w:ascii="Arial" w:hAnsi="Arial" w:cs="Arial"/>
          <w:b/>
          <w:bCs/>
        </w:rPr>
        <w:t>COURSE OUTCOME COVERED</w:t>
      </w:r>
    </w:p>
    <w:p w14:paraId="0000000B">
      <w:pPr>
        <w:rPr>
          <w:rFonts w:ascii="Arial" w:hAnsi="Arial" w:cs="Arial"/>
          <w:b/>
          <w:bCs/>
        </w:rPr>
      </w:pPr>
    </w:p>
    <w:p w14:paraId="0000000D">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6F463787">
      <w:pPr>
        <w:rPr>
          <w:rFonts w:ascii="Arial" w:hAnsi="Arial" w:cs="Arial"/>
          <w:i/>
          <w:iCs/>
        </w:rPr>
      </w:pPr>
    </w:p>
    <w:p w14:paraId="0000000E">
      <w:pPr>
        <w:rPr>
          <w:rFonts w:ascii="Arial" w:hAnsi="Arial" w:cs="Arial"/>
          <w:i/>
          <w:iCs/>
        </w:rPr>
      </w:pPr>
      <w:r>
        <w:rPr>
          <w:rFonts w:ascii="Arial" w:hAnsi="Arial" w:cs="Arial"/>
          <w:i/>
          <w:iCs/>
        </w:rPr>
        <w:t xml:space="preserve">Assessment Tool Weightage: </w:t>
      </w:r>
      <w:r>
        <w:rPr>
          <w:rFonts w:hint="default" w:ascii="Arial" w:hAnsi="Arial" w:cs="Arial"/>
          <w:i/>
          <w:iCs/>
          <w:lang w:val="en-US"/>
        </w:rPr>
        <w:t>50</w:t>
      </w:r>
      <w:bookmarkStart w:id="0" w:name="_GoBack"/>
      <w:bookmarkEnd w:id="0"/>
      <w:r>
        <w:rPr>
          <w:rFonts w:ascii="Arial" w:hAnsi="Arial" w:cs="Arial"/>
          <w:i/>
          <w:iCs/>
        </w:rPr>
        <w:t>%</w:t>
      </w:r>
    </w:p>
    <w:p w14:paraId="0000000F">
      <w:pPr>
        <w:rPr>
          <w:rFonts w:ascii="Arial" w:hAnsi="Arial" w:cs="Arial"/>
          <w:i/>
          <w:iCs/>
        </w:rPr>
      </w:pPr>
    </w:p>
    <w:p w14:paraId="00000010">
      <w:pPr>
        <w:rPr>
          <w:rFonts w:ascii="Arial" w:hAnsi="Arial" w:cs="Arial"/>
        </w:rPr>
      </w:pPr>
      <w:r>
        <w:rPr>
          <w:sz w:val="22"/>
          <w:szCs w:val="22"/>
        </w:rPr>
        <w:pict>
          <v:rect id="Horizontal Line 2" o:spid="_x0000_s1027" o:spt="1" style="height:1.1pt;width:451.45pt;" filled="f" coordsize="21600,21600">
            <v:path/>
            <v:fill on="f" focussize="0,0"/>
            <v:stroke/>
            <v:imagedata o:title=""/>
            <o:lock v:ext="edit" rotation="t" text="t" aspectratio="t"/>
            <w10:wrap type="none"/>
            <w10:anchorlock/>
          </v:rect>
        </w:pict>
      </w:r>
    </w:p>
    <w:p w14:paraId="00000011">
      <w:pPr>
        <w:rPr>
          <w:rFonts w:ascii="Arial" w:hAnsi="Arial" w:cs="Arial"/>
        </w:rPr>
      </w:pPr>
    </w:p>
    <w:p w14:paraId="63E7C9CE">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Duration : 1 Hour</w:t>
      </w:r>
    </w:p>
    <w:p w14:paraId="00000012">
      <w:pPr>
        <w:ind w:left="5760" w:firstLine="720"/>
        <w:rPr>
          <w:rFonts w:ascii="Arial" w:hAnsi="Arial" w:cs="Arial"/>
          <w:b/>
          <w:bCs/>
        </w:rPr>
      </w:pPr>
      <w:r>
        <w:rPr>
          <w:rFonts w:ascii="Arial" w:hAnsi="Arial" w:cs="Arial"/>
          <w:b/>
          <w:bCs/>
        </w:rPr>
        <w:t>Total Marks:50</w:t>
      </w:r>
    </w:p>
    <w:p w14:paraId="00000013">
      <w:pPr>
        <w:rPr>
          <w:rFonts w:ascii="Arial" w:hAnsi="Arial" w:cs="Arial"/>
        </w:rPr>
      </w:pPr>
    </w:p>
    <w:p w14:paraId="00000017">
      <w:pPr>
        <w:ind w:left="2880" w:firstLine="720"/>
        <w:rPr>
          <w:rFonts w:ascii="Arial" w:hAnsi="Arial" w:cs="Arial"/>
        </w:rPr>
      </w:pPr>
      <w:r>
        <w:rPr>
          <w:rFonts w:ascii="Arial" w:hAnsi="Arial" w:cs="Arial"/>
        </w:rPr>
        <w:t>Annexure A</w:t>
      </w:r>
    </w:p>
    <w:p w14:paraId="44AE617F">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0000019">
      <w:pPr>
        <w:jc w:val="center"/>
        <w:rPr>
          <w:rFonts w:ascii="Arial" w:hAnsi="Arial" w:cs="Arial"/>
          <w:b/>
          <w:bCs/>
        </w:rPr>
      </w:pPr>
      <w:r>
        <w:rPr>
          <w:b/>
          <w:bCs/>
          <w:sz w:val="28"/>
          <w:szCs w:val="28"/>
          <w:u w:val="single"/>
        </w:rPr>
        <w:t>Analytical Problem Solving</w:t>
      </w:r>
    </w:p>
    <w:p w14:paraId="0000001A">
      <w:pPr>
        <w:rPr>
          <w:b/>
          <w:bCs/>
        </w:rPr>
      </w:pPr>
    </w:p>
    <w:p w14:paraId="0000001B">
      <w:pPr>
        <w:rPr>
          <w:b/>
          <w:bCs/>
        </w:rPr>
      </w:pPr>
    </w:p>
    <w:p w14:paraId="0000001C">
      <w:pPr>
        <w:rPr>
          <w:b/>
          <w:bCs/>
        </w:rPr>
      </w:pPr>
    </w:p>
    <w:p w14:paraId="0000001D">
      <w:pPr>
        <w:rPr>
          <w:b/>
          <w:bCs/>
        </w:rPr>
      </w:pPr>
    </w:p>
    <w:p w14:paraId="0000001E">
      <w:pPr>
        <w:rPr>
          <w:b/>
          <w:bCs/>
        </w:rPr>
      </w:pPr>
      <w:r>
        <w:rPr>
          <w:sz w:val="22"/>
          <w:szCs w:val="22"/>
        </w:rPr>
        <w:pict>
          <v:rect id="Horizontal Line 3" o:spid="_x0000_s1026" o:spt="1" style="height:1.1pt;width:451.45pt;" filled="f" coordsize="21600,21600">
            <v:path/>
            <v:fill on="f" focussize="0,0"/>
            <v:stroke/>
            <v:imagedata o:title=""/>
            <o:lock v:ext="edit" rotation="t" text="t" aspectratio="t"/>
            <w10:wrap type="none"/>
            <w10:anchorlock/>
          </v:rect>
        </w:pict>
      </w:r>
    </w:p>
    <w:p w14:paraId="0000001F">
      <w:pPr>
        <w:rPr>
          <w:b/>
          <w:bCs/>
        </w:rPr>
      </w:pPr>
    </w:p>
    <w:p w14:paraId="00000020">
      <w:pPr>
        <w:rPr>
          <w:b/>
          <w:bCs/>
          <w:i/>
          <w:iCs/>
        </w:rPr>
      </w:pPr>
      <w:r>
        <w:rPr>
          <w:b/>
          <w:bCs/>
          <w:i/>
          <w:iCs/>
        </w:rPr>
        <w:t>Code of Conduct:</w:t>
      </w:r>
    </w:p>
    <w:p w14:paraId="00000021">
      <w:pPr>
        <w:rPr>
          <w:i/>
          <w:iCs/>
        </w:rPr>
      </w:pPr>
    </w:p>
    <w:p w14:paraId="00000022">
      <w:pPr>
        <w:jc w:val="both"/>
        <w:rPr>
          <w:i/>
          <w:iCs/>
        </w:rPr>
      </w:pPr>
      <w:r>
        <w:rPr>
          <w:i/>
          <w:iCs/>
        </w:rPr>
        <w:t>I ____________________ (Name / Reg No) certify that this submission is my original work and that I have adhered to the guidelines specified for this assessment.</w:t>
      </w:r>
    </w:p>
    <w:p w14:paraId="00000023">
      <w:pPr>
        <w:jc w:val="both"/>
        <w:rPr>
          <w:i/>
          <w:iCs/>
        </w:rPr>
      </w:pPr>
      <w:r>
        <w:rPr>
          <w:i/>
          <w:iCs/>
        </w:rPr>
        <w:t>I understand that any violation of academic integrity rules will result in disciplinary action.</w:t>
      </w:r>
    </w:p>
    <w:p w14:paraId="00000024">
      <w:pPr>
        <w:rPr>
          <w:i/>
          <w:iCs/>
        </w:rPr>
      </w:pPr>
    </w:p>
    <w:p w14:paraId="00000025">
      <w:pPr>
        <w:rPr>
          <w:b/>
          <w:bCs/>
          <w:i/>
          <w:iCs/>
        </w:rPr>
      </w:pPr>
      <w:r>
        <w:rPr>
          <w:b/>
          <w:bCs/>
          <w:i/>
          <w:iCs/>
        </w:rPr>
        <w:t>Signature of the student:</w:t>
      </w:r>
    </w:p>
    <w:p w14:paraId="00000026"/>
    <w:p w14:paraId="00000027">
      <w:pPr>
        <w:rPr>
          <w:i/>
          <w:iCs/>
        </w:rPr>
      </w:pPr>
    </w:p>
    <w:p w14:paraId="60E19C07">
      <w:pPr>
        <w:rPr>
          <w:i/>
          <w:iCs/>
        </w:rPr>
      </w:pPr>
    </w:p>
    <w:p w14:paraId="05E05CAA">
      <w:pPr>
        <w:rPr>
          <w:i/>
          <w:iCs/>
        </w:rPr>
      </w:pPr>
    </w:p>
    <w:p w14:paraId="06D90E6E">
      <w:pPr>
        <w:rPr>
          <w:i/>
          <w:iCs/>
        </w:rPr>
      </w:pPr>
    </w:p>
    <w:p w14:paraId="1B3C74AE">
      <w:pPr>
        <w:rPr>
          <w:i/>
          <w:iCs/>
        </w:rPr>
      </w:pPr>
    </w:p>
    <w:p w14:paraId="4B152417">
      <w:pPr>
        <w:rPr>
          <w:i/>
          <w:iCs/>
        </w:rPr>
      </w:pPr>
    </w:p>
    <w:p w14:paraId="4704E95F">
      <w:pPr>
        <w:rPr>
          <w:i/>
          <w:iCs/>
        </w:rPr>
      </w:pPr>
    </w:p>
    <w:p w14:paraId="30E1D6B7">
      <w:pPr>
        <w:rPr>
          <w:i/>
          <w:iCs/>
        </w:rPr>
      </w:pPr>
    </w:p>
    <w:p w14:paraId="0B12E5BB">
      <w:pPr>
        <w:rPr>
          <w:i/>
          <w:iCs/>
        </w:rPr>
      </w:pPr>
    </w:p>
    <w:p w14:paraId="03B4D649">
      <w:pPr>
        <w:rPr>
          <w:i/>
          <w:iCs/>
        </w:rPr>
      </w:pPr>
    </w:p>
    <w:p w14:paraId="0D6B9F3A">
      <w:pPr>
        <w:ind w:left="3600"/>
        <w:jc w:val="both"/>
        <w:rPr>
          <w:rFonts w:ascii="Arial" w:hAnsi="Arial" w:cs="Arial"/>
        </w:rPr>
      </w:pPr>
      <w:r>
        <w:rPr>
          <w:rFonts w:ascii="Arial" w:hAnsi="Arial" w:cs="Arial"/>
        </w:rPr>
        <w:t>Annexure A</w:t>
      </w:r>
    </w:p>
    <w:p w14:paraId="719B93AB">
      <w:pPr>
        <w:ind w:left="1440" w:firstLine="720"/>
        <w:jc w:val="both"/>
        <w:rPr>
          <w:rFonts w:ascii="Arial" w:hAnsi="Arial" w:cs="Arial"/>
        </w:rPr>
      </w:pPr>
    </w:p>
    <w:p w14:paraId="3A09820F">
      <w:pPr>
        <w:jc w:val="center"/>
        <w:rPr>
          <w:b/>
          <w:bCs/>
          <w:sz w:val="28"/>
          <w:szCs w:val="28"/>
          <w:u w:val="single"/>
        </w:rPr>
      </w:pPr>
      <w:r>
        <w:rPr>
          <w:b/>
          <w:bCs/>
          <w:sz w:val="28"/>
          <w:szCs w:val="28"/>
          <w:u w:val="single"/>
        </w:rPr>
        <w:t>Analytical Problem Solving</w:t>
      </w:r>
    </w:p>
    <w:p w14:paraId="58C4B663">
      <w:pPr>
        <w:jc w:val="center"/>
        <w:rPr>
          <w:rFonts w:ascii="Arial" w:hAnsi="Arial" w:cs="Arial"/>
          <w:color w:val="000000"/>
        </w:rPr>
      </w:pPr>
    </w:p>
    <w:p w14:paraId="75395DC1">
      <w:pPr>
        <w:pStyle w:val="18"/>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34CEBA43">
      <w:pPr>
        <w:pStyle w:val="18"/>
        <w:spacing w:before="80" w:after="40"/>
        <w:ind w:left="810"/>
        <w:jc w:val="both"/>
        <w:rPr>
          <w:bCs/>
          <w:sz w:val="24"/>
          <w:szCs w:val="24"/>
        </w:rPr>
      </w:pPr>
    </w:p>
    <w:p w14:paraId="79CC6DA2">
      <w:pPr>
        <w:pStyle w:val="18"/>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3296E321">
      <w:pPr>
        <w:pStyle w:val="18"/>
        <w:numPr>
          <w:ilvl w:val="0"/>
          <w:numId w:val="2"/>
        </w:numPr>
        <w:jc w:val="both"/>
        <w:rPr>
          <w:sz w:val="24"/>
          <w:szCs w:val="24"/>
          <w:lang w:val="en-GB"/>
        </w:rPr>
      </w:pPr>
      <w:r>
        <w:rPr>
          <w:sz w:val="24"/>
          <w:szCs w:val="24"/>
          <w:lang w:val="en-GB"/>
        </w:rPr>
        <w:t xml:space="preserve">What are the percept’s for this agent? </w:t>
      </w:r>
      <w:r>
        <w:rPr>
          <w:sz w:val="24"/>
          <w:szCs w:val="24"/>
          <w:lang w:val="en-GB"/>
        </w:rPr>
        <w:tab/>
      </w:r>
      <w:r>
        <w:rPr>
          <w:sz w:val="24"/>
          <w:szCs w:val="24"/>
          <w:lang w:val="en-GB"/>
        </w:rPr>
        <w:tab/>
      </w:r>
    </w:p>
    <w:p w14:paraId="61942574">
      <w:pPr>
        <w:pStyle w:val="18"/>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0B6DC363">
      <w:pPr>
        <w:pStyle w:val="18"/>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0CED6431">
      <w:pPr>
        <w:pStyle w:val="18"/>
        <w:numPr>
          <w:ilvl w:val="0"/>
          <w:numId w:val="2"/>
        </w:numPr>
        <w:jc w:val="both"/>
        <w:rPr>
          <w:sz w:val="24"/>
          <w:szCs w:val="24"/>
          <w:lang w:val="en-GB"/>
        </w:rPr>
      </w:pPr>
      <w:r>
        <w:rPr>
          <w:sz w:val="24"/>
          <w:szCs w:val="24"/>
          <w:lang w:val="en-GB"/>
        </w:rPr>
        <w:t xml:space="preserve">How can one evaluate the performance of the agent? </w:t>
      </w:r>
    </w:p>
    <w:p w14:paraId="0A295A43">
      <w:pPr>
        <w:pStyle w:val="18"/>
        <w:numPr>
          <w:ilvl w:val="0"/>
          <w:numId w:val="2"/>
        </w:numPr>
        <w:jc w:val="both"/>
        <w:rPr>
          <w:sz w:val="24"/>
          <w:szCs w:val="24"/>
        </w:rPr>
      </w:pPr>
      <w:r>
        <w:rPr>
          <w:sz w:val="24"/>
          <w:szCs w:val="24"/>
        </w:rPr>
        <w:t xml:space="preserve">What sort of agent architecture do you think is most suitable for this agent? Why? </w:t>
      </w:r>
    </w:p>
    <w:p w14:paraId="6F786121">
      <w:pPr>
        <w:pStyle w:val="18"/>
        <w:ind w:left="1530"/>
        <w:jc w:val="both"/>
        <w:rPr>
          <w:sz w:val="24"/>
          <w:szCs w:val="24"/>
        </w:rPr>
      </w:pPr>
    </w:p>
    <w:p w14:paraId="78330FF1">
      <w:pPr>
        <w:pStyle w:val="18"/>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59F7928D">
      <w:pPr>
        <w:spacing w:before="60" w:after="40"/>
        <w:ind w:left="450"/>
        <w:jc w:val="both"/>
        <w:rPr>
          <w:b/>
          <w:bCs/>
          <w:i/>
          <w:iCs/>
        </w:rPr>
      </w:pPr>
    </w:p>
    <w:p w14:paraId="5AAF7EA7">
      <w:pPr>
        <w:pStyle w:val="18"/>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99AC621">
      <w:pPr>
        <w:ind w:left="8640" w:firstLine="720"/>
        <w:jc w:val="both"/>
      </w:pPr>
    </w:p>
    <w:p w14:paraId="61AFA452">
      <w:pPr>
        <w:pStyle w:val="18"/>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r>
      <w:r>
        <w:rPr>
          <w:sz w:val="24"/>
          <w:szCs w:val="24"/>
        </w:rPr>
        <w:t xml:space="preserve">      </w:t>
      </w:r>
      <w:r>
        <w:rPr>
          <w:b/>
          <w:bCs/>
          <w:sz w:val="24"/>
          <w:szCs w:val="24"/>
        </w:rPr>
        <w:t xml:space="preserve">  </w:t>
      </w:r>
    </w:p>
    <w:p w14:paraId="2A3FD0CE">
      <w:pPr>
        <w:pStyle w:val="18"/>
        <w:autoSpaceDE w:val="0"/>
        <w:autoSpaceDN w:val="0"/>
        <w:adjustRightInd w:val="0"/>
        <w:ind w:left="810"/>
        <w:jc w:val="both"/>
        <w:rPr>
          <w:sz w:val="24"/>
          <w:szCs w:val="24"/>
        </w:rPr>
      </w:pPr>
    </w:p>
    <w:p w14:paraId="6D3A41B4">
      <w:pPr>
        <w:pStyle w:val="18"/>
        <w:autoSpaceDE w:val="0"/>
        <w:autoSpaceDN w:val="0"/>
        <w:adjustRightInd w:val="0"/>
        <w:ind w:left="810"/>
        <w:jc w:val="both"/>
        <w:rPr>
          <w:sz w:val="24"/>
          <w:szCs w:val="24"/>
        </w:rPr>
      </w:pPr>
      <w:r>
        <w:rPr>
          <w:sz w:val="24"/>
          <w:szCs w:val="24"/>
        </w:rPr>
        <w:t>The delivery network is represented as a weighted graph:</w:t>
      </w:r>
    </w:p>
    <w:p w14:paraId="6EF7928B">
      <w:pPr>
        <w:pStyle w:val="18"/>
        <w:autoSpaceDE w:val="0"/>
        <w:autoSpaceDN w:val="0"/>
        <w:adjustRightInd w:val="0"/>
        <w:ind w:left="810"/>
        <w:jc w:val="center"/>
        <w:rPr>
          <w:sz w:val="24"/>
          <w:szCs w:val="24"/>
        </w:rPr>
      </w:pPr>
      <w:r>
        <w:drawing>
          <wp:inline distT="0" distB="0" distL="0" distR="0">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6"/>
                    <a:stretch>
                      <a:fillRect/>
                    </a:stretch>
                  </pic:blipFill>
                  <pic:spPr>
                    <a:xfrm>
                      <a:off x="0" y="0"/>
                      <a:ext cx="3000375" cy="1524000"/>
                    </a:xfrm>
                    <a:prstGeom prst="rect">
                      <a:avLst/>
                    </a:prstGeom>
                  </pic:spPr>
                </pic:pic>
              </a:graphicData>
            </a:graphic>
          </wp:inline>
        </w:drawing>
      </w:r>
    </w:p>
    <w:p w14:paraId="1BA4E89A">
      <w:pPr>
        <w:pStyle w:val="18"/>
        <w:autoSpaceDE w:val="0"/>
        <w:autoSpaceDN w:val="0"/>
        <w:adjustRightInd w:val="0"/>
        <w:ind w:left="810"/>
        <w:jc w:val="center"/>
        <w:rPr>
          <w:sz w:val="24"/>
          <w:szCs w:val="24"/>
        </w:rPr>
      </w:pPr>
    </w:p>
    <w:p w14:paraId="554E128A">
      <w:pPr>
        <w:pStyle w:val="18"/>
        <w:autoSpaceDE w:val="0"/>
        <w:autoSpaceDN w:val="0"/>
        <w:adjustRightInd w:val="0"/>
        <w:ind w:left="810"/>
        <w:jc w:val="center"/>
        <w:rPr>
          <w:sz w:val="24"/>
          <w:szCs w:val="24"/>
        </w:rPr>
      </w:pPr>
    </w:p>
    <w:p w14:paraId="016A6713">
      <w:pPr>
        <w:spacing w:before="120" w:after="80"/>
        <w:ind w:left="450"/>
      </w:pPr>
      <w:r>
        <w:rPr>
          <w:b/>
          <w:bCs/>
          <w:u w:val="single"/>
        </w:rPr>
        <w:t>RUBRICS FOR CALCULATION:</w:t>
      </w:r>
    </w:p>
    <w:tbl>
      <w:tblPr>
        <w:tblStyle w:val="9"/>
        <w:tblW w:w="10602" w:type="dxa"/>
        <w:tblInd w:w="-7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81"/>
        <w:gridCol w:w="1763"/>
        <w:gridCol w:w="1910"/>
        <w:gridCol w:w="1812"/>
        <w:gridCol w:w="1983"/>
        <w:gridCol w:w="1627"/>
      </w:tblGrid>
      <w:tr w14:paraId="6F313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4" w:hRule="atLeast"/>
        </w:trPr>
        <w:tc>
          <w:tcPr>
            <w:tcW w:w="1479" w:type="dxa"/>
            <w:shd w:val="clear" w:color="auto" w:fill="1F4E79"/>
            <w:tcMar>
              <w:top w:w="60" w:type="dxa"/>
              <w:left w:w="100" w:type="dxa"/>
              <w:bottom w:w="60" w:type="dxa"/>
              <w:right w:w="100" w:type="dxa"/>
            </w:tcMar>
            <w:vAlign w:val="center"/>
          </w:tcPr>
          <w:p w14:paraId="6A00F9EC">
            <w:pPr>
              <w:ind w:left="450"/>
              <w:jc w:val="center"/>
            </w:pPr>
            <w:r>
              <w:rPr>
                <w:rFonts w:ascii="Arial" w:hAnsi="Arial" w:cs="Arial"/>
                <w:b/>
                <w:bCs/>
                <w:color w:val="000000"/>
                <w:sz w:val="22"/>
                <w:szCs w:val="22"/>
              </w:rPr>
              <w:t>Criteria</w:t>
            </w:r>
          </w:p>
        </w:tc>
        <w:tc>
          <w:tcPr>
            <w:tcW w:w="1776" w:type="dxa"/>
            <w:shd w:val="clear" w:color="auto" w:fill="1F4E79"/>
            <w:tcMar>
              <w:top w:w="60" w:type="dxa"/>
              <w:left w:w="100" w:type="dxa"/>
              <w:bottom w:w="60" w:type="dxa"/>
              <w:right w:w="100" w:type="dxa"/>
            </w:tcMar>
            <w:vAlign w:val="center"/>
          </w:tcPr>
          <w:p w14:paraId="4280D184">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62F280C7">
            <w:pPr>
              <w:ind w:left="450"/>
              <w:jc w:val="center"/>
            </w:pPr>
            <w:r>
              <w:rPr>
                <w:rFonts w:ascii="Arial" w:hAnsi="Arial" w:cs="Arial"/>
                <w:b/>
                <w:bCs/>
                <w:color w:val="000000"/>
                <w:sz w:val="22"/>
                <w:szCs w:val="22"/>
              </w:rPr>
              <w:t>Level 4 (Exemplary)</w:t>
            </w:r>
          </w:p>
        </w:tc>
        <w:tc>
          <w:tcPr>
            <w:tcW w:w="1827" w:type="dxa"/>
            <w:shd w:val="clear" w:color="auto" w:fill="1F4E79"/>
            <w:tcMar>
              <w:top w:w="60" w:type="dxa"/>
              <w:left w:w="100" w:type="dxa"/>
              <w:bottom w:w="60" w:type="dxa"/>
              <w:right w:w="100" w:type="dxa"/>
            </w:tcMar>
            <w:vAlign w:val="center"/>
          </w:tcPr>
          <w:p w14:paraId="0C434B9B">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0CB82FB6">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110B07A7">
            <w:pPr>
              <w:ind w:left="205"/>
              <w:jc w:val="center"/>
            </w:pPr>
            <w:r>
              <w:rPr>
                <w:rFonts w:ascii="Arial" w:hAnsi="Arial" w:cs="Arial"/>
                <w:b/>
                <w:bCs/>
                <w:color w:val="000000"/>
                <w:sz w:val="22"/>
                <w:szCs w:val="22"/>
              </w:rPr>
              <w:t>Level 1 (Beginning)</w:t>
            </w:r>
          </w:p>
        </w:tc>
      </w:tr>
      <w:tr w14:paraId="48819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479" w:type="dxa"/>
            <w:shd w:val="clear" w:color="auto" w:fill="D6E4F0"/>
            <w:tcMar>
              <w:top w:w="60" w:type="dxa"/>
              <w:left w:w="100" w:type="dxa"/>
              <w:bottom w:w="60" w:type="dxa"/>
              <w:right w:w="100" w:type="dxa"/>
            </w:tcMar>
            <w:vAlign w:val="center"/>
          </w:tcPr>
          <w:p w14:paraId="4F0E5B6F">
            <w:pPr>
              <w:ind w:left="450"/>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74D68D42">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65F6184E">
            <w:pPr>
              <w:ind w:left="118"/>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2D0F67F1">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31348D7">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55DE3419">
            <w:pPr>
              <w:ind w:left="25"/>
              <w:jc w:val="center"/>
            </w:pPr>
            <w:r>
              <w:rPr>
                <w:rFonts w:ascii="Arial" w:hAnsi="Arial" w:cs="Arial"/>
                <w:color w:val="000000"/>
                <w:sz w:val="22"/>
                <w:szCs w:val="22"/>
              </w:rPr>
              <w:t>Misinterprets or unable to understand problem</w:t>
            </w:r>
          </w:p>
        </w:tc>
      </w:tr>
      <w:tr w14:paraId="76856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29" w:hRule="atLeast"/>
        </w:trPr>
        <w:tc>
          <w:tcPr>
            <w:tcW w:w="1479" w:type="dxa"/>
            <w:shd w:val="clear" w:color="auto" w:fill="D6E4F0"/>
            <w:tcMar>
              <w:top w:w="60" w:type="dxa"/>
              <w:left w:w="100" w:type="dxa"/>
              <w:bottom w:w="60" w:type="dxa"/>
              <w:right w:w="100" w:type="dxa"/>
            </w:tcMar>
            <w:vAlign w:val="center"/>
          </w:tcPr>
          <w:p w14:paraId="2E317269">
            <w:pPr>
              <w:ind w:left="450"/>
            </w:pPr>
            <w:r>
              <w:rPr>
                <w:rFonts w:ascii="Arial" w:hAnsi="Arial" w:cs="Arial"/>
                <w:color w:val="000000"/>
                <w:sz w:val="22"/>
                <w:szCs w:val="22"/>
              </w:rPr>
              <w:t>Method Selection</w:t>
            </w:r>
          </w:p>
        </w:tc>
        <w:tc>
          <w:tcPr>
            <w:tcW w:w="1776" w:type="dxa"/>
            <w:tcMar>
              <w:top w:w="60" w:type="dxa"/>
              <w:left w:w="100" w:type="dxa"/>
              <w:bottom w:w="60" w:type="dxa"/>
              <w:right w:w="100" w:type="dxa"/>
            </w:tcMar>
            <w:vAlign w:val="center"/>
          </w:tcPr>
          <w:p w14:paraId="39FEFD83">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6505C7E">
            <w:pPr>
              <w:ind w:left="118"/>
            </w:pPr>
            <w:r>
              <w:rPr>
                <w:rFonts w:ascii="Arial" w:hAnsi="Arial" w:cs="Arial"/>
                <w:color w:val="000000"/>
                <w:sz w:val="22"/>
                <w:szCs w:val="22"/>
              </w:rPr>
              <w:t>Selects most appropriate method/formula with strong justification</w:t>
            </w:r>
          </w:p>
        </w:tc>
        <w:tc>
          <w:tcPr>
            <w:tcW w:w="1827" w:type="dxa"/>
            <w:tcMar>
              <w:top w:w="60" w:type="dxa"/>
              <w:left w:w="100" w:type="dxa"/>
              <w:bottom w:w="60" w:type="dxa"/>
              <w:right w:w="100" w:type="dxa"/>
            </w:tcMar>
            <w:vAlign w:val="center"/>
          </w:tcPr>
          <w:p w14:paraId="53F8EF57">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1002C4D5">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5545EC41">
            <w:pPr>
              <w:ind w:left="25"/>
              <w:jc w:val="center"/>
            </w:pPr>
            <w:r>
              <w:rPr>
                <w:rFonts w:ascii="Arial" w:hAnsi="Arial" w:cs="Arial"/>
                <w:color w:val="000000"/>
                <w:sz w:val="22"/>
                <w:szCs w:val="22"/>
              </w:rPr>
              <w:t>Unable to select method</w:t>
            </w:r>
          </w:p>
        </w:tc>
      </w:tr>
      <w:tr w14:paraId="0738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479" w:type="dxa"/>
            <w:shd w:val="clear" w:color="auto" w:fill="D6E4F0"/>
            <w:tcMar>
              <w:top w:w="60" w:type="dxa"/>
              <w:left w:w="100" w:type="dxa"/>
              <w:bottom w:w="60" w:type="dxa"/>
              <w:right w:w="100" w:type="dxa"/>
            </w:tcMar>
            <w:vAlign w:val="center"/>
          </w:tcPr>
          <w:p w14:paraId="75F602C1">
            <w:pPr>
              <w:ind w:left="450"/>
            </w:pPr>
            <w:r>
              <w:rPr>
                <w:rFonts w:ascii="Arial" w:hAnsi="Arial" w:cs="Arial"/>
                <w:color w:val="000000"/>
                <w:sz w:val="22"/>
                <w:szCs w:val="22"/>
              </w:rPr>
              <w:t>Solution Process</w:t>
            </w:r>
          </w:p>
        </w:tc>
        <w:tc>
          <w:tcPr>
            <w:tcW w:w="1776" w:type="dxa"/>
            <w:tcMar>
              <w:top w:w="60" w:type="dxa"/>
              <w:left w:w="100" w:type="dxa"/>
              <w:bottom w:w="60" w:type="dxa"/>
              <w:right w:w="100" w:type="dxa"/>
            </w:tcMar>
            <w:vAlign w:val="center"/>
          </w:tcPr>
          <w:p w14:paraId="79D4A69D">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6E08C2A7">
            <w:pPr>
              <w:ind w:left="118"/>
            </w:pPr>
            <w:r>
              <w:rPr>
                <w:rFonts w:ascii="Arial" w:hAnsi="Arial" w:cs="Arial"/>
                <w:color w:val="000000"/>
                <w:sz w:val="22"/>
                <w:szCs w:val="22"/>
              </w:rPr>
              <w:t>Logical, systematic steps with correct approach throughout</w:t>
            </w:r>
          </w:p>
        </w:tc>
        <w:tc>
          <w:tcPr>
            <w:tcW w:w="1827" w:type="dxa"/>
            <w:tcMar>
              <w:top w:w="60" w:type="dxa"/>
              <w:left w:w="100" w:type="dxa"/>
              <w:bottom w:w="60" w:type="dxa"/>
              <w:right w:w="100" w:type="dxa"/>
            </w:tcMar>
            <w:vAlign w:val="center"/>
          </w:tcPr>
          <w:p w14:paraId="612076FA">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35814DD5">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3C93A544">
            <w:pPr>
              <w:ind w:left="25"/>
              <w:jc w:val="center"/>
            </w:pPr>
            <w:r>
              <w:rPr>
                <w:rFonts w:ascii="Arial" w:hAnsi="Arial" w:cs="Arial"/>
                <w:color w:val="000000"/>
                <w:sz w:val="22"/>
                <w:szCs w:val="22"/>
              </w:rPr>
              <w:t>No clear process</w:t>
            </w:r>
          </w:p>
        </w:tc>
      </w:tr>
      <w:tr w14:paraId="6815B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479" w:type="dxa"/>
            <w:shd w:val="clear" w:color="auto" w:fill="D6E4F0"/>
            <w:tcMar>
              <w:top w:w="60" w:type="dxa"/>
              <w:left w:w="100" w:type="dxa"/>
              <w:bottom w:w="60" w:type="dxa"/>
              <w:right w:w="100" w:type="dxa"/>
            </w:tcMar>
            <w:vAlign w:val="center"/>
          </w:tcPr>
          <w:p w14:paraId="0B748141">
            <w:pPr>
              <w:ind w:left="450"/>
            </w:pPr>
            <w:r>
              <w:rPr>
                <w:rFonts w:ascii="Arial" w:hAnsi="Arial" w:cs="Arial"/>
                <w:color w:val="000000"/>
                <w:sz w:val="22"/>
                <w:szCs w:val="22"/>
              </w:rPr>
              <w:t>Accuracy of Calculation</w:t>
            </w:r>
          </w:p>
        </w:tc>
        <w:tc>
          <w:tcPr>
            <w:tcW w:w="1776" w:type="dxa"/>
            <w:tcMar>
              <w:top w:w="60" w:type="dxa"/>
              <w:left w:w="100" w:type="dxa"/>
              <w:bottom w:w="60" w:type="dxa"/>
              <w:right w:w="100" w:type="dxa"/>
            </w:tcMar>
            <w:vAlign w:val="center"/>
          </w:tcPr>
          <w:p w14:paraId="0F8F5F2D">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A42FC8B">
            <w:pPr>
              <w:ind w:left="118"/>
            </w:pPr>
            <w:r>
              <w:rPr>
                <w:rFonts w:ascii="Arial" w:hAnsi="Arial" w:cs="Arial"/>
                <w:color w:val="000000"/>
                <w:sz w:val="22"/>
                <w:szCs w:val="22"/>
              </w:rPr>
              <w:t>All calculations accurate; correct final answer</w:t>
            </w:r>
          </w:p>
        </w:tc>
        <w:tc>
          <w:tcPr>
            <w:tcW w:w="1827" w:type="dxa"/>
            <w:tcMar>
              <w:top w:w="60" w:type="dxa"/>
              <w:left w:w="100" w:type="dxa"/>
              <w:bottom w:w="60" w:type="dxa"/>
              <w:right w:w="100" w:type="dxa"/>
            </w:tcMar>
            <w:vAlign w:val="center"/>
          </w:tcPr>
          <w:p w14:paraId="46DF2701">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79E82847">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5A5E209B">
            <w:pPr>
              <w:ind w:left="118"/>
              <w:jc w:val="center"/>
            </w:pPr>
            <w:r>
              <w:rPr>
                <w:rFonts w:ascii="Arial" w:hAnsi="Arial" w:cs="Arial"/>
                <w:color w:val="000000"/>
                <w:sz w:val="22"/>
                <w:szCs w:val="22"/>
              </w:rPr>
              <w:t>No valid calculations</w:t>
            </w:r>
          </w:p>
        </w:tc>
      </w:tr>
      <w:tr w14:paraId="38F1D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479" w:type="dxa"/>
            <w:shd w:val="clear" w:color="auto" w:fill="D6E4F0"/>
            <w:tcMar>
              <w:top w:w="60" w:type="dxa"/>
              <w:left w:w="100" w:type="dxa"/>
              <w:bottom w:w="60" w:type="dxa"/>
              <w:right w:w="100" w:type="dxa"/>
            </w:tcMar>
            <w:vAlign w:val="center"/>
          </w:tcPr>
          <w:p w14:paraId="24B55B95">
            <w:pPr>
              <w:ind w:left="450"/>
            </w:pPr>
            <w:r>
              <w:rPr>
                <w:rFonts w:ascii="Arial" w:hAnsi="Arial" w:cs="Arial"/>
                <w:color w:val="000000"/>
                <w:sz w:val="22"/>
                <w:szCs w:val="22"/>
              </w:rPr>
              <w:t>Interpretation of Results</w:t>
            </w:r>
          </w:p>
        </w:tc>
        <w:tc>
          <w:tcPr>
            <w:tcW w:w="1776" w:type="dxa"/>
            <w:tcMar>
              <w:top w:w="60" w:type="dxa"/>
              <w:left w:w="100" w:type="dxa"/>
              <w:bottom w:w="60" w:type="dxa"/>
              <w:right w:w="100" w:type="dxa"/>
            </w:tcMar>
            <w:vAlign w:val="center"/>
          </w:tcPr>
          <w:p w14:paraId="5C871AA6">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461642FF">
            <w:pPr>
              <w:ind w:left="118"/>
            </w:pPr>
            <w:r>
              <w:rPr>
                <w:rFonts w:ascii="Arial" w:hAnsi="Arial" w:cs="Arial"/>
                <w:color w:val="000000"/>
                <w:sz w:val="22"/>
                <w:szCs w:val="22"/>
              </w:rPr>
              <w:t>Clearly interprets results with units and engineering relevance</w:t>
            </w:r>
          </w:p>
        </w:tc>
        <w:tc>
          <w:tcPr>
            <w:tcW w:w="1827" w:type="dxa"/>
            <w:tcMar>
              <w:top w:w="60" w:type="dxa"/>
              <w:left w:w="100" w:type="dxa"/>
              <w:bottom w:w="60" w:type="dxa"/>
              <w:right w:w="100" w:type="dxa"/>
            </w:tcMar>
            <w:vAlign w:val="center"/>
          </w:tcPr>
          <w:p w14:paraId="5F1511AB">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4653AF94">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13838E2B">
            <w:pPr>
              <w:ind w:left="118"/>
              <w:jc w:val="center"/>
            </w:pPr>
            <w:r>
              <w:rPr>
                <w:rFonts w:ascii="Arial" w:hAnsi="Arial" w:cs="Arial"/>
                <w:color w:val="000000"/>
                <w:sz w:val="22"/>
                <w:szCs w:val="22"/>
              </w:rPr>
              <w:t>No interpretation</w:t>
            </w:r>
          </w:p>
        </w:tc>
      </w:tr>
      <w:tr w14:paraId="76E7C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6" w:hRule="atLeast"/>
        </w:trPr>
        <w:tc>
          <w:tcPr>
            <w:tcW w:w="1479" w:type="dxa"/>
            <w:shd w:val="clear" w:color="auto" w:fill="D6E4F0"/>
            <w:tcMar>
              <w:top w:w="60" w:type="dxa"/>
              <w:left w:w="100" w:type="dxa"/>
              <w:bottom w:w="60" w:type="dxa"/>
              <w:right w:w="100" w:type="dxa"/>
            </w:tcMar>
            <w:vAlign w:val="center"/>
          </w:tcPr>
          <w:p w14:paraId="3049B5B9">
            <w:pPr>
              <w:ind w:left="450"/>
              <w:rPr>
                <w:b/>
              </w:rPr>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16CD56F9">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E8E3CFC">
            <w:pPr>
              <w:ind w:left="118"/>
              <w:jc w:val="center"/>
              <w:rPr>
                <w:b/>
              </w:rPr>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11C68809">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085D77BF">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4C78FE4">
            <w:pPr>
              <w:ind w:left="118"/>
              <w:jc w:val="center"/>
              <w:rPr>
                <w:b/>
              </w:rPr>
            </w:pPr>
            <w:r>
              <w:rPr>
                <w:rFonts w:ascii="Arial" w:hAnsi="Arial" w:cs="Arial"/>
                <w:color w:val="000000"/>
                <w:sz w:val="22"/>
                <w:szCs w:val="22"/>
              </w:rPr>
              <w:t>Misinterprets or unable to understand problem</w:t>
            </w:r>
          </w:p>
        </w:tc>
      </w:tr>
    </w:tbl>
    <w:p w14:paraId="7D92BD05">
      <w:pPr>
        <w:autoSpaceDE w:val="0"/>
        <w:autoSpaceDN w:val="0"/>
        <w:adjustRightInd w:val="0"/>
      </w:pPr>
    </w:p>
    <w:sectPr>
      <w:pgSz w:w="11909" w:h="16834"/>
      <w:pgMar w:top="1440" w:right="1397"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3F913D5E-ED38-4DEA-8A12-265C679D11B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11E73D38-9E6B-4399-86D9-812287E5E9AB}"/>
  </w:font>
  <w:font w:name="Wingdings">
    <w:panose1 w:val="05000000000000000000"/>
    <w:charset w:val="02"/>
    <w:family w:val="auto"/>
    <w:pitch w:val="default"/>
    <w:sig w:usb0="00000000" w:usb1="00000000" w:usb2="00000000" w:usb3="00000000" w:csb0="80000000" w:csb1="00000000"/>
    <w:embedRegular r:id="rId3" w:fontKey="{6A390273-2924-4F2B-85A0-0C9C9AA1309A}"/>
  </w:font>
  <w:font w:name="Calibri">
    <w:panose1 w:val="020F0502020204030204"/>
    <w:charset w:val="00"/>
    <w:family w:val="swiss"/>
    <w:pitch w:val="default"/>
    <w:sig w:usb0="E4002EFF" w:usb1="C200247B" w:usb2="00000009" w:usb3="00000000" w:csb0="200001FF" w:csb1="00000000"/>
    <w:embedRegular r:id="rId4" w:fontKey="{4188C96E-9185-48FB-81B5-4AC1980F488B}"/>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embedRegular r:id="rId5" w:fontKey="{C600F6E3-5E67-4B92-82E3-E45D96474AD0}"/>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embedRegular r:id="rId6" w:fontKey="{02E055C7-777E-4443-A60A-E7651DD11F7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D85194"/>
    <w:multiLevelType w:val="multilevel"/>
    <w:tmpl w:val="18D85194"/>
    <w:lvl w:ilvl="0" w:tentative="0">
      <w:start w:val="1"/>
      <w:numFmt w:val="lowerRoman"/>
      <w:lvlText w:val="%1."/>
      <w:lvlJc w:val="left"/>
      <w:pPr>
        <w:ind w:left="1530" w:hanging="720"/>
      </w:pPr>
      <w:rPr>
        <w:rFonts w:hint="default"/>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1">
    <w:nsid w:val="23732A6A"/>
    <w:multiLevelType w:val="multilevel"/>
    <w:tmpl w:val="23732A6A"/>
    <w:lvl w:ilvl="0" w:tentative="0">
      <w:start w:val="1"/>
      <w:numFmt w:val="decimal"/>
      <w:lvlText w:val="%1."/>
      <w:lvlJc w:val="left"/>
      <w:pPr>
        <w:ind w:left="810" w:hanging="360"/>
      </w:pPr>
      <w:rPr>
        <w:rFonts w:hint="default"/>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6187B"/>
    <w:rsid w:val="000B74DE"/>
    <w:rsid w:val="00165C4C"/>
    <w:rsid w:val="00174167"/>
    <w:rsid w:val="00270AD8"/>
    <w:rsid w:val="002766C8"/>
    <w:rsid w:val="002B5E4F"/>
    <w:rsid w:val="003A04CE"/>
    <w:rsid w:val="00462B90"/>
    <w:rsid w:val="00514854"/>
    <w:rsid w:val="005C0F8A"/>
    <w:rsid w:val="005F5BD4"/>
    <w:rsid w:val="007004BC"/>
    <w:rsid w:val="0073065E"/>
    <w:rsid w:val="007A706A"/>
    <w:rsid w:val="007C2F7A"/>
    <w:rsid w:val="00890D9E"/>
    <w:rsid w:val="008B71DF"/>
    <w:rsid w:val="00A8522C"/>
    <w:rsid w:val="00AD53F8"/>
    <w:rsid w:val="00AF4E7B"/>
    <w:rsid w:val="00B40688"/>
    <w:rsid w:val="00B7588B"/>
    <w:rsid w:val="00BA05C5"/>
    <w:rsid w:val="00BB6A9E"/>
    <w:rsid w:val="00BD76BE"/>
    <w:rsid w:val="00C307AE"/>
    <w:rsid w:val="00C433CD"/>
    <w:rsid w:val="00C95088"/>
    <w:rsid w:val="00CB0485"/>
    <w:rsid w:val="00CD3424"/>
    <w:rsid w:val="00CF46BC"/>
    <w:rsid w:val="00D47398"/>
    <w:rsid w:val="00DB63CC"/>
    <w:rsid w:val="00DC766B"/>
    <w:rsid w:val="00E94C9C"/>
    <w:rsid w:val="00EE269D"/>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pPr>
    <w:rPr>
      <w:rFonts w:ascii="Times New Roman" w:hAnsi="Times New Roman" w:eastAsia="Times New Roman" w:cs="Times New Roman"/>
      <w:sz w:val="24"/>
      <w:szCs w:val="24"/>
      <w:lang w:val="en-IN" w:eastAsia="en-GB"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lang w:val="en-GB"/>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lang w:val="en-GB"/>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lang w:val="en-GB"/>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lang w:val="en-GB"/>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lang w:val="en-GB"/>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lang w:val="en-GB"/>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Normal (Web)"/>
    <w:basedOn w:val="1"/>
    <w:unhideWhenUsed/>
    <w:uiPriority w:val="0"/>
    <w:pPr>
      <w:spacing w:before="100" w:beforeAutospacing="1" w:after="100" w:afterAutospacing="1"/>
    </w:pPr>
  </w:style>
  <w:style w:type="character" w:styleId="12">
    <w:name w:val="Strong"/>
    <w:basedOn w:val="8"/>
    <w:qFormat/>
    <w:uiPriority w:val="0"/>
    <w:rPr>
      <w:b/>
      <w:bCs/>
    </w:rPr>
  </w:style>
  <w:style w:type="paragraph" w:styleId="13">
    <w:name w:val="Subtitle"/>
    <w:basedOn w:val="1"/>
    <w:next w:val="1"/>
    <w:qFormat/>
    <w:uiPriority w:val="11"/>
    <w:pPr>
      <w:keepNext/>
      <w:keepLines/>
      <w:spacing w:after="320" w:line="276" w:lineRule="auto"/>
    </w:pPr>
    <w:rPr>
      <w:rFonts w:ascii="Arial" w:hAnsi="Arial" w:eastAsia="Arial" w:cs="Arial"/>
      <w:color w:val="666666"/>
      <w:sz w:val="30"/>
      <w:szCs w:val="30"/>
      <w:lang w:val="en-GB"/>
    </w:rPr>
  </w:style>
  <w:style w:type="paragraph" w:styleId="14">
    <w:name w:val="Title"/>
    <w:basedOn w:val="1"/>
    <w:next w:val="1"/>
    <w:qFormat/>
    <w:uiPriority w:val="10"/>
    <w:pPr>
      <w:keepNext/>
      <w:keepLines/>
      <w:spacing w:after="60" w:line="276" w:lineRule="auto"/>
    </w:pPr>
    <w:rPr>
      <w:rFonts w:ascii="Arial" w:hAnsi="Arial" w:eastAsia="Arial" w:cs="Arial"/>
      <w:sz w:val="52"/>
      <w:szCs w:val="52"/>
      <w:lang w:val="en-GB"/>
    </w:rPr>
  </w:style>
  <w:style w:type="table" w:customStyle="1" w:styleId="15">
    <w:name w:val="TableNormal"/>
    <w:uiPriority w:val="0"/>
    <w:tblPr>
      <w:tblCellMar>
        <w:top w:w="100" w:type="dxa"/>
        <w:left w:w="100" w:type="dxa"/>
        <w:bottom w:w="100" w:type="dxa"/>
        <w:right w:w="100" w:type="dxa"/>
      </w:tblCellMar>
    </w:tblPr>
  </w:style>
  <w:style w:type="paragraph" w:customStyle="1" w:styleId="16">
    <w:name w:val="p1"/>
    <w:basedOn w:val="1"/>
    <w:uiPriority w:val="0"/>
    <w:rPr>
      <w:rFonts w:ascii="Helvetica" w:hAnsi="Helvetica"/>
      <w:color w:val="000000"/>
      <w:sz w:val="15"/>
      <w:szCs w:val="15"/>
    </w:rPr>
  </w:style>
  <w:style w:type="paragraph" w:customStyle="1" w:styleId="17">
    <w:name w:val="Normal1"/>
    <w:qFormat/>
    <w:uiPriority w:val="0"/>
    <w:pPr>
      <w:widowControl w:val="0"/>
      <w:suppressAutoHyphens/>
      <w:spacing w:after="200" w:line="240" w:lineRule="auto"/>
      <w:textAlignment w:val="baseline"/>
    </w:pPr>
    <w:rPr>
      <w:rFonts w:ascii="Liberation Serif" w:hAnsi="Liberation Serif" w:eastAsia="Droid Sans Fallback" w:cs="FreeSans"/>
      <w:color w:val="00000A"/>
      <w:sz w:val="24"/>
      <w:szCs w:val="24"/>
      <w:lang w:val="en-IN" w:eastAsia="zh-CN" w:bidi="hi-IN"/>
    </w:rPr>
  </w:style>
  <w:style w:type="paragraph" w:styleId="18">
    <w:name w:val="List Paragraph"/>
    <w:qFormat/>
    <w:uiPriority w:val="0"/>
    <w:pPr>
      <w:spacing w:line="240" w:lineRule="auto"/>
    </w:pPr>
    <w:rPr>
      <w:rFonts w:ascii="Times New Roman" w:hAnsi="Times New Roman" w:eastAsia="Times New Roman" w:cs="Times New Roman"/>
      <w:sz w:val="20"/>
      <w:szCs w:val="20"/>
      <w:lang w:val="en-IN" w:eastAsia="en-I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189</Words>
  <Characters>950</Characters>
  <Lines>30</Lines>
  <Paragraphs>8</Paragraphs>
  <TotalTime>36</TotalTime>
  <ScaleCrop>false</ScaleCrop>
  <LinksUpToDate>false</LinksUpToDate>
  <CharactersWithSpaces>1149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2026-04-08T07:25:00Z</dcterms:created>
  <dc:creator>A. Jaya Mabel Rani</dc:creator>
  <cp:lastModifiedBy>Krishnakumar Kathiresan</cp:lastModifiedBy>
  <dcterms:modified xsi:type="dcterms:W3CDTF">2026-07-13T08:30:36Z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