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E89C0">
      <w:pPr>
        <w:jc w:val="center"/>
      </w:pPr>
      <w:r>
        <w:rPr>
          <w:rFonts w:ascii="Times New Roman"/>
          <w:color w:val="E7E6E6" w:themeColor="background2"/>
          <w:sz w:val="20"/>
          <w14:textFill>
            <w14:solidFill>
              <w14:schemeClr w14:val="bg2"/>
            </w14:solidFill>
          </w14:textFill>
        </w:rPr>
        <w:drawing>
          <wp:inline distT="0" distB="0" distL="0" distR="0">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69D49221">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STUDENT CASE STUDY EXECUTION REPORT</w:t>
      </w:r>
    </w:p>
    <w:tbl>
      <w:tblPr>
        <w:tblStyle w:val="17"/>
        <w:tblW w:w="0" w:type="auto"/>
        <w:tblInd w:w="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6327"/>
      </w:tblGrid>
      <w:tr w14:paraId="3499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21AF7FFA">
            <w:pPr>
              <w:spacing w:after="0" w:line="240" w:lineRule="auto"/>
              <w:jc w:val="center"/>
              <w:rPr>
                <w:rFonts w:hint="default" w:ascii="Times New Roman" w:hAnsi="Times New Roman" w:cs="Times New Roman"/>
                <w:b/>
                <w:bCs/>
              </w:rPr>
            </w:pPr>
            <w:r>
              <w:rPr>
                <w:rFonts w:hint="default" w:ascii="Times New Roman" w:hAnsi="Times New Roman" w:cs="Times New Roman"/>
                <w:b/>
                <w:bCs/>
              </w:rPr>
              <w:t>Department</w:t>
            </w:r>
          </w:p>
        </w:tc>
        <w:tc>
          <w:tcPr>
            <w:tcW w:w="6327" w:type="dxa"/>
          </w:tcPr>
          <w:p w14:paraId="64CD5742">
            <w:pPr>
              <w:spacing w:after="0" w:line="240" w:lineRule="auto"/>
              <w:rPr>
                <w:rFonts w:hint="default" w:ascii="Times New Roman" w:hAnsi="Times New Roman" w:cs="Times New Roman"/>
              </w:rPr>
            </w:pPr>
            <w:r>
              <w:rPr>
                <w:rFonts w:hint="default" w:ascii="Times New Roman" w:hAnsi="Times New Roman" w:cs="Times New Roman"/>
              </w:rPr>
              <w:t>CSE</w:t>
            </w:r>
          </w:p>
        </w:tc>
      </w:tr>
      <w:tr w14:paraId="6719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7F605D00">
            <w:pPr>
              <w:spacing w:after="0" w:line="240" w:lineRule="auto"/>
              <w:jc w:val="center"/>
              <w:rPr>
                <w:rFonts w:hint="default" w:ascii="Times New Roman" w:hAnsi="Times New Roman" w:cs="Times New Roman"/>
                <w:b/>
                <w:bCs/>
              </w:rPr>
            </w:pPr>
            <w:r>
              <w:rPr>
                <w:rFonts w:hint="default" w:ascii="Times New Roman" w:hAnsi="Times New Roman" w:cs="Times New Roman"/>
                <w:b/>
                <w:bCs/>
              </w:rPr>
              <w:t>Subject</w:t>
            </w:r>
          </w:p>
        </w:tc>
        <w:tc>
          <w:tcPr>
            <w:tcW w:w="6327" w:type="dxa"/>
          </w:tcPr>
          <w:p w14:paraId="2EDCC90E">
            <w:pPr>
              <w:spacing w:after="0" w:line="240" w:lineRule="auto"/>
              <w:rPr>
                <w:rFonts w:hint="default" w:ascii="Times New Roman" w:hAnsi="Times New Roman" w:cs="Times New Roman"/>
              </w:rPr>
            </w:pPr>
            <w:r>
              <w:rPr>
                <w:rFonts w:hint="default" w:ascii="Times New Roman" w:hAnsi="Times New Roman" w:cs="Times New Roman"/>
              </w:rPr>
              <w:t>DSA-2</w:t>
            </w:r>
          </w:p>
        </w:tc>
      </w:tr>
      <w:tr w14:paraId="4E13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6FBF6CA">
            <w:pPr>
              <w:spacing w:after="0" w:line="240" w:lineRule="auto"/>
              <w:jc w:val="center"/>
              <w:rPr>
                <w:rFonts w:hint="default" w:ascii="Times New Roman" w:hAnsi="Times New Roman" w:cs="Times New Roman"/>
                <w:b/>
                <w:bCs/>
              </w:rPr>
            </w:pPr>
            <w:r>
              <w:rPr>
                <w:rFonts w:hint="default" w:ascii="Times New Roman" w:hAnsi="Times New Roman" w:cs="Times New Roman"/>
                <w:b/>
                <w:bCs/>
              </w:rPr>
              <w:t>Academic Year</w:t>
            </w:r>
          </w:p>
        </w:tc>
        <w:tc>
          <w:tcPr>
            <w:tcW w:w="6327" w:type="dxa"/>
          </w:tcPr>
          <w:p w14:paraId="6B379319">
            <w:pPr>
              <w:spacing w:after="0" w:line="240" w:lineRule="auto"/>
              <w:rPr>
                <w:rFonts w:hint="default" w:ascii="Times New Roman" w:hAnsi="Times New Roman" w:cs="Times New Roman"/>
              </w:rPr>
            </w:pPr>
            <w:r>
              <w:rPr>
                <w:rFonts w:hint="default" w:ascii="Times New Roman" w:hAnsi="Times New Roman" w:cs="Times New Roman"/>
              </w:rPr>
              <w:t>I-III Semester (2025-26)</w:t>
            </w:r>
          </w:p>
        </w:tc>
      </w:tr>
      <w:tr w14:paraId="03A5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4EB0BBDA">
            <w:pPr>
              <w:spacing w:after="0" w:line="240" w:lineRule="auto"/>
              <w:jc w:val="center"/>
              <w:rPr>
                <w:rFonts w:hint="default" w:ascii="Times New Roman" w:hAnsi="Times New Roman" w:cs="Times New Roman"/>
                <w:b/>
                <w:bCs/>
              </w:rPr>
            </w:pPr>
            <w:r>
              <w:rPr>
                <w:rFonts w:hint="default" w:ascii="Times New Roman" w:hAnsi="Times New Roman" w:cs="Times New Roman"/>
                <w:b/>
                <w:bCs/>
              </w:rPr>
              <w:t>Faculty Name</w:t>
            </w:r>
          </w:p>
        </w:tc>
        <w:tc>
          <w:tcPr>
            <w:tcW w:w="6327" w:type="dxa"/>
          </w:tcPr>
          <w:p w14:paraId="6D2370A9">
            <w:pPr>
              <w:spacing w:after="0" w:line="240" w:lineRule="auto"/>
              <w:rPr>
                <w:rFonts w:hint="default" w:ascii="Times New Roman" w:hAnsi="Times New Roman" w:cs="Times New Roman"/>
              </w:rPr>
            </w:pPr>
            <w:r>
              <w:rPr>
                <w:rFonts w:hint="default" w:ascii="Times New Roman" w:hAnsi="Times New Roman" w:cs="Times New Roman"/>
              </w:rPr>
              <w:t>Dr.N.Chaitanya Kumar</w:t>
            </w:r>
          </w:p>
        </w:tc>
      </w:tr>
      <w:tr w14:paraId="1F9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10ABAFF0">
            <w:pPr>
              <w:spacing w:after="0" w:line="240" w:lineRule="auto"/>
              <w:jc w:val="center"/>
              <w:rPr>
                <w:rFonts w:hint="default" w:ascii="Times New Roman" w:hAnsi="Times New Roman" w:cs="Times New Roman"/>
                <w:b/>
                <w:bCs/>
              </w:rPr>
            </w:pPr>
            <w:r>
              <w:rPr>
                <w:rFonts w:hint="default" w:ascii="Times New Roman" w:hAnsi="Times New Roman" w:cs="Times New Roman"/>
                <w:b/>
                <w:bCs/>
              </w:rPr>
              <w:t>Student Name</w:t>
            </w:r>
          </w:p>
        </w:tc>
        <w:tc>
          <w:tcPr>
            <w:tcW w:w="6327" w:type="dxa"/>
          </w:tcPr>
          <w:p w14:paraId="25894E86">
            <w:pPr>
              <w:spacing w:after="0" w:line="240" w:lineRule="auto"/>
              <w:rPr>
                <w:rFonts w:hint="default" w:ascii="Times New Roman" w:hAnsi="Times New Roman" w:cs="Times New Roman"/>
                <w:lang w:val="en-IN"/>
              </w:rPr>
            </w:pPr>
            <w:r>
              <w:rPr>
                <w:rFonts w:hint="default" w:ascii="Times New Roman" w:hAnsi="Times New Roman" w:cs="Times New Roman"/>
                <w:lang w:val="en-IN"/>
              </w:rPr>
              <w:t>CH SAI PRASANNA</w:t>
            </w:r>
          </w:p>
        </w:tc>
      </w:tr>
      <w:tr w14:paraId="4B79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FD067C6">
            <w:pPr>
              <w:spacing w:after="0" w:line="240" w:lineRule="auto"/>
              <w:jc w:val="center"/>
              <w:rPr>
                <w:rFonts w:hint="default" w:ascii="Times New Roman" w:hAnsi="Times New Roman" w:cs="Times New Roman"/>
                <w:b/>
                <w:bCs/>
              </w:rPr>
            </w:pPr>
            <w:r>
              <w:rPr>
                <w:rFonts w:hint="default" w:ascii="Times New Roman" w:hAnsi="Times New Roman" w:cs="Times New Roman"/>
                <w:b/>
                <w:bCs/>
              </w:rPr>
              <w:t>Roll number</w:t>
            </w:r>
          </w:p>
        </w:tc>
        <w:tc>
          <w:tcPr>
            <w:tcW w:w="6327" w:type="dxa"/>
          </w:tcPr>
          <w:p w14:paraId="292A011B">
            <w:pPr>
              <w:spacing w:after="0" w:line="240" w:lineRule="auto"/>
              <w:rPr>
                <w:rFonts w:hint="default" w:ascii="Times New Roman" w:hAnsi="Times New Roman" w:cs="Times New Roman"/>
                <w:lang w:val="en-IN"/>
              </w:rPr>
            </w:pPr>
            <w:r>
              <w:rPr>
                <w:rFonts w:hint="default" w:ascii="Times New Roman" w:hAnsi="Times New Roman" w:cs="Times New Roman"/>
              </w:rPr>
              <w:t>2520030</w:t>
            </w:r>
            <w:r>
              <w:rPr>
                <w:rFonts w:hint="default" w:ascii="Times New Roman" w:hAnsi="Times New Roman" w:cs="Times New Roman"/>
                <w:lang w:val="en-IN"/>
              </w:rPr>
              <w:t>608</w:t>
            </w:r>
          </w:p>
        </w:tc>
      </w:tr>
      <w:tr w14:paraId="3450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4804070">
            <w:pPr>
              <w:spacing w:after="0" w:line="240" w:lineRule="auto"/>
              <w:jc w:val="center"/>
              <w:rPr>
                <w:rFonts w:hint="default" w:ascii="Times New Roman" w:hAnsi="Times New Roman" w:cs="Times New Roman"/>
                <w:b/>
                <w:bCs/>
              </w:rPr>
            </w:pPr>
            <w:r>
              <w:rPr>
                <w:rFonts w:hint="default" w:ascii="Times New Roman" w:hAnsi="Times New Roman" w:cs="Times New Roman"/>
                <w:b/>
                <w:bCs/>
              </w:rPr>
              <w:t>Branch</w:t>
            </w:r>
          </w:p>
        </w:tc>
        <w:tc>
          <w:tcPr>
            <w:tcW w:w="6327" w:type="dxa"/>
          </w:tcPr>
          <w:p w14:paraId="2734EC0B">
            <w:pPr>
              <w:spacing w:after="0" w:line="240" w:lineRule="auto"/>
              <w:rPr>
                <w:rFonts w:hint="default" w:ascii="Times New Roman" w:hAnsi="Times New Roman" w:cs="Times New Roman"/>
              </w:rPr>
            </w:pPr>
            <w:r>
              <w:rPr>
                <w:rFonts w:hint="default" w:ascii="Times New Roman" w:hAnsi="Times New Roman" w:cs="Times New Roman"/>
              </w:rPr>
              <w:t>CSE</w:t>
            </w:r>
          </w:p>
        </w:tc>
      </w:tr>
      <w:tr w14:paraId="4ACC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0D58ABF">
            <w:pPr>
              <w:spacing w:after="0" w:line="240" w:lineRule="auto"/>
              <w:jc w:val="center"/>
              <w:rPr>
                <w:rFonts w:hint="default" w:ascii="Times New Roman" w:hAnsi="Times New Roman" w:cs="Times New Roman"/>
                <w:b/>
                <w:bCs/>
              </w:rPr>
            </w:pPr>
            <w:r>
              <w:rPr>
                <w:rFonts w:hint="default" w:ascii="Times New Roman" w:hAnsi="Times New Roman" w:cs="Times New Roman"/>
                <w:b/>
                <w:bCs/>
              </w:rPr>
              <w:t>Course Outcome</w:t>
            </w:r>
          </w:p>
        </w:tc>
        <w:tc>
          <w:tcPr>
            <w:tcW w:w="6327" w:type="dxa"/>
          </w:tcPr>
          <w:p w14:paraId="7B38BD8A">
            <w:pPr>
              <w:spacing w:after="0" w:line="240" w:lineRule="auto"/>
              <w:rPr>
                <w:rFonts w:hint="default" w:ascii="Times New Roman" w:hAnsi="Times New Roman" w:cs="Times New Roman"/>
                <w:lang w:val="en-IN"/>
              </w:rPr>
            </w:pPr>
            <w:r>
              <w:rPr>
                <w:rFonts w:hint="default" w:ascii="Times New Roman" w:hAnsi="Times New Roman" w:cs="Times New Roman"/>
              </w:rPr>
              <w:t>CO-</w:t>
            </w:r>
            <w:r>
              <w:rPr>
                <w:rFonts w:hint="default" w:ascii="Times New Roman" w:hAnsi="Times New Roman" w:cs="Times New Roman"/>
                <w:lang w:val="en-IN"/>
              </w:rPr>
              <w:t>2</w:t>
            </w:r>
            <w:bookmarkStart w:id="0" w:name="_GoBack"/>
            <w:bookmarkEnd w:id="0"/>
          </w:p>
        </w:tc>
      </w:tr>
    </w:tbl>
    <w:p w14:paraId="4C6B2FC0">
      <w:pPr>
        <w:spacing w:line="240" w:lineRule="auto"/>
        <w:rPr>
          <w:rFonts w:hint="default" w:ascii="Times New Roman" w:hAnsi="Times New Roman" w:cs="Times New Roman"/>
          <w:b/>
          <w:bCs/>
          <w:sz w:val="20"/>
          <w:szCs w:val="20"/>
        </w:rPr>
      </w:pPr>
    </w:p>
    <w:p w14:paraId="46D36CCA">
      <w:pPr>
        <w:spacing w:line="240" w:lineRule="auto"/>
        <w:rPr>
          <w:rFonts w:hint="default" w:ascii="Times New Roman" w:hAnsi="Times New Roman" w:cs="Times New Roman"/>
          <w:sz w:val="20"/>
          <w:szCs w:val="20"/>
          <w:lang w:val="en-IN"/>
        </w:rPr>
      </w:pPr>
      <w:r>
        <w:rPr>
          <w:rFonts w:hint="default" w:ascii="Times New Roman" w:hAnsi="Times New Roman" w:cs="Times New Roman"/>
          <w:b/>
          <w:bCs/>
          <w:sz w:val="24"/>
          <w:szCs w:val="24"/>
        </w:rPr>
        <w:t>Case Study Topic</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w:t>
      </w:r>
      <w:r>
        <w:rPr>
          <w:rFonts w:hint="default" w:ascii="Times New Roman" w:hAnsi="Times New Roman" w:eastAsia="SimSun" w:cs="Times New Roman"/>
          <w:sz w:val="24"/>
          <w:szCs w:val="24"/>
        </w:rPr>
        <w:t>AgroChain Agricultural Supply Network Analysis using Segment Tree, Fenwick Tree, BFS, DFS, Prim's and Kruskal's Algorithms</w:t>
      </w:r>
    </w:p>
    <w:p w14:paraId="51040936">
      <w:pPr>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Work Done Summary:</w:t>
      </w:r>
    </w:p>
    <w:p w14:paraId="27D48F49">
      <w:pPr>
        <w:spacing w:line="240" w:lineRule="auto"/>
        <w:rPr>
          <w:rFonts w:hint="default" w:ascii="Times New Roman" w:hAnsi="Times New Roman" w:cs="Times New Roman"/>
          <w:b/>
          <w:bCs/>
          <w:sz w:val="24"/>
          <w:szCs w:val="24"/>
        </w:rPr>
      </w:pPr>
      <w:r>
        <w:rPr>
          <w:rFonts w:hint="default" w:ascii="Times New Roman" w:hAnsi="Times New Roman" w:eastAsia="SimSun" w:cs="Times New Roman"/>
          <w:sz w:val="24"/>
          <w:szCs w:val="24"/>
        </w:rPr>
        <w:t>In this case study, an Agricultural Supply Network Analysis System was developed for the AgroChain platform. The system analyzes crop production statistics and transportation connectivity between farms, warehouses, and markets. Segment Trees and Fenwick Trees were used for efficient production data analysis, while BFS, DFS, Prim's, and Kruskal's algorithms were applied to optimize agricultural transportation networks.</w:t>
      </w:r>
    </w:p>
    <w:p w14:paraId="6B35E32B">
      <w:pPr>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Implementation Details:</w:t>
      </w:r>
    </w:p>
    <w:p w14:paraId="4BA7941C">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Implemented Segment Tree for efficient range production queries. </w:t>
      </w:r>
    </w:p>
    <w:p w14:paraId="4C19A04B">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Implemented Fenwick Tree for cumulative production calculations. </w:t>
      </w:r>
    </w:p>
    <w:p w14:paraId="0C448F00">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Applied BFS traversal to analyze network connectivity. </w:t>
      </w:r>
    </w:p>
    <w:p w14:paraId="59A8FB4F">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Applied DFS traversal to explore transportation routes. </w:t>
      </w:r>
    </w:p>
    <w:p w14:paraId="6DC7AEFA">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Implemented Prim's Algorithm to generate minimum-cost transportation networks. </w:t>
      </w:r>
    </w:p>
    <w:p w14:paraId="4757FC5F">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Implemented Kruskal's Algorithm to optimize supply chain routes. </w:t>
      </w:r>
    </w:p>
    <w:p w14:paraId="53675BA4">
      <w:pPr>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Compared MST costs generated by Prim's and Kruskal's algorithms.</w:t>
      </w:r>
    </w:p>
    <w:p w14:paraId="7BABAED1">
      <w:pPr>
        <w:keepNext w:val="0"/>
        <w:keepLines w:val="0"/>
        <w:widowControl/>
        <w:suppressLineNumbers w:val="0"/>
        <w:rPr>
          <w:rFonts w:hint="default" w:ascii="Times New Roman" w:hAnsi="Times New Roman" w:cs="Times New Roman"/>
          <w:b/>
          <w:bCs/>
          <w:sz w:val="20"/>
          <w:szCs w:val="20"/>
        </w:rPr>
      </w:pPr>
    </w:p>
    <w:p w14:paraId="1DAEC7E4">
      <w:pPr>
        <w:spacing w:line="240" w:lineRule="auto"/>
        <w:jc w:val="both"/>
        <w:rPr>
          <w:rFonts w:hint="default" w:ascii="Times New Roman" w:hAnsi="Times New Roman" w:cs="Times New Roman"/>
          <w:b/>
          <w:bCs/>
          <w:sz w:val="20"/>
          <w:szCs w:val="20"/>
        </w:rPr>
      </w:pPr>
    </w:p>
    <w:p w14:paraId="50C25344">
      <w:pPr>
        <w:rPr>
          <w:rFonts w:hint="default" w:ascii="Times New Roman" w:hAnsi="Times New Roman" w:cs="Times New Roman"/>
          <w:b/>
          <w:bCs/>
          <w:sz w:val="20"/>
          <w:szCs w:val="20"/>
        </w:rPr>
      </w:pPr>
      <w:r>
        <w:rPr>
          <w:rFonts w:hint="default" w:ascii="Times New Roman" w:hAnsi="Times New Roman" w:cs="Times New Roman"/>
          <w:b/>
          <w:bCs/>
          <w:sz w:val="24"/>
          <w:szCs w:val="24"/>
        </w:rPr>
        <w:t>Result:</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Output</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0"/>
          <w:szCs w:val="20"/>
        </w:rPr>
        <w:br w:type="textWrapping"/>
      </w:r>
    </w:p>
    <w:p w14:paraId="4636AAC2">
      <w:pPr>
        <w:rPr>
          <w:rFonts w:hint="default" w:ascii="Times New Roman" w:hAnsi="Times New Roman" w:cs="Times New Roman"/>
          <w:b/>
          <w:bCs/>
          <w:lang w:val="en-IN"/>
        </w:rPr>
      </w:pPr>
      <w:r>
        <w:rPr>
          <w:rFonts w:hint="default" w:ascii="Times New Roman" w:hAnsi="Times New Roman" w:cs="Times New Roman"/>
          <w:b/>
          <w:bCs/>
          <w:lang w:val="en-IN"/>
        </w:rPr>
        <w:drawing>
          <wp:inline distT="0" distB="0" distL="114300" distR="114300">
            <wp:extent cx="3657600" cy="7677150"/>
            <wp:effectExtent l="0" t="0" r="0" b="3810"/>
            <wp:docPr id="1" name="Picture 1" descr="Screenshot 2026-05-31 1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31 151232"/>
                    <pic:cNvPicPr>
                      <a:picLocks noChangeAspect="1"/>
                    </pic:cNvPicPr>
                  </pic:nvPicPr>
                  <pic:blipFill>
                    <a:blip r:embed="rId7"/>
                    <a:stretch>
                      <a:fillRect/>
                    </a:stretch>
                  </pic:blipFill>
                  <pic:spPr>
                    <a:xfrm>
                      <a:off x="0" y="0"/>
                      <a:ext cx="3657600" cy="7677150"/>
                    </a:xfrm>
                    <a:prstGeom prst="rect">
                      <a:avLst/>
                    </a:prstGeom>
                  </pic:spPr>
                </pic:pic>
              </a:graphicData>
            </a:graphic>
          </wp:inline>
        </w:drawing>
      </w:r>
    </w:p>
    <w:p w14:paraId="11D205C1">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The AgroChain Agricultural Supply Network Analysis System successfully analyzed crop production data and transportation connectivity using Segment Trees, Fenwick Trees, BFS, DFS, Prim's, and Kruskal's algorithms.</w:t>
      </w:r>
    </w:p>
    <w:p w14:paraId="3B4396E4">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Time Complexity:</w:t>
      </w:r>
    </w:p>
    <w:p w14:paraId="6E2F389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Segment Tree Query : O(log n) </w:t>
      </w:r>
    </w:p>
    <w:p w14:paraId="7B31A93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Fenwick Tree Query : O(log n) </w:t>
      </w:r>
    </w:p>
    <w:p w14:paraId="4F005B3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BFS Traversal : O(V + E) </w:t>
      </w:r>
    </w:p>
    <w:p w14:paraId="3B869EE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DFS Traversal : O(V + E) </w:t>
      </w:r>
    </w:p>
    <w:p w14:paraId="29F826C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Prim's Algorithm : O(V²) </w:t>
      </w:r>
    </w:p>
    <w:p w14:paraId="68CD85F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Kruskal's Algorithm : O(E log E) </w:t>
      </w:r>
    </w:p>
    <w:p w14:paraId="6DB43350">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The implemented algorithms efficiently analyzed supply chain connectivity and optimized transportation routes with minimum cost.</w:t>
      </w:r>
    </w:p>
    <w:p w14:paraId="68851AB8">
      <w:pPr>
        <w:spacing w:line="240" w:lineRule="auto"/>
        <w:jc w:val="both"/>
        <w:rPr>
          <w:rFonts w:hint="default" w:ascii="Times New Roman" w:hAnsi="Times New Roman" w:cs="Times New Roman"/>
          <w:sz w:val="20"/>
          <w:szCs w:val="20"/>
        </w:rPr>
      </w:pPr>
    </w:p>
    <w:p w14:paraId="3C80EDEB">
      <w:pPr>
        <w:rPr>
          <w:rFonts w:hint="default" w:ascii="Times New Roman" w:hAnsi="Times New Roman" w:cs="Times New Roman"/>
          <w:b/>
          <w:bCs/>
        </w:rPr>
      </w:pPr>
      <w:r>
        <w:rPr>
          <w:rFonts w:hint="default" w:ascii="Times New Roman" w:hAnsi="Times New Roman" w:cs="Times New Roman"/>
          <w:b/>
          <w:bCs/>
        </w:rPr>
        <w:t>GitHub Link:</w:t>
      </w:r>
    </w:p>
    <w:p w14:paraId="7E27CFC8">
      <w:pPr>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"https://github.com/PRASANNA18-sai/AgroChain-Smart-Agriculture-Supply-Chain-Management-System" </w:instrText>
      </w:r>
      <w:r>
        <w:rPr>
          <w:rFonts w:hint="default" w:ascii="Times New Roman" w:hAnsi="Times New Roman" w:cs="Times New Roman"/>
          <w:b/>
          <w:bCs/>
        </w:rPr>
        <w:fldChar w:fldCharType="separate"/>
      </w:r>
      <w:r>
        <w:rPr>
          <w:rStyle w:val="13"/>
          <w:rFonts w:hint="default" w:ascii="Times New Roman" w:hAnsi="Times New Roman" w:cs="Times New Roman"/>
          <w:b/>
          <w:bCs/>
        </w:rPr>
        <w:t>https://github.com/PRASANNA18-sai/AgroChain-Smart-Agriculture-Supply-Chain-Management-System</w:t>
      </w:r>
      <w:r>
        <w:rPr>
          <w:rFonts w:hint="default" w:ascii="Times New Roman" w:hAnsi="Times New Roman" w:cs="Times New Roman"/>
          <w:b/>
          <w:bCs/>
        </w:rPr>
        <w:fldChar w:fldCharType="end"/>
      </w:r>
    </w:p>
    <w:p w14:paraId="549E71F2">
      <w:pPr>
        <w:rPr>
          <w:rFonts w:hint="default" w:ascii="Times New Roman" w:hAnsi="Times New Roman" w:cs="Times New Roman"/>
          <w:b/>
          <w:bCs/>
        </w:rPr>
      </w:pPr>
    </w:p>
    <w:p w14:paraId="62163912">
      <w:pPr>
        <w:rPr>
          <w:rFonts w:hint="default" w:ascii="Times New Roman" w:hAnsi="Times New Roman" w:cs="Times New Roman"/>
          <w:b/>
          <w:bC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14:paraId="7C28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5228" w:type="dxa"/>
          </w:tcPr>
          <w:p w14:paraId="218F63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Signature</w:t>
            </w:r>
          </w:p>
        </w:tc>
        <w:tc>
          <w:tcPr>
            <w:tcW w:w="5228" w:type="dxa"/>
          </w:tcPr>
          <w:p w14:paraId="14EA50B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Faculty Signature</w:t>
            </w:r>
          </w:p>
        </w:tc>
      </w:tr>
      <w:tr w14:paraId="46D5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5228" w:type="dxa"/>
          </w:tcPr>
          <w:p w14:paraId="18C726F3">
            <w:pPr>
              <w:spacing w:after="0" w:line="240" w:lineRule="auto"/>
              <w:rPr>
                <w:rFonts w:hint="default" w:ascii="Times New Roman" w:hAnsi="Times New Roman" w:cs="Times New Roman"/>
              </w:rPr>
            </w:pPr>
          </w:p>
          <w:p w14:paraId="1C4F9610">
            <w:pPr>
              <w:spacing w:after="0" w:line="240" w:lineRule="auto"/>
              <w:rPr>
                <w:rFonts w:hint="default" w:ascii="Times New Roman" w:hAnsi="Times New Roman" w:cs="Times New Roman"/>
              </w:rPr>
            </w:pPr>
          </w:p>
          <w:p w14:paraId="15D4E8EB">
            <w:pPr>
              <w:spacing w:after="0" w:line="240" w:lineRule="auto"/>
              <w:rPr>
                <w:rFonts w:hint="default" w:ascii="Times New Roman" w:hAnsi="Times New Roman" w:cs="Times New Roman"/>
              </w:rPr>
            </w:pPr>
          </w:p>
          <w:p w14:paraId="32C1DCD7">
            <w:pPr>
              <w:spacing w:after="0" w:line="240" w:lineRule="auto"/>
              <w:rPr>
                <w:rFonts w:hint="default" w:ascii="Times New Roman" w:hAnsi="Times New Roman" w:cs="Times New Roman"/>
              </w:rPr>
            </w:pPr>
            <w:r>
              <w:rPr>
                <w:rFonts w:hint="default" w:ascii="Times New Roman" w:hAnsi="Times New Roman" w:cs="Times New Roman"/>
              </w:rPr>
              <w:t>________________________</w:t>
            </w:r>
          </w:p>
        </w:tc>
        <w:tc>
          <w:tcPr>
            <w:tcW w:w="5228" w:type="dxa"/>
          </w:tcPr>
          <w:p w14:paraId="11007EEF">
            <w:pPr>
              <w:spacing w:after="0" w:line="240" w:lineRule="auto"/>
              <w:rPr>
                <w:rFonts w:hint="default" w:ascii="Times New Roman" w:hAnsi="Times New Roman" w:cs="Times New Roman"/>
              </w:rPr>
            </w:pPr>
          </w:p>
          <w:p w14:paraId="6B42B4E8">
            <w:pPr>
              <w:spacing w:after="0" w:line="240" w:lineRule="auto"/>
              <w:rPr>
                <w:rFonts w:hint="default" w:ascii="Times New Roman" w:hAnsi="Times New Roman" w:cs="Times New Roman"/>
              </w:rPr>
            </w:pPr>
          </w:p>
          <w:p w14:paraId="4FF286FA">
            <w:pPr>
              <w:spacing w:after="0" w:line="240" w:lineRule="auto"/>
              <w:rPr>
                <w:rFonts w:hint="default" w:ascii="Times New Roman" w:hAnsi="Times New Roman" w:cs="Times New Roman"/>
              </w:rPr>
            </w:pPr>
          </w:p>
          <w:p w14:paraId="5241F15B">
            <w:pPr>
              <w:spacing w:after="0" w:line="240" w:lineRule="auto"/>
              <w:rPr>
                <w:rFonts w:hint="default" w:ascii="Times New Roman" w:hAnsi="Times New Roman" w:cs="Times New Roman"/>
              </w:rPr>
            </w:pPr>
            <w:r>
              <w:rPr>
                <w:rFonts w:hint="default" w:ascii="Times New Roman" w:hAnsi="Times New Roman" w:cs="Times New Roman"/>
              </w:rPr>
              <w:t>__________________________</w:t>
            </w:r>
          </w:p>
        </w:tc>
      </w:tr>
    </w:tbl>
    <w:p w14:paraId="06F54EDC">
      <w:pPr>
        <w:rPr>
          <w:rFonts w:hint="default" w:ascii="Times New Roman" w:hAnsi="Times New Roman" w:cs="Times New Roman"/>
        </w:rPr>
      </w:pPr>
    </w:p>
    <w:p w14:paraId="67AD1E94">
      <w:pPr>
        <w:jc w:val="center"/>
        <w:rPr>
          <w:rFonts w:hint="default" w:ascii="Times New Roman" w:hAnsi="Times New Roman" w:cs="Times New Roman"/>
          <w:sz w:val="36"/>
          <w:szCs w:val="36"/>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0E3E6"/>
    <w:multiLevelType w:val="multilevel"/>
    <w:tmpl w:val="E510E3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5FD8980"/>
    <w:multiLevelType w:val="singleLevel"/>
    <w:tmpl w:val="05FD898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013"/>
    <w:rsid w:val="00094D15"/>
    <w:rsid w:val="000A33B3"/>
    <w:rsid w:val="000E3B02"/>
    <w:rsid w:val="000E7DB2"/>
    <w:rsid w:val="00142614"/>
    <w:rsid w:val="00155F0F"/>
    <w:rsid w:val="001B25CD"/>
    <w:rsid w:val="004623B4"/>
    <w:rsid w:val="0055209B"/>
    <w:rsid w:val="00570013"/>
    <w:rsid w:val="0057767D"/>
    <w:rsid w:val="00642826"/>
    <w:rsid w:val="00645352"/>
    <w:rsid w:val="008141C6"/>
    <w:rsid w:val="008A4BC9"/>
    <w:rsid w:val="008B2AED"/>
    <w:rsid w:val="008E5512"/>
    <w:rsid w:val="008F2DF6"/>
    <w:rsid w:val="009868E0"/>
    <w:rsid w:val="009A2EBB"/>
    <w:rsid w:val="009F10EC"/>
    <w:rsid w:val="00A3536A"/>
    <w:rsid w:val="00B229E8"/>
    <w:rsid w:val="00B906D3"/>
    <w:rsid w:val="00CB7BF1"/>
    <w:rsid w:val="00D95B32"/>
    <w:rsid w:val="00DE65F1"/>
    <w:rsid w:val="00EA0258"/>
    <w:rsid w:val="00EE0741"/>
    <w:rsid w:val="00F16F27"/>
    <w:rsid w:val="00F21A20"/>
    <w:rsid w:val="00FE1076"/>
    <w:rsid w:val="028326B0"/>
    <w:rsid w:val="0F1550CD"/>
    <w:rsid w:val="15DA15E8"/>
    <w:rsid w:val="244C53A9"/>
    <w:rsid w:val="277C7BD6"/>
    <w:rsid w:val="442B6866"/>
    <w:rsid w:val="47862D65"/>
    <w:rsid w:val="4AED1DFC"/>
    <w:rsid w:val="4E861663"/>
    <w:rsid w:val="4ECE1A58"/>
    <w:rsid w:val="58912C9C"/>
    <w:rsid w:val="5BB75A49"/>
    <w:rsid w:val="5DEC24FA"/>
    <w:rsid w:val="606A3F3D"/>
    <w:rsid w:val="7D7F07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254</Words>
  <Characters>1761</Characters>
  <Lines>12</Lines>
  <Paragraphs>3</Paragraphs>
  <TotalTime>156</TotalTime>
  <ScaleCrop>false</ScaleCrop>
  <LinksUpToDate>false</LinksUpToDate>
  <CharactersWithSpaces>1984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2026-05-31T08:26:00Z</dcterms:created>
  <dc:creator>advaitha k</dc:creator>
  <cp:lastModifiedBy>Sai Snigdha</cp:lastModifiedBy>
  <dcterms:modified xsi:type="dcterms:W3CDTF">2026-05-31T13:21:04Z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eyJoZGlkIjoiMDk1ZDcxMWE0NzcwYWQzNjYxYzViOWM4YjBhZDU0NmMiLCJ1c2VySWQiOiI1NDk3NjAwMDkwMDUifQ==</vt:lpwstr>
  </property>
  <property fmtid="{D5CDD505-2E9C-101B-9397-08002B2CF9AE}" pid="3" name="KSOProductBuildVer">
    <vt:lpwstr>1033-12.1.0.26880</vt:lpwstr>
  </property>
  <property fmtid="{D5CDD505-2E9C-101B-9397-08002B2CF9AE}" pid="4" name="ICV">
    <vt:lpwstr>EEA554BC8172496B87C355642C832ED3_13</vt:lpwstr>
  </property>
</Properties>
</file>