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BunkVauth: Next-Generation SSO Security</w:t>
      </w:r>
    </w:p>
    <w:p>
      <w:r>
        <w:t>Security Analysis and Comparison with Traditional SSO Systems</w:t>
      </w:r>
    </w:p>
    <w:p>
      <w:pPr>
        <w:pStyle w:val="Heading1"/>
      </w:pPr>
      <w:r>
        <w:t>1. The Shift to Zero-Trust Authentication</w:t>
      </w:r>
    </w:p>
    <w:p>
      <w:r>
        <w:t>Traditional SSO creates a single point of failure. BunkVauth addresses this by moving from static, one-time authentication to dynamic, continuous verification.</w:t>
      </w:r>
    </w:p>
    <w:p>
      <w:pPr>
        <w:pStyle w:val="Heading2"/>
      </w:pPr>
      <w:r>
        <w:t>Security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Traditional SSO</w:t>
            </w:r>
          </w:p>
        </w:tc>
        <w:tc>
          <w:tcPr>
            <w:tcW w:type="dxa" w:w="2880"/>
          </w:tcPr>
          <w:p>
            <w:r>
              <w:t>BunkVauth (Improved)</w:t>
            </w:r>
          </w:p>
        </w:tc>
      </w:tr>
      <w:tr>
        <w:tc>
          <w:tcPr>
            <w:tcW w:type="dxa" w:w="2880"/>
          </w:tcPr>
          <w:p>
            <w:r>
              <w:t>Authentication Type</w:t>
            </w:r>
          </w:p>
        </w:tc>
        <w:tc>
          <w:tcPr>
            <w:tcW w:type="dxa" w:w="2880"/>
          </w:tcPr>
          <w:p>
            <w:r>
              <w:t>One-time (Login only)</w:t>
            </w:r>
          </w:p>
        </w:tc>
        <w:tc>
          <w:tcPr>
            <w:tcW w:type="dxa" w:w="2880"/>
          </w:tcPr>
          <w:p>
            <w:r>
              <w:t>Continuous (Real-time monitoring)</w:t>
            </w:r>
          </w:p>
        </w:tc>
      </w:tr>
      <w:tr>
        <w:tc>
          <w:tcPr>
            <w:tcW w:type="dxa" w:w="2880"/>
          </w:tcPr>
          <w:p>
            <w:r>
              <w:t>Credential Type</w:t>
            </w:r>
          </w:p>
        </w:tc>
        <w:tc>
          <w:tcPr>
            <w:tcW w:type="dxa" w:w="2880"/>
          </w:tcPr>
          <w:p>
            <w:r>
              <w:t>Passwords / SMS OTP</w:t>
            </w:r>
          </w:p>
        </w:tc>
        <w:tc>
          <w:tcPr>
            <w:tcW w:type="dxa" w:w="2880"/>
          </w:tcPr>
          <w:p>
            <w:r>
              <w:t>FIDO2 Biometrics (Unphishable)</w:t>
            </w:r>
          </w:p>
        </w:tc>
      </w:tr>
      <w:tr>
        <w:tc>
          <w:tcPr>
            <w:tcW w:type="dxa" w:w="2880"/>
          </w:tcPr>
          <w:p>
            <w:r>
              <w:t>Session Security</w:t>
            </w:r>
          </w:p>
        </w:tc>
        <w:tc>
          <w:tcPr>
            <w:tcW w:type="dxa" w:w="2880"/>
          </w:tcPr>
          <w:p>
            <w:r>
              <w:t>Binary (Trusted until expiry)</w:t>
            </w:r>
          </w:p>
        </w:tc>
        <w:tc>
          <w:tcPr>
            <w:tcW w:type="dxa" w:w="2880"/>
          </w:tcPr>
          <w:p>
            <w:r>
              <w:t>Risk-based (Zero-Trust scoring)</w:t>
            </w:r>
          </w:p>
        </w:tc>
      </w:tr>
      <w:tr>
        <w:tc>
          <w:tcPr>
            <w:tcW w:type="dxa" w:w="2880"/>
          </w:tcPr>
          <w:p>
            <w:r>
              <w:t>Theft Protection</w:t>
            </w:r>
          </w:p>
        </w:tc>
        <w:tc>
          <w:tcPr>
            <w:tcW w:type="dxa" w:w="2880"/>
          </w:tcPr>
          <w:p>
            <w:r>
              <w:t>Vulnerable to Cookie Theft</w:t>
            </w:r>
          </w:p>
        </w:tc>
        <w:tc>
          <w:tcPr>
            <w:tcW w:type="dxa" w:w="2880"/>
          </w:tcPr>
          <w:p>
            <w:r>
              <w:t>Protected by Behavioral Signature</w:t>
            </w:r>
          </w:p>
        </w:tc>
      </w:tr>
      <w:tr>
        <w:tc>
          <w:tcPr>
            <w:tcW w:type="dxa" w:w="2880"/>
          </w:tcPr>
          <w:p>
            <w:r>
              <w:t>User Experience</w:t>
            </w:r>
          </w:p>
        </w:tc>
        <w:tc>
          <w:tcPr>
            <w:tcW w:type="dxa" w:w="2880"/>
          </w:tcPr>
          <w:p>
            <w:r>
              <w:t>Interrupted by repeated prompts</w:t>
            </w:r>
          </w:p>
        </w:tc>
        <w:tc>
          <w:tcPr>
            <w:tcW w:type="dxa" w:w="2880"/>
          </w:tcPr>
          <w:p>
            <w:r>
              <w:t>Seamless background verification</w:t>
            </w:r>
          </w:p>
        </w:tc>
      </w:tr>
    </w:tbl>
    <w:p>
      <w:pPr>
        <w:pStyle w:val="Heading1"/>
      </w:pPr>
      <w:r>
        <w:t>2. Key Security Pillars</w:t>
      </w:r>
    </w:p>
    <w:p>
      <w:pPr>
        <w:pStyle w:val="ListBullet"/>
      </w:pPr>
      <w:r>
        <w:rPr>
          <w:b/>
        </w:rPr>
        <w:t xml:space="preserve">FIDO2/WebAuthn Integration: </w:t>
      </w:r>
      <w:r>
        <w:t>Eliminates passwords entirely, using hardware-backed biometrics that are mathematically impossible to phish.</w:t>
      </w:r>
    </w:p>
    <w:p>
      <w:pPr>
        <w:pStyle w:val="ListBullet"/>
      </w:pPr>
      <w:r>
        <w:rPr>
          <w:b/>
        </w:rPr>
        <w:t xml:space="preserve">Continuous Behavioral Biometrics: </w:t>
      </w:r>
      <w:r>
        <w:t>Captures "How you act" rather than just "What you know". This creates a second layer of security that follows the user throughout the session.</w:t>
      </w:r>
    </w:p>
    <w:p>
      <w:pPr>
        <w:pStyle w:val="ListBullet"/>
      </w:pPr>
      <w:r>
        <w:rPr>
          <w:b/>
        </w:rPr>
        <w:t xml:space="preserve">AI Risk Scoring Engine: </w:t>
      </w:r>
      <w:r>
        <w:t>Uses Random Forest ML to calculate an anomaly score. This allows the system to detect account takeover in under 5 seconds.</w:t>
      </w:r>
    </w:p>
    <w:p>
      <w:pPr>
        <w:pStyle w:val="Heading1"/>
      </w:pPr>
      <w:r>
        <w:t>3. Summary for Project Defense</w:t>
      </w:r>
    </w:p>
    <w:p>
      <w:r>
        <w:t>BunkVauth transforms the SSO model into a proactive security framework. By implementing Hybrid Continuous Authentication, it effectively mitigates Session Hijacking and Credential Theft, making it a robust solution for enterprise-grade identity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