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7E4E8" w14:textId="32F1B029" w:rsidR="00224B23" w:rsidRDefault="00000000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Switching Between Terraform Workspaces</w:t>
      </w:r>
    </w:p>
    <w:p w14:paraId="4D558B5F" w14:textId="77777777" w:rsidR="00224B23" w:rsidRDefault="00000000">
      <w:pPr>
        <w:pBdr>
          <w:bottom w:val="single" w:sz="12" w:space="6" w:color="2E75B6"/>
        </w:pBdr>
        <w:spacing w:after="300"/>
        <w:jc w:val="center"/>
      </w:pPr>
      <w:r>
        <w:rPr>
          <w:i/>
          <w:iCs/>
          <w:color w:val="555555"/>
        </w:rPr>
        <w:t>Moving between environments and safely deleting non-default workspaces</w:t>
      </w:r>
    </w:p>
    <w:p w14:paraId="65D09559" w14:textId="77777777" w:rsidR="00224B23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b/>
          <w:bCs/>
          <w:color w:val="1F4E79"/>
          <w:sz w:val="30"/>
          <w:szCs w:val="30"/>
        </w:rPr>
        <w:t>Objective</w:t>
      </w:r>
    </w:p>
    <w:p w14:paraId="0DFE6F5F" w14:textId="77777777" w:rsidR="00224B23" w:rsidRDefault="00000000">
      <w:pPr>
        <w:spacing w:after="160" w:line="276" w:lineRule="auto"/>
      </w:pPr>
      <w:r>
        <w:t>Switching between Terraform workspaces and deleting non-default workspaces are common tasks in Terraform management. This lab walks through both: moving between environments such as dev, staging, and prod, and safely removing a workspace once it's no longer needed.</w:t>
      </w:r>
    </w:p>
    <w:p w14:paraId="75034289" w14:textId="77777777" w:rsidR="00224B23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b/>
          <w:bCs/>
          <w:color w:val="1F4E79"/>
          <w:sz w:val="30"/>
          <w:szCs w:val="30"/>
        </w:rPr>
        <w:t>Lab Overview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5850"/>
      </w:tblGrid>
      <w:tr w:rsidR="00224B23" w14:paraId="664CBE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C765C" w14:textId="77777777" w:rsidR="00224B23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5732C" w14:textId="77777777" w:rsidR="00224B23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585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05154" w14:textId="77777777" w:rsidR="00224B23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224B23" w14:paraId="2DA6A9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28F388" w14:textId="77777777" w:rsidR="00224B23" w:rsidRDefault="00000000"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1375CF" w14:textId="77777777" w:rsidR="00224B23" w:rsidRDefault="00000000">
            <w:r>
              <w:rPr>
                <w:b/>
                <w:bCs/>
                <w:sz w:val="20"/>
                <w:szCs w:val="20"/>
              </w:rPr>
              <w:t>List available workspaces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9B5207" w14:textId="77777777" w:rsidR="00224B23" w:rsidRDefault="00000000">
            <w:r>
              <w:rPr>
                <w:sz w:val="20"/>
                <w:szCs w:val="20"/>
              </w:rPr>
              <w:t>Run terraform workspace list to see every workspace, with an asterisk marking the active one.</w:t>
            </w:r>
          </w:p>
        </w:tc>
      </w:tr>
      <w:tr w:rsidR="00224B23" w14:paraId="01D736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C0FD2B" w14:textId="77777777" w:rsidR="00224B23" w:rsidRDefault="00000000"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BD55E1" w14:textId="77777777" w:rsidR="00224B23" w:rsidRDefault="00000000">
            <w:r>
              <w:rPr>
                <w:b/>
                <w:bCs/>
                <w:sz w:val="20"/>
                <w:szCs w:val="20"/>
              </w:rPr>
              <w:t>Switch to a different workspace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946AEF" w14:textId="77777777" w:rsidR="00224B23" w:rsidRDefault="00000000">
            <w:r>
              <w:rPr>
                <w:sz w:val="20"/>
                <w:szCs w:val="20"/>
              </w:rPr>
              <w:t>Use terraform workspace select &lt;name&gt; to move between dev, staging, and prod.</w:t>
            </w:r>
          </w:p>
        </w:tc>
      </w:tr>
      <w:tr w:rsidR="00224B23" w14:paraId="033A87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57963B" w14:textId="77777777" w:rsidR="00224B23" w:rsidRDefault="00000000"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2B23D0" w14:textId="77777777" w:rsidR="00224B23" w:rsidRDefault="00000000">
            <w:r>
              <w:rPr>
                <w:b/>
                <w:bCs/>
                <w:sz w:val="20"/>
                <w:szCs w:val="20"/>
              </w:rPr>
              <w:t>Switch back to default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09ACE3" w14:textId="77777777" w:rsidR="00224B23" w:rsidRDefault="00000000">
            <w:r>
              <w:rPr>
                <w:sz w:val="20"/>
                <w:szCs w:val="20"/>
              </w:rPr>
              <w:t>Return to the default workspace with terraform workspace select default.</w:t>
            </w:r>
          </w:p>
        </w:tc>
      </w:tr>
      <w:tr w:rsidR="00224B23" w14:paraId="42CE931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7AE573" w14:textId="77777777" w:rsidR="00224B23" w:rsidRDefault="00000000"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C16783" w14:textId="77777777" w:rsidR="00224B23" w:rsidRDefault="00000000">
            <w:r>
              <w:rPr>
                <w:b/>
                <w:bCs/>
                <w:sz w:val="20"/>
                <w:szCs w:val="20"/>
              </w:rPr>
              <w:t>Switch to default before deleting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ACEB60" w14:textId="77777777" w:rsidR="00224B23" w:rsidRDefault="00000000">
            <w:r>
              <w:rPr>
                <w:sz w:val="20"/>
                <w:szCs w:val="20"/>
              </w:rPr>
              <w:t>Terraform will not let you delete the workspace you're currently in, and default can never be deleted.</w:t>
            </w:r>
          </w:p>
        </w:tc>
      </w:tr>
      <w:tr w:rsidR="00224B23" w14:paraId="4BC750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EDFC07" w14:textId="77777777" w:rsidR="00224B23" w:rsidRDefault="00000000"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EA5923" w14:textId="77777777" w:rsidR="00224B23" w:rsidRDefault="00000000">
            <w:r>
              <w:rPr>
                <w:b/>
                <w:bCs/>
                <w:sz w:val="20"/>
                <w:szCs w:val="20"/>
              </w:rPr>
              <w:t>Delete a non-default workspace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6A36DA" w14:textId="77777777" w:rsidR="00224B23" w:rsidRDefault="00000000">
            <w:r>
              <w:rPr>
                <w:sz w:val="20"/>
                <w:szCs w:val="20"/>
              </w:rPr>
              <w:t>Run terraform workspace delete &lt;name&gt; and confirm to permanently remove that workspace's state.</w:t>
            </w:r>
          </w:p>
        </w:tc>
      </w:tr>
      <w:tr w:rsidR="00224B23" w14:paraId="1F40DF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6E732F" w14:textId="77777777" w:rsidR="00224B23" w:rsidRDefault="00000000"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459B5C" w14:textId="77777777" w:rsidR="00224B23" w:rsidRDefault="00000000">
            <w:r>
              <w:rPr>
                <w:b/>
                <w:bCs/>
                <w:sz w:val="20"/>
                <w:szCs w:val="20"/>
              </w:rPr>
              <w:t>Verify deletion</w:t>
            </w:r>
          </w:p>
        </w:tc>
        <w:tc>
          <w:tcPr>
            <w:tcW w:w="585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65BE44" w14:textId="77777777" w:rsidR="00224B23" w:rsidRDefault="00000000">
            <w:r>
              <w:rPr>
                <w:sz w:val="20"/>
                <w:szCs w:val="20"/>
              </w:rPr>
              <w:t>Run terraform workspace list again and confirm the deleted workspace no longer appears.</w:t>
            </w:r>
          </w:p>
        </w:tc>
      </w:tr>
    </w:tbl>
    <w:p w14:paraId="16D538BD" w14:textId="77777777" w:rsidR="00224B23" w:rsidRDefault="00224B23">
      <w:pPr>
        <w:spacing w:after="200"/>
      </w:pPr>
    </w:p>
    <w:p w14:paraId="0CEE6D63" w14:textId="77777777" w:rsidR="00224B23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b/>
          <w:bCs/>
          <w:color w:val="1F4E79"/>
          <w:sz w:val="30"/>
          <w:szCs w:val="30"/>
        </w:rPr>
        <w:t>Part 1 — Switching Between Workspaces</w:t>
      </w:r>
    </w:p>
    <w:p w14:paraId="31E72C12" w14:textId="77777777" w:rsidR="00224B23" w:rsidRDefault="00000000">
      <w:pPr>
        <w:spacing w:after="160" w:line="276" w:lineRule="auto"/>
      </w:pPr>
      <w:r>
        <w:t>Terraform provides the ability to switch between workspaces to manage different environments (e.g., dev, staging, prod). To switch to a different workspace, use the terraform workspace select command.</w:t>
      </w: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24B23" w14:paraId="798A71D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C927A1C" w14:textId="77777777" w:rsidR="00224B23" w:rsidRDefault="00000000">
            <w:r>
              <w:rPr>
                <w:b/>
                <w:bCs/>
                <w:color w:val="BBD6EC"/>
                <w:sz w:val="18"/>
                <w:szCs w:val="18"/>
              </w:rPr>
              <w:t>STEP 1</w:t>
            </w:r>
          </w:p>
          <w:p w14:paraId="6A632B8B" w14:textId="77777777" w:rsidR="00224B23" w:rsidRDefault="00000000">
            <w:r>
              <w:rPr>
                <w:b/>
                <w:bCs/>
                <w:color w:val="FFFFFF"/>
                <w:sz w:val="24"/>
                <w:szCs w:val="24"/>
              </w:rPr>
              <w:t>List Available Workspaces</w:t>
            </w:r>
          </w:p>
        </w:tc>
      </w:tr>
    </w:tbl>
    <w:p w14:paraId="4F3EFEE8" w14:textId="77777777" w:rsidR="00224B23" w:rsidRDefault="00224B23">
      <w:pPr>
        <w:spacing w:after="120"/>
      </w:pPr>
    </w:p>
    <w:p w14:paraId="3EC5D908" w14:textId="77777777" w:rsidR="00224B23" w:rsidRDefault="00000000">
      <w:pPr>
        <w:spacing w:after="160" w:line="276" w:lineRule="auto"/>
      </w:pPr>
      <w:r>
        <w:t>Create your workspaces using terraform workspace commands, then list all available workspaces by running:</w:t>
      </w:r>
    </w:p>
    <w:p w14:paraId="4723DE13" w14:textId="77777777" w:rsidR="00224B23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6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terraform workspace list</w:t>
      </w:r>
    </w:p>
    <w:p w14:paraId="460B5465" w14:textId="77777777" w:rsidR="00224B23" w:rsidRDefault="00000000">
      <w:pPr>
        <w:spacing w:after="160" w:line="276" w:lineRule="auto"/>
      </w:pPr>
      <w:r>
        <w:t>This shows every workspace in your Terraform environment; the current workspace is marked with an asterisk (*):</w:t>
      </w:r>
    </w:p>
    <w:p w14:paraId="3BB18A32" w14:textId="77777777" w:rsidR="00224B23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6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lastRenderedPageBreak/>
        <w:t xml:space="preserve">* 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default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dev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staging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prod</w:t>
      </w:r>
    </w:p>
    <w:p w14:paraId="250F8266" w14:textId="77777777" w:rsidR="00224B23" w:rsidRDefault="00224B23">
      <w:pPr>
        <w:spacing w:after="120"/>
      </w:pP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24B23" w14:paraId="33017C5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F0A3B8D" w14:textId="77777777" w:rsidR="00224B23" w:rsidRDefault="00000000">
            <w:r>
              <w:rPr>
                <w:b/>
                <w:bCs/>
                <w:color w:val="BBD6EC"/>
                <w:sz w:val="18"/>
                <w:szCs w:val="18"/>
              </w:rPr>
              <w:t>STEP 2</w:t>
            </w:r>
          </w:p>
          <w:p w14:paraId="269B686A" w14:textId="77777777" w:rsidR="00224B23" w:rsidRDefault="00000000">
            <w:r>
              <w:rPr>
                <w:b/>
                <w:bCs/>
                <w:color w:val="FFFFFF"/>
                <w:sz w:val="24"/>
                <w:szCs w:val="24"/>
              </w:rPr>
              <w:t>Switch to a Different Workspace</w:t>
            </w:r>
          </w:p>
        </w:tc>
      </w:tr>
    </w:tbl>
    <w:p w14:paraId="5B0B89D7" w14:textId="77777777" w:rsidR="00224B23" w:rsidRDefault="00224B23">
      <w:pPr>
        <w:spacing w:after="120"/>
      </w:pPr>
    </w:p>
    <w:p w14:paraId="64B3E973" w14:textId="77777777" w:rsidR="00224B23" w:rsidRDefault="00000000">
      <w:pPr>
        <w:spacing w:after="160" w:line="276" w:lineRule="auto"/>
      </w:pPr>
      <w:r>
        <w:t xml:space="preserve">To switch to a specific workspace, use </w:t>
      </w:r>
      <w:r>
        <w:rPr>
          <w:rFonts w:ascii="Consolas" w:eastAsia="Consolas" w:hAnsi="Consolas" w:cs="Consolas"/>
          <w:color w:val="AD1457"/>
          <w:sz w:val="21"/>
          <w:szCs w:val="21"/>
          <w:shd w:val="clear" w:color="auto" w:fill="F5F5F5"/>
        </w:rPr>
        <w:t>terraform workspace select</w:t>
      </w:r>
      <w:r>
        <w:t xml:space="preserve"> followed by the workspace name. For example, to switch to the dev workspace, run:</w:t>
      </w:r>
    </w:p>
    <w:p w14:paraId="650FD3A4" w14:textId="77777777" w:rsidR="00224B23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6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terraform workspace select dev</w:t>
      </w:r>
    </w:p>
    <w:p w14:paraId="2B3725E1" w14:textId="77777777" w:rsidR="00224B23" w:rsidRDefault="00000000">
      <w:pPr>
        <w:spacing w:after="160" w:line="276" w:lineRule="auto"/>
      </w:pPr>
      <w:r>
        <w:t>After switching, verify the current workspace by running:</w:t>
      </w:r>
    </w:p>
    <w:p w14:paraId="7DB4E068" w14:textId="77777777" w:rsidR="00224B23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6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terraform workspace show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>dev</w:t>
      </w:r>
    </w:p>
    <w:p w14:paraId="1F11F46A" w14:textId="77777777" w:rsidR="00224B23" w:rsidRDefault="00224B23">
      <w:pPr>
        <w:spacing w:after="120"/>
      </w:pP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24B23" w14:paraId="1FB2290C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EDA3916" w14:textId="77777777" w:rsidR="00224B23" w:rsidRDefault="00000000">
            <w:r>
              <w:rPr>
                <w:b/>
                <w:bCs/>
                <w:color w:val="BBD6EC"/>
                <w:sz w:val="18"/>
                <w:szCs w:val="18"/>
              </w:rPr>
              <w:t>STEP 3</w:t>
            </w:r>
          </w:p>
          <w:p w14:paraId="64CCCBC5" w14:textId="77777777" w:rsidR="00224B23" w:rsidRDefault="00000000">
            <w:r>
              <w:rPr>
                <w:b/>
                <w:bCs/>
                <w:color w:val="FFFFFF"/>
                <w:sz w:val="24"/>
                <w:szCs w:val="24"/>
              </w:rPr>
              <w:t>Switch Back to the Default Workspace</w:t>
            </w:r>
          </w:p>
        </w:tc>
      </w:tr>
    </w:tbl>
    <w:p w14:paraId="10DD7B18" w14:textId="77777777" w:rsidR="00224B23" w:rsidRDefault="00224B23">
      <w:pPr>
        <w:spacing w:after="120"/>
      </w:pPr>
    </w:p>
    <w:p w14:paraId="1BC7F102" w14:textId="77777777" w:rsidR="00224B23" w:rsidRDefault="00000000">
      <w:pPr>
        <w:spacing w:after="160" w:line="276" w:lineRule="auto"/>
      </w:pPr>
      <w:r>
        <w:t>If you need to switch back to the default workspace, simply run:</w:t>
      </w:r>
    </w:p>
    <w:p w14:paraId="6075906C" w14:textId="77777777" w:rsidR="00224B23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6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terraform workspace select default</w:t>
      </w:r>
    </w:p>
    <w:p w14:paraId="19327001" w14:textId="77777777" w:rsidR="00224B23" w:rsidRDefault="00224B23">
      <w:pPr>
        <w:spacing w:after="200"/>
      </w:pPr>
    </w:p>
    <w:p w14:paraId="3EFF9800" w14:textId="77777777" w:rsidR="00224B23" w:rsidRDefault="00000000">
      <w:pPr>
        <w:pStyle w:val="Heading1"/>
        <w:pBdr>
          <w:bottom w:val="single" w:sz="8" w:space="4" w:color="2E75B6"/>
        </w:pBdr>
        <w:spacing w:before="360" w:after="160"/>
      </w:pPr>
      <w:r>
        <w:rPr>
          <w:b/>
          <w:bCs/>
          <w:color w:val="1F4E79"/>
          <w:sz w:val="30"/>
          <w:szCs w:val="30"/>
        </w:rPr>
        <w:t>Part 2 — Deleting Non-Default Workspaces</w:t>
      </w:r>
    </w:p>
    <w:p w14:paraId="6E771655" w14:textId="77777777" w:rsidR="00224B23" w:rsidRDefault="00000000">
      <w:pPr>
        <w:spacing w:after="160" w:line="276" w:lineRule="auto"/>
      </w:pPr>
      <w:r>
        <w:t xml:space="preserve">Terraform allows you to delete non-default workspaces when they are no longer needed. Deleting a workspace removes its state and, from </w:t>
      </w:r>
      <w:proofErr w:type="spellStart"/>
      <w:r>
        <w:t>Terraform's</w:t>
      </w:r>
      <w:proofErr w:type="spellEnd"/>
      <w:r>
        <w:t xml:space="preserve"> perspective, its associated resources — so be sure you don't need those resources or the workspace before proceeding.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5"/>
      </w:tblGrid>
      <w:tr w:rsidR="00224B23" w14:paraId="128E18B6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9534F"/>
              <w:left w:val="single" w:sz="24" w:space="0" w:color="D9534F"/>
              <w:bottom w:val="single" w:sz="4" w:space="0" w:color="D9534F"/>
              <w:right w:val="single" w:sz="4" w:space="0" w:color="D9534F"/>
            </w:tcBorders>
            <w:shd w:val="clear" w:color="auto" w:fill="FBEAE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A0AF04" w14:textId="77777777" w:rsidR="00224B23" w:rsidRDefault="00000000">
            <w:pPr>
              <w:spacing w:after="60"/>
            </w:pPr>
            <w:r>
              <w:rPr>
                <w:b/>
                <w:bCs/>
                <w:color w:val="8A1F1F"/>
                <w:sz w:val="21"/>
                <w:szCs w:val="21"/>
              </w:rPr>
              <w:t>Warning</w:t>
            </w:r>
          </w:p>
          <w:p w14:paraId="54671B45" w14:textId="77777777" w:rsidR="00224B23" w:rsidRDefault="00000000">
            <w:r>
              <w:rPr>
                <w:color w:val="6B1616"/>
                <w:sz w:val="21"/>
                <w:szCs w:val="21"/>
              </w:rPr>
              <w:t>terraform workspace delete removes the workspace's state file, not the real-world infrastructure it was tracking. If resources are still running, destroy them first (terraform destroy in that workspace) — otherwise they become unmanaged and Terraform will no longer know they exist.</w:t>
            </w:r>
          </w:p>
        </w:tc>
      </w:tr>
    </w:tbl>
    <w:p w14:paraId="7056AE25" w14:textId="77777777" w:rsidR="00224B23" w:rsidRDefault="00224B23">
      <w:pPr>
        <w:spacing w:after="200"/>
      </w:pP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24B23" w14:paraId="2B2F0A3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863ABD7" w14:textId="77777777" w:rsidR="00224B23" w:rsidRDefault="00000000">
            <w:r>
              <w:rPr>
                <w:b/>
                <w:bCs/>
                <w:color w:val="BBD6EC"/>
                <w:sz w:val="18"/>
                <w:szCs w:val="18"/>
              </w:rPr>
              <w:t>STEP 4</w:t>
            </w:r>
          </w:p>
          <w:p w14:paraId="32C42E40" w14:textId="77777777" w:rsidR="00224B23" w:rsidRDefault="00000000">
            <w:r>
              <w:rPr>
                <w:b/>
                <w:bCs/>
                <w:color w:val="FFFFFF"/>
                <w:sz w:val="24"/>
                <w:szCs w:val="24"/>
              </w:rPr>
              <w:t>Switch to the Default Workspace</w:t>
            </w:r>
          </w:p>
        </w:tc>
      </w:tr>
    </w:tbl>
    <w:p w14:paraId="46A8C0D1" w14:textId="77777777" w:rsidR="00224B23" w:rsidRDefault="00224B23">
      <w:pPr>
        <w:spacing w:after="120"/>
      </w:pPr>
    </w:p>
    <w:p w14:paraId="52F9F907" w14:textId="77777777" w:rsidR="00224B23" w:rsidRDefault="00000000">
      <w:pPr>
        <w:spacing w:after="160" w:line="276" w:lineRule="auto"/>
      </w:pPr>
      <w:r>
        <w:t>You cannot delete the default workspace, and Terraform will not let you delete the workspace you're currently in — so before deleting any other workspace, switch back to default:</w:t>
      </w:r>
    </w:p>
    <w:p w14:paraId="5AD358FC" w14:textId="77777777" w:rsidR="00224B23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6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terraform workspace select default</w:t>
      </w:r>
    </w:p>
    <w:p w14:paraId="79099469" w14:textId="77777777" w:rsidR="00224B23" w:rsidRDefault="00224B23">
      <w:pPr>
        <w:spacing w:after="120"/>
      </w:pP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24B23" w14:paraId="49CE4BD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F8F6A50" w14:textId="77777777" w:rsidR="00224B23" w:rsidRDefault="00000000">
            <w:r>
              <w:rPr>
                <w:b/>
                <w:bCs/>
                <w:color w:val="BBD6EC"/>
                <w:sz w:val="18"/>
                <w:szCs w:val="18"/>
              </w:rPr>
              <w:t>STEP 5</w:t>
            </w:r>
          </w:p>
          <w:p w14:paraId="3BEE8E1A" w14:textId="77777777" w:rsidR="00224B23" w:rsidRDefault="00000000">
            <w:r>
              <w:rPr>
                <w:b/>
                <w:bCs/>
                <w:color w:val="FFFFFF"/>
                <w:sz w:val="24"/>
                <w:szCs w:val="24"/>
              </w:rPr>
              <w:t>Delete a Non-Default Workspace</w:t>
            </w:r>
          </w:p>
        </w:tc>
      </w:tr>
    </w:tbl>
    <w:p w14:paraId="0A40737D" w14:textId="77777777" w:rsidR="00224B23" w:rsidRDefault="00224B23">
      <w:pPr>
        <w:spacing w:after="120"/>
      </w:pPr>
    </w:p>
    <w:p w14:paraId="659B49F7" w14:textId="77777777" w:rsidR="00224B23" w:rsidRDefault="00000000">
      <w:pPr>
        <w:spacing w:after="160" w:line="276" w:lineRule="auto"/>
      </w:pPr>
      <w:r>
        <w:t xml:space="preserve">Once you're in the default workspace, delete a non-default one using </w:t>
      </w:r>
      <w:r>
        <w:rPr>
          <w:rFonts w:ascii="Consolas" w:eastAsia="Consolas" w:hAnsi="Consolas" w:cs="Consolas"/>
          <w:color w:val="AD1457"/>
          <w:sz w:val="21"/>
          <w:szCs w:val="21"/>
          <w:shd w:val="clear" w:color="auto" w:fill="F5F5F5"/>
        </w:rPr>
        <w:t>terraform workspace delete</w:t>
      </w:r>
      <w:r>
        <w:t>. For example, to delete the dev workspace, run:</w:t>
      </w:r>
    </w:p>
    <w:p w14:paraId="1171747B" w14:textId="77777777" w:rsidR="00224B23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6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terraform workspace delete dev</w:t>
      </w:r>
    </w:p>
    <w:p w14:paraId="488E4DCD" w14:textId="77777777" w:rsidR="00224B23" w:rsidRDefault="00000000">
      <w:pPr>
        <w:spacing w:after="160" w:line="276" w:lineRule="auto"/>
      </w:pPr>
      <w:r>
        <w:t>You'll be prompted with a warning to confirm the deletion:</w:t>
      </w:r>
    </w:p>
    <w:p w14:paraId="164B9761" w14:textId="77777777" w:rsidR="00224B23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6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Are you sure you want to delete the workspace "dev"?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>Type "yes" to confirm: yes</w:t>
      </w:r>
    </w:p>
    <w:p w14:paraId="6CFB18E9" w14:textId="77777777" w:rsidR="00224B23" w:rsidRDefault="00000000">
      <w:pPr>
        <w:spacing w:after="160" w:line="276" w:lineRule="auto"/>
      </w:pPr>
      <w:r>
        <w:t>After typing yes, Terraform deletes the dev workspace and its associated state.</w:t>
      </w:r>
    </w:p>
    <w:p w14:paraId="77F79714" w14:textId="77777777" w:rsidR="00224B23" w:rsidRDefault="00224B23">
      <w:pPr>
        <w:spacing w:after="120"/>
      </w:pPr>
    </w:p>
    <w:tbl>
      <w:tblPr>
        <w:tblW w:w="935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224B23" w14:paraId="60DA75BB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F4E79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06BE4F5" w14:textId="77777777" w:rsidR="00224B23" w:rsidRDefault="00000000">
            <w:r>
              <w:rPr>
                <w:b/>
                <w:bCs/>
                <w:color w:val="BBD6EC"/>
                <w:sz w:val="18"/>
                <w:szCs w:val="18"/>
              </w:rPr>
              <w:t>STEP 6</w:t>
            </w:r>
          </w:p>
          <w:p w14:paraId="763B6D3B" w14:textId="77777777" w:rsidR="00224B23" w:rsidRDefault="00000000">
            <w:r>
              <w:rPr>
                <w:b/>
                <w:bCs/>
                <w:color w:val="FFFFFF"/>
                <w:sz w:val="24"/>
                <w:szCs w:val="24"/>
              </w:rPr>
              <w:t>Verify Deletion</w:t>
            </w:r>
          </w:p>
        </w:tc>
      </w:tr>
    </w:tbl>
    <w:p w14:paraId="37E3662B" w14:textId="77777777" w:rsidR="00224B23" w:rsidRDefault="00224B23">
      <w:pPr>
        <w:spacing w:after="120"/>
      </w:pPr>
    </w:p>
    <w:p w14:paraId="29D3544B" w14:textId="77777777" w:rsidR="00224B23" w:rsidRDefault="00000000">
      <w:pPr>
        <w:spacing w:after="160" w:line="276" w:lineRule="auto"/>
      </w:pPr>
      <w:r>
        <w:t>After deleting a workspace, confirm it's gone by listing the available workspaces again:</w:t>
      </w:r>
    </w:p>
    <w:p w14:paraId="2B557E77" w14:textId="77777777" w:rsidR="00224B23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6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>terraform workspace list</w:t>
      </w:r>
    </w:p>
    <w:p w14:paraId="09E15E12" w14:textId="77777777" w:rsidR="00224B23" w:rsidRDefault="00000000">
      <w:pPr>
        <w:spacing w:after="160" w:line="276" w:lineRule="auto"/>
      </w:pPr>
      <w:r>
        <w:t>The dev workspace should no longer appear in the list.</w:t>
      </w:r>
    </w:p>
    <w:p w14:paraId="25E28CEA" w14:textId="77777777" w:rsidR="00224B23" w:rsidRDefault="00000000">
      <w:pPr>
        <w:spacing w:after="160" w:line="276" w:lineRule="auto"/>
      </w:pPr>
      <w:r>
        <w:t>Example output after deletion:</w:t>
      </w:r>
    </w:p>
    <w:p w14:paraId="7F44C592" w14:textId="77777777" w:rsidR="00224B23" w:rsidRDefault="00000000">
      <w:pPr>
        <w:pBdr>
          <w:top w:val="single" w:sz="4" w:space="4" w:color="1E1E1E"/>
          <w:left w:val="single" w:sz="4" w:space="8" w:color="1E1E1E"/>
          <w:bottom w:val="single" w:sz="4" w:space="4" w:color="1E1E1E"/>
          <w:right w:val="single" w:sz="4" w:space="8" w:color="1E1E1E"/>
        </w:pBdr>
        <w:shd w:val="clear" w:color="auto" w:fill="1E1E1E"/>
        <w:spacing w:before="160" w:after="200"/>
      </w:pPr>
      <w:r>
        <w:rPr>
          <w:rFonts w:ascii="Consolas" w:eastAsia="Consolas" w:hAnsi="Consolas" w:cs="Consolas"/>
          <w:color w:val="D4D4D4"/>
          <w:sz w:val="19"/>
          <w:szCs w:val="19"/>
        </w:rPr>
        <w:t xml:space="preserve">* </w:t>
      </w:r>
      <w:proofErr w:type="gramStart"/>
      <w:r>
        <w:rPr>
          <w:rFonts w:ascii="Consolas" w:eastAsia="Consolas" w:hAnsi="Consolas" w:cs="Consolas"/>
          <w:color w:val="D4D4D4"/>
          <w:sz w:val="19"/>
          <w:szCs w:val="19"/>
        </w:rPr>
        <w:t>default</w:t>
      </w:r>
      <w:proofErr w:type="gramEnd"/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staging</w:t>
      </w:r>
      <w:r>
        <w:rPr>
          <w:rFonts w:ascii="Consolas" w:eastAsia="Consolas" w:hAnsi="Consolas" w:cs="Consolas"/>
          <w:color w:val="D4D4D4"/>
          <w:sz w:val="19"/>
          <w:szCs w:val="19"/>
        </w:rPr>
        <w:br/>
        <w:t xml:space="preserve">  prod</w:t>
      </w:r>
    </w:p>
    <w:p w14:paraId="0C5C66B5" w14:textId="77777777" w:rsidR="00224B23" w:rsidRDefault="00000000">
      <w:pPr>
        <w:spacing w:after="160" w:line="276" w:lineRule="auto"/>
      </w:pPr>
      <w:r>
        <w:t>This confirms that the dev workspace has been successfully deleted.</w:t>
      </w:r>
    </w:p>
    <w:p w14:paraId="4FDCDA30" w14:textId="77777777" w:rsidR="00224B23" w:rsidRDefault="00224B23">
      <w:pPr>
        <w:spacing w:after="2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85"/>
      </w:tblGrid>
      <w:tr w:rsidR="00224B23" w14:paraId="270F46B2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E8A33D"/>
              <w:left w:val="single" w:sz="24" w:space="0" w:color="E8A33D"/>
              <w:bottom w:val="single" w:sz="4" w:space="0" w:color="E8A33D"/>
              <w:right w:val="single" w:sz="4" w:space="0" w:color="E8A33D"/>
            </w:tcBorders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AB3243" w14:textId="77777777" w:rsidR="00224B23" w:rsidRDefault="00000000">
            <w:pPr>
              <w:spacing w:after="60"/>
            </w:pPr>
            <w:r>
              <w:rPr>
                <w:b/>
                <w:bCs/>
                <w:color w:val="8A5A00"/>
                <w:sz w:val="21"/>
                <w:szCs w:val="21"/>
              </w:rPr>
              <w:t>Key Takeaway</w:t>
            </w:r>
          </w:p>
          <w:p w14:paraId="50B4117A" w14:textId="77777777" w:rsidR="00224B23" w:rsidRDefault="00000000">
            <w:r>
              <w:rPr>
                <w:color w:val="5C4200"/>
                <w:sz w:val="21"/>
                <w:szCs w:val="21"/>
              </w:rPr>
              <w:t>terraform workspace select moves you between isolated state instances without touching any configuration; terraform workspace delete permanently removes one of those state instances. Always destroy live resources and confirm the workspace is empty before deleting it.</w:t>
            </w:r>
          </w:p>
        </w:tc>
      </w:tr>
    </w:tbl>
    <w:p w14:paraId="1017D82F" w14:textId="77777777" w:rsidR="00CB20C5" w:rsidRDefault="00CB20C5"/>
    <w:sectPr w:rsidR="00CB20C5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B3E2C"/>
    <w:multiLevelType w:val="hybridMultilevel"/>
    <w:tmpl w:val="801C1C78"/>
    <w:lvl w:ilvl="0" w:tplc="B0EE1C90">
      <w:start w:val="1"/>
      <w:numFmt w:val="bullet"/>
      <w:lvlText w:val="●"/>
      <w:lvlJc w:val="left"/>
      <w:pPr>
        <w:ind w:left="720" w:hanging="360"/>
      </w:pPr>
    </w:lvl>
    <w:lvl w:ilvl="1" w:tplc="3B629DE0">
      <w:start w:val="1"/>
      <w:numFmt w:val="bullet"/>
      <w:lvlText w:val="○"/>
      <w:lvlJc w:val="left"/>
      <w:pPr>
        <w:ind w:left="1440" w:hanging="360"/>
      </w:pPr>
    </w:lvl>
    <w:lvl w:ilvl="2" w:tplc="3A5AF944">
      <w:start w:val="1"/>
      <w:numFmt w:val="bullet"/>
      <w:lvlText w:val="■"/>
      <w:lvlJc w:val="left"/>
      <w:pPr>
        <w:ind w:left="2160" w:hanging="360"/>
      </w:pPr>
    </w:lvl>
    <w:lvl w:ilvl="3" w:tplc="280E22FC">
      <w:start w:val="1"/>
      <w:numFmt w:val="bullet"/>
      <w:lvlText w:val="●"/>
      <w:lvlJc w:val="left"/>
      <w:pPr>
        <w:ind w:left="2880" w:hanging="360"/>
      </w:pPr>
    </w:lvl>
    <w:lvl w:ilvl="4" w:tplc="6282A53C">
      <w:start w:val="1"/>
      <w:numFmt w:val="bullet"/>
      <w:lvlText w:val="○"/>
      <w:lvlJc w:val="left"/>
      <w:pPr>
        <w:ind w:left="3600" w:hanging="360"/>
      </w:pPr>
    </w:lvl>
    <w:lvl w:ilvl="5" w:tplc="67D0FAF4">
      <w:start w:val="1"/>
      <w:numFmt w:val="bullet"/>
      <w:lvlText w:val="■"/>
      <w:lvlJc w:val="left"/>
      <w:pPr>
        <w:ind w:left="4320" w:hanging="360"/>
      </w:pPr>
    </w:lvl>
    <w:lvl w:ilvl="6" w:tplc="FC341B28">
      <w:start w:val="1"/>
      <w:numFmt w:val="bullet"/>
      <w:lvlText w:val="●"/>
      <w:lvlJc w:val="left"/>
      <w:pPr>
        <w:ind w:left="5040" w:hanging="360"/>
      </w:pPr>
    </w:lvl>
    <w:lvl w:ilvl="7" w:tplc="21DC511A">
      <w:start w:val="1"/>
      <w:numFmt w:val="bullet"/>
      <w:lvlText w:val="●"/>
      <w:lvlJc w:val="left"/>
      <w:pPr>
        <w:ind w:left="5760" w:hanging="360"/>
      </w:pPr>
    </w:lvl>
    <w:lvl w:ilvl="8" w:tplc="CC14AE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B0589D"/>
    <w:multiLevelType w:val="hybridMultilevel"/>
    <w:tmpl w:val="6AF0D6AC"/>
    <w:lvl w:ilvl="0" w:tplc="2DA21B90">
      <w:start w:val="1"/>
      <w:numFmt w:val="bullet"/>
      <w:lvlText w:val="•"/>
      <w:lvlJc w:val="left"/>
      <w:pPr>
        <w:ind w:left="470" w:hanging="260"/>
      </w:pPr>
    </w:lvl>
    <w:lvl w:ilvl="1" w:tplc="D6086A96">
      <w:numFmt w:val="decimal"/>
      <w:lvlText w:val=""/>
      <w:lvlJc w:val="left"/>
    </w:lvl>
    <w:lvl w:ilvl="2" w:tplc="7D00F1EE">
      <w:numFmt w:val="decimal"/>
      <w:lvlText w:val=""/>
      <w:lvlJc w:val="left"/>
    </w:lvl>
    <w:lvl w:ilvl="3" w:tplc="FD0678FC">
      <w:numFmt w:val="decimal"/>
      <w:lvlText w:val=""/>
      <w:lvlJc w:val="left"/>
    </w:lvl>
    <w:lvl w:ilvl="4" w:tplc="CFA8E120">
      <w:numFmt w:val="decimal"/>
      <w:lvlText w:val=""/>
      <w:lvlJc w:val="left"/>
    </w:lvl>
    <w:lvl w:ilvl="5" w:tplc="07AE2262">
      <w:numFmt w:val="decimal"/>
      <w:lvlText w:val=""/>
      <w:lvlJc w:val="left"/>
    </w:lvl>
    <w:lvl w:ilvl="6" w:tplc="6706EF62">
      <w:numFmt w:val="decimal"/>
      <w:lvlText w:val=""/>
      <w:lvlJc w:val="left"/>
    </w:lvl>
    <w:lvl w:ilvl="7" w:tplc="28D4A5DC">
      <w:numFmt w:val="decimal"/>
      <w:lvlText w:val=""/>
      <w:lvlJc w:val="left"/>
    </w:lvl>
    <w:lvl w:ilvl="8" w:tplc="7CBA6EAC">
      <w:numFmt w:val="decimal"/>
      <w:lvlText w:val=""/>
      <w:lvlJc w:val="left"/>
    </w:lvl>
  </w:abstractNum>
  <w:num w:numId="1" w16cid:durableId="13435858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95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B23"/>
    <w:rsid w:val="00224B23"/>
    <w:rsid w:val="00C96034"/>
    <w:rsid w:val="00CB20C5"/>
    <w:rsid w:val="00D9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4EA9"/>
  <w15:docId w15:val="{E0B19E53-AE45-4B22-A200-F82BD2437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Chaitanya Gaajula</cp:lastModifiedBy>
  <cp:revision>2</cp:revision>
  <dcterms:created xsi:type="dcterms:W3CDTF">2026-08-26T15:22:00Z</dcterms:created>
  <dcterms:modified xsi:type="dcterms:W3CDTF">2026-08-26T15:25:00Z</dcterms:modified>
</cp:coreProperties>
</file>