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</w:t>
      </w:r>
      <w:r>
        <w:rPr>
          <w:rStyle w:val="StrongEmphasis"/>
        </w:rPr>
        <w:t>Agile Sprint Planning &amp; Velocity Summary</w:t>
      </w:r>
    </w:p>
    <w:p>
      <w:pPr>
        <w:pStyle w:val="Heading3"/>
        <w:rPr/>
      </w:pPr>
      <w:r>
        <w:rPr>
          <w:rStyle w:val="StrongEmphasis"/>
        </w:rPr>
        <w:t>Project Name:</w:t>
      </w:r>
      <w:r>
        <w:rPr/>
        <w:t xml:space="preserve"> CleanTech: Transforming Waste Management with Transfer Learning</w:t>
      </w:r>
    </w:p>
    <w:p>
      <w:pPr>
        <w:pStyle w:val="TextBody"/>
        <w:rPr/>
      </w:pPr>
      <w:r>
        <w:rPr>
          <w:rStyle w:val="StrongEmphasis"/>
        </w:rPr>
        <w:t>Team ID:</w:t>
      </w:r>
      <w:r>
        <w:rPr>
          <w:rStyle w:val="StrongEmphasis"/>
          <w:b w:val="false"/>
          <w:bCs w:val="false"/>
        </w:rPr>
        <w:t>LTVIP2025TMID45505</w:t>
      </w:r>
      <w:r>
        <w:rPr/>
        <w:br/>
      </w:r>
      <w:r>
        <w:rPr>
          <w:rStyle w:val="StrongEmphasis"/>
        </w:rPr>
        <w:t>Duration:</w:t>
      </w:r>
      <w:r>
        <w:rPr/>
        <w:t xml:space="preserve"> 2 Sprints (24 Working Days Total)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Agile Terminology (Quick Recap)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8"/>
        <w:gridCol w:w="7747"/>
      </w:tblGrid>
      <w:tr>
        <w:trPr>
          <w:tblHeader w:val="true"/>
        </w:trPr>
        <w:tc>
          <w:tcPr>
            <w:tcW w:w="1278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Term</w:t>
            </w:r>
          </w:p>
        </w:tc>
        <w:tc>
          <w:tcPr>
            <w:tcW w:w="774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Definition</w:t>
            </w:r>
          </w:p>
        </w:tc>
      </w:tr>
      <w:tr>
        <w:trPr/>
        <w:tc>
          <w:tcPr>
            <w:tcW w:w="12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Sprint</w:t>
            </w:r>
          </w:p>
        </w:tc>
        <w:tc>
          <w:tcPr>
            <w:tcW w:w="7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fixed period of time (typically 5–10 days) during which a development team works to complete a defined set of tasks.</w:t>
            </w:r>
          </w:p>
        </w:tc>
      </w:tr>
      <w:tr>
        <w:trPr/>
        <w:tc>
          <w:tcPr>
            <w:tcW w:w="12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Epic</w:t>
            </w:r>
          </w:p>
        </w:tc>
        <w:tc>
          <w:tcPr>
            <w:tcW w:w="7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large body of work that cannot be completed in a single sprint; it is broken into smaller user stories.</w:t>
            </w:r>
          </w:p>
        </w:tc>
      </w:tr>
      <w:tr>
        <w:trPr/>
        <w:tc>
          <w:tcPr>
            <w:tcW w:w="12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Story</w:t>
            </w:r>
          </w:p>
        </w:tc>
        <w:tc>
          <w:tcPr>
            <w:tcW w:w="7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small, manageable task that is part of an epic and can be completed within a sprint.</w:t>
            </w:r>
          </w:p>
        </w:tc>
      </w:tr>
      <w:tr>
        <w:trPr/>
        <w:tc>
          <w:tcPr>
            <w:tcW w:w="12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Story Point</w:t>
            </w:r>
          </w:p>
        </w:tc>
        <w:tc>
          <w:tcPr>
            <w:tcW w:w="7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unit used to estimate the relative effort of a story. Typically based on the Fibonacci sequence (1, 2, 3, 5, etc.).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Sprint Breakdown &amp; Task Estimation</w:t>
      </w:r>
    </w:p>
    <w:p>
      <w:pPr>
        <w:pStyle w:val="Heading3"/>
        <w:rPr/>
      </w:pPr>
      <w:r>
        <w:rPr>
          <w:rStyle w:val="StrongEmphasis"/>
        </w:rPr>
        <w:t>Sprint 1: Data Preparation (Duration: 5 Days)</w:t>
      </w:r>
    </w:p>
    <w:p>
      <w:pPr>
        <w:pStyle w:val="TextBody"/>
        <w:rPr/>
      </w:pPr>
      <w:r>
        <w:rPr>
          <w:rStyle w:val="StrongEmphasis"/>
        </w:rPr>
        <w:t>Epic:</w:t>
      </w:r>
      <w:r>
        <w:rPr/>
        <w:t xml:space="preserve"> Dataset Setup and Preprocessing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14"/>
        <w:gridCol w:w="1503"/>
        <w:gridCol w:w="4709"/>
      </w:tblGrid>
      <w:tr>
        <w:trPr>
          <w:tblHeader w:val="true"/>
        </w:trPr>
        <w:tc>
          <w:tcPr>
            <w:tcW w:w="281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Task (Story)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Story Points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Collection of Data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Sourcing and downloading dataset from Kaggle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Loading Data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Importing dataset into the working environment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Handling Missing Values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Detecting and managing incomplete or null values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Handling Categorical Values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Encoding labels for classification model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Sprint 2: Model Development &amp; Deployment (Duration: 5 Days)</w:t>
      </w:r>
    </w:p>
    <w:p>
      <w:pPr>
        <w:pStyle w:val="TextBody"/>
        <w:rPr/>
      </w:pPr>
      <w:r>
        <w:rPr>
          <w:rStyle w:val="StrongEmphasis"/>
        </w:rPr>
        <w:t>Epic:</w:t>
      </w:r>
      <w:r>
        <w:rPr/>
        <w:t xml:space="preserve"> Model Creation and Web Deployment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96"/>
        <w:gridCol w:w="1521"/>
        <w:gridCol w:w="5209"/>
      </w:tblGrid>
      <w:tr>
        <w:trPr>
          <w:tblHeader w:val="true"/>
        </w:trPr>
        <w:tc>
          <w:tcPr>
            <w:tcW w:w="229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Task (Story)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Story Points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Building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Building the transfer learning model (e.g., VGG16)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Testing Model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Evaluating performance, confusion matrix, accuracy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Working HTML Pages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Creating UI for image upload and display of predictions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Flask Deployment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Integrating model with Flask and deploying on Heroku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Sprint Summary</w:t>
      </w:r>
    </w:p>
    <w:tbl>
      <w:tblPr>
        <w:tblW w:w="75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6"/>
        <w:gridCol w:w="3949"/>
        <w:gridCol w:w="2566"/>
      </w:tblGrid>
      <w:tr>
        <w:trPr>
          <w:tblHeader w:val="true"/>
        </w:trPr>
        <w:tc>
          <w:tcPr>
            <w:tcW w:w="105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</w:t>
            </w:r>
          </w:p>
        </w:tc>
        <w:tc>
          <w:tcPr>
            <w:tcW w:w="394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Focus Area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Total Story Points</w:t>
            </w:r>
          </w:p>
        </w:tc>
      </w:tr>
      <w:tr>
        <w:trPr/>
        <w:tc>
          <w:tcPr>
            <w:tcW w:w="10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 1</w:t>
            </w:r>
          </w:p>
        </w:tc>
        <w:tc>
          <w:tcPr>
            <w:tcW w:w="3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Collection &amp; Preprocessing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</w:tr>
      <w:tr>
        <w:trPr/>
        <w:tc>
          <w:tcPr>
            <w:tcW w:w="10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 2</w:t>
            </w:r>
          </w:p>
        </w:tc>
        <w:tc>
          <w:tcPr>
            <w:tcW w:w="3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Building &amp; Deployment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</w:tr>
      <w:tr>
        <w:trPr/>
        <w:tc>
          <w:tcPr>
            <w:tcW w:w="10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Total</w:t>
            </w:r>
          </w:p>
        </w:tc>
        <w:tc>
          <w:tcPr>
            <w:tcW w:w="394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Velocity Calculation</w:t>
      </w:r>
    </w:p>
    <w:p>
      <w:pPr>
        <w:pStyle w:val="TextBody"/>
        <w:rPr/>
      </w:pPr>
      <w:r>
        <w:rPr>
          <w:rStyle w:val="StrongEmphasis"/>
        </w:rPr>
        <w:t>Velocity</w:t>
      </w:r>
      <w:r>
        <w:rPr/>
        <w:t xml:space="preserve"> represents the average number of story points completed per sprint.</w:t>
        <w:br/>
        <w:t>It helps predict how much work the team can handle in future sprints.</w:t>
      </w:r>
    </w:p>
    <w:p>
      <w:pPr>
        <w:pStyle w:val="TextBody"/>
        <w:spacing w:before="0" w:after="0"/>
        <w:rPr/>
      </w:pPr>
      <w:r>
        <w:rPr/>
        <w:t xml:space="preserve"> </w:t>
      </w:r>
      <w:r>
        <w:rPr>
          <w:rStyle w:val="StrongEmphasis"/>
        </w:rPr>
        <w:t>Formula:</w:t>
      </w:r>
      <w:r>
        <w:rPr/>
        <w:br/>
        <w:t>Velocity = Total Story Points Completed / Number of Sprints</w:t>
      </w:r>
    </w:p>
    <w:p>
      <w:pPr>
        <w:pStyle w:val="TextBody"/>
        <w:rPr/>
      </w:pPr>
      <w:r>
        <w:rPr>
          <w:rStyle w:val="StrongEmphasis"/>
        </w:rPr>
        <w:t>Values:</w:t>
      </w:r>
      <w:r>
        <w:rPr/>
        <w:br/>
        <w:t>Total Story Points = Sprint 1 (8) + Sprint 2 (16) = 24</w:t>
        <w:br/>
        <w:t>Number of Sprints = 2</w:t>
      </w:r>
    </w:p>
    <w:p>
      <w:pPr>
        <w:pStyle w:val="TextBody"/>
        <w:rPr/>
      </w:pPr>
      <w:r>
        <w:rPr>
          <w:rStyle w:val="StrongEmphasis"/>
        </w:rPr>
        <w:t>Calculation:</w:t>
      </w:r>
      <w:r>
        <w:rPr/>
        <w:br/>
        <w:t xml:space="preserve">Velocity = 24 / 2 = </w:t>
      </w:r>
      <w:r>
        <w:rPr>
          <w:rStyle w:val="StrongEmphasis"/>
        </w:rPr>
        <w:t>12 Story Points per Sprint</w:t>
      </w:r>
    </w:p>
    <w:p>
      <w:pPr>
        <w:pStyle w:val="TextBody"/>
        <w:spacing w:before="0" w:after="0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Conclusion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Your team’s </w:t>
      </w:r>
      <w:r>
        <w:rPr>
          <w:rStyle w:val="StrongEmphasis"/>
        </w:rPr>
        <w:t>velocity is 12 story points per sprint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Tasks were estimated realistically using story points.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This estimation can guide future sprint planning and workload balancing.</w:t>
      </w:r>
    </w:p>
    <w:p>
      <w:pPr>
        <w:pStyle w:val="HorizontalLine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f1c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f1c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f1c70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f1c70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f1c70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f1c7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f1c7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f1c7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f1c7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3f1c7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f1c7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f1c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3</Pages>
  <Words>361</Words>
  <Characters>1914</Characters>
  <CharactersWithSpaces>2203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dc:description/>
  <dc:language>en-IN</dc:language>
  <cp:lastModifiedBy/>
  <dcterms:modified xsi:type="dcterms:W3CDTF">2025-06-28T11:55:41Z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