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7D7C8" w14:textId="77777777" w:rsidR="00915F6B" w:rsidRDefault="00FA111C">
      <w:pPr>
        <w:spacing w:before="400" w:after="100"/>
        <w:jc w:val="center"/>
      </w:pPr>
      <w:r>
        <w:rPr>
          <w:b/>
          <w:bCs/>
          <w:color w:val="1F3864"/>
          <w:sz w:val="40"/>
          <w:szCs w:val="40"/>
        </w:rPr>
        <w:t>Business Requirements Document</w:t>
      </w:r>
    </w:p>
    <w:p w14:paraId="39FE11D6" w14:textId="77777777" w:rsidR="00915F6B" w:rsidRDefault="00FA111C">
      <w:pPr>
        <w:spacing w:after="400"/>
        <w:jc w:val="center"/>
      </w:pPr>
      <w:r>
        <w:rPr>
          <w:color w:val="2E5395"/>
          <w:sz w:val="26"/>
          <w:szCs w:val="26"/>
        </w:rPr>
        <w:t>OPD &amp; Prescription Management System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00"/>
      </w:tblGrid>
      <w:tr w:rsidR="00915F6B" w14:paraId="4CEF09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F1415" w14:textId="77777777" w:rsidR="00915F6B" w:rsidRDefault="00FA111C">
            <w:r>
              <w:rPr>
                <w:b/>
                <w:bCs/>
                <w:sz w:val="20"/>
                <w:szCs w:val="20"/>
              </w:rPr>
              <w:t>Document Title</w:t>
            </w:r>
          </w:p>
        </w:tc>
        <w:tc>
          <w:tcPr>
            <w:tcW w:w="6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2658F" w14:textId="77777777" w:rsidR="00915F6B" w:rsidRDefault="00FA111C">
            <w:r>
              <w:rPr>
                <w:sz w:val="20"/>
                <w:szCs w:val="20"/>
              </w:rPr>
              <w:t>Business Requirements Document – OPD &amp; Prescription Management System</w:t>
            </w:r>
          </w:p>
        </w:tc>
      </w:tr>
      <w:tr w:rsidR="00915F6B" w14:paraId="5A27DE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49526C" w14:textId="77777777" w:rsidR="00915F6B" w:rsidRDefault="00FA111C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EBB912" w14:textId="77777777" w:rsidR="00915F6B" w:rsidRDefault="00FA111C">
            <w:r>
              <w:rPr>
                <w:sz w:val="20"/>
                <w:szCs w:val="20"/>
              </w:rPr>
              <w:t>1.0</w:t>
            </w:r>
          </w:p>
        </w:tc>
      </w:tr>
      <w:tr w:rsidR="00915F6B" w14:paraId="16A459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DC5BB" w14:textId="77777777" w:rsidR="00915F6B" w:rsidRDefault="00FA111C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E77C9C" w14:textId="77777777" w:rsidR="00915F6B" w:rsidRDefault="00FA111C">
            <w:r>
              <w:rPr>
                <w:sz w:val="20"/>
                <w:szCs w:val="20"/>
              </w:rPr>
              <w:t>16 July 2026</w:t>
            </w:r>
          </w:p>
        </w:tc>
      </w:tr>
      <w:tr w:rsidR="00915F6B" w14:paraId="15ABF6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DA10F" w14:textId="77777777" w:rsidR="00915F6B" w:rsidRDefault="00FA111C">
            <w:r>
              <w:rPr>
                <w:b/>
                <w:bCs/>
                <w:sz w:val="20"/>
                <w:szCs w:val="20"/>
              </w:rPr>
              <w:t>Prepared For</w:t>
            </w:r>
          </w:p>
        </w:tc>
        <w:tc>
          <w:tcPr>
            <w:tcW w:w="6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189F81" w14:textId="77777777" w:rsidR="00915F6B" w:rsidRDefault="00FA111C">
            <w:proofErr w:type="spellStart"/>
            <w:r>
              <w:rPr>
                <w:sz w:val="20"/>
                <w:szCs w:val="20"/>
              </w:rPr>
              <w:t>Mecandria</w:t>
            </w:r>
            <w:proofErr w:type="spellEnd"/>
          </w:p>
        </w:tc>
      </w:tr>
      <w:tr w:rsidR="00915F6B" w14:paraId="186641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20F88" w14:textId="77777777" w:rsidR="00915F6B" w:rsidRDefault="00FA111C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BA83FD" w14:textId="77777777" w:rsidR="00915F6B" w:rsidRDefault="00FA111C">
            <w:r>
              <w:rPr>
                <w:sz w:val="20"/>
                <w:szCs w:val="20"/>
              </w:rPr>
              <w:t>Draft – For Review</w:t>
            </w:r>
          </w:p>
        </w:tc>
      </w:tr>
    </w:tbl>
    <w:p w14:paraId="25EBA082" w14:textId="77777777" w:rsidR="00915F6B" w:rsidRDefault="00FA111C">
      <w:r>
        <w:br w:type="page"/>
      </w:r>
    </w:p>
    <w:p w14:paraId="5B79649E" w14:textId="77777777" w:rsidR="00915F6B" w:rsidRDefault="00FA111C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1. Introduction</w:t>
      </w:r>
    </w:p>
    <w:p w14:paraId="5B15EB3C" w14:textId="77777777" w:rsidR="00915F6B" w:rsidRDefault="00FA111C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1.1 Purpose</w:t>
      </w:r>
    </w:p>
    <w:p w14:paraId="72EE3941" w14:textId="77777777" w:rsidR="00915F6B" w:rsidRDefault="00FA111C">
      <w:pPr>
        <w:spacing w:after="160" w:line="276" w:lineRule="auto"/>
      </w:pPr>
      <w:r>
        <w:t xml:space="preserve">This Business Requirements Document (BRD) defines the functional and business requirements for three components of the Hospital / Clinic Management System: </w:t>
      </w:r>
      <w:proofErr w:type="gramStart"/>
      <w:r>
        <w:t>the</w:t>
      </w:r>
      <w:proofErr w:type="gramEnd"/>
      <w:r>
        <w:t xml:space="preserve"> Prescription Dashboard, the Patient Registration verification workfl</w:t>
      </w:r>
      <w:r>
        <w:t>ow, and the OPD (Out-Patient Department) Assignment module. It is intended to guide design, development, and acceptance testing, and to serve as a shared reference between business stakeholders and the delivery team.</w:t>
      </w:r>
    </w:p>
    <w:p w14:paraId="3817785C" w14:textId="77777777" w:rsidR="00915F6B" w:rsidRDefault="00FA111C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1.2 Scope</w:t>
      </w:r>
    </w:p>
    <w:p w14:paraId="77714419" w14:textId="77777777" w:rsidR="00915F6B" w:rsidRDefault="00FA111C">
      <w:pPr>
        <w:spacing w:after="160" w:line="276" w:lineRule="auto"/>
      </w:pPr>
      <w:r>
        <w:t>This document covers the requ</w:t>
      </w:r>
      <w:r>
        <w:t>irements for:</w:t>
      </w:r>
    </w:p>
    <w:p w14:paraId="4F4E7BC0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A Prescription Dashboard presented as a data grid summarizing patient visits and prescriptions.</w:t>
      </w:r>
    </w:p>
    <w:p w14:paraId="10EE5A95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A Patient Registration flow that adds email and mobile number verification, with a verified indicator against the patient's name.</w:t>
      </w:r>
    </w:p>
    <w:p w14:paraId="2315B3D6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An OPD Assignmen</w:t>
      </w:r>
      <w:r>
        <w:t>t flow that allows staff to search and select a registered patient and view their details in a dialog box before assignment.</w:t>
      </w:r>
    </w:p>
    <w:p w14:paraId="12A0EAF1" w14:textId="77777777" w:rsidR="00915F6B" w:rsidRDefault="00FA111C">
      <w:pPr>
        <w:spacing w:after="160" w:line="276" w:lineRule="auto"/>
      </w:pPr>
      <w:r>
        <w:t xml:space="preserve">Requirements outside these three areas (e.g., billing/invoicing engine, pharmacy inventory, doctor scheduling) are referenced only </w:t>
      </w:r>
      <w:r>
        <w:t>where they intersect with the scope above; see Section 6, Out of Scope.</w:t>
      </w:r>
    </w:p>
    <w:p w14:paraId="4261DCFE" w14:textId="77777777" w:rsidR="00915F6B" w:rsidRDefault="00FA111C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1.3 Intended Audience</w:t>
      </w:r>
    </w:p>
    <w:p w14:paraId="3F67D404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Hospital / clinic administration and operations stakeholders</w:t>
      </w:r>
    </w:p>
    <w:p w14:paraId="0D3D6BD5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Product owner and business analysts</w:t>
      </w:r>
    </w:p>
    <w:p w14:paraId="085E7DB5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UI/UX and development teams</w:t>
      </w:r>
    </w:p>
    <w:p w14:paraId="2C094C7E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QA / testing team</w:t>
      </w:r>
    </w:p>
    <w:p w14:paraId="7BC8390A" w14:textId="77777777" w:rsidR="00915F6B" w:rsidRDefault="00FA111C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1.4 Definitions &amp; Abbreviations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700"/>
      </w:tblGrid>
      <w:tr w:rsidR="00915F6B" w14:paraId="165686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412879" w14:textId="77777777" w:rsidR="00915F6B" w:rsidRDefault="00FA111C">
            <w:r>
              <w:rPr>
                <w:b/>
                <w:bCs/>
                <w:sz w:val="20"/>
                <w:szCs w:val="20"/>
              </w:rPr>
              <w:t>OPD</w:t>
            </w:r>
          </w:p>
        </w:tc>
        <w:tc>
          <w:tcPr>
            <w:tcW w:w="7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A7CE8" w14:textId="77777777" w:rsidR="00915F6B" w:rsidRDefault="00FA111C">
            <w:r>
              <w:rPr>
                <w:sz w:val="20"/>
                <w:szCs w:val="20"/>
              </w:rPr>
              <w:t>Out-Patient Department – the unit where walk-in / non-admitted patients are seen.</w:t>
            </w:r>
          </w:p>
        </w:tc>
      </w:tr>
      <w:tr w:rsidR="00915F6B" w14:paraId="0E5396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9961C" w14:textId="77777777" w:rsidR="00915F6B" w:rsidRDefault="00FA111C">
            <w:r>
              <w:rPr>
                <w:b/>
                <w:bCs/>
                <w:sz w:val="20"/>
                <w:szCs w:val="20"/>
              </w:rPr>
              <w:t>OTP</w:t>
            </w:r>
          </w:p>
        </w:tc>
        <w:tc>
          <w:tcPr>
            <w:tcW w:w="7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805BEF" w14:textId="77777777" w:rsidR="00915F6B" w:rsidRDefault="00FA111C">
            <w:r>
              <w:rPr>
                <w:sz w:val="20"/>
                <w:szCs w:val="20"/>
              </w:rPr>
              <w:t>One-Time Password – a time-bound numeric code sent to verify a mobile number.</w:t>
            </w:r>
          </w:p>
        </w:tc>
      </w:tr>
      <w:tr w:rsidR="00915F6B" w14:paraId="7146CC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9BD79" w14:textId="77777777" w:rsidR="00915F6B" w:rsidRDefault="00FA111C">
            <w:r>
              <w:rPr>
                <w:b/>
                <w:bCs/>
                <w:sz w:val="20"/>
                <w:szCs w:val="20"/>
              </w:rPr>
              <w:t>BRD</w:t>
            </w:r>
          </w:p>
        </w:tc>
        <w:tc>
          <w:tcPr>
            <w:tcW w:w="7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698F4" w14:textId="77777777" w:rsidR="00915F6B" w:rsidRDefault="00FA111C">
            <w:r>
              <w:rPr>
                <w:sz w:val="20"/>
                <w:szCs w:val="20"/>
              </w:rPr>
              <w:t>Business Requirements Document.</w:t>
            </w:r>
          </w:p>
        </w:tc>
      </w:tr>
      <w:tr w:rsidR="00915F6B" w14:paraId="17ECE0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153252" w14:textId="77777777" w:rsidR="00915F6B" w:rsidRDefault="00FA111C">
            <w:r>
              <w:rPr>
                <w:b/>
                <w:bCs/>
                <w:sz w:val="20"/>
                <w:szCs w:val="20"/>
              </w:rPr>
              <w:t>Data Grid</w:t>
            </w:r>
          </w:p>
        </w:tc>
        <w:tc>
          <w:tcPr>
            <w:tcW w:w="7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8539E" w14:textId="77777777" w:rsidR="00915F6B" w:rsidRDefault="00FA111C">
            <w:r>
              <w:rPr>
                <w:sz w:val="20"/>
                <w:szCs w:val="20"/>
              </w:rPr>
              <w:t>A tabular UI component supporting sorting, filtering, and pagination of records.</w:t>
            </w:r>
          </w:p>
        </w:tc>
      </w:tr>
      <w:tr w:rsidR="00915F6B" w14:paraId="3CF797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974AF" w14:textId="77777777" w:rsidR="00915F6B" w:rsidRDefault="00FA111C">
            <w:r>
              <w:rPr>
                <w:b/>
                <w:bCs/>
                <w:sz w:val="20"/>
                <w:szCs w:val="20"/>
              </w:rPr>
              <w:t>Dialog Box</w:t>
            </w:r>
          </w:p>
        </w:tc>
        <w:tc>
          <w:tcPr>
            <w:tcW w:w="7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E57B5" w14:textId="77777777" w:rsidR="00915F6B" w:rsidRDefault="00FA111C">
            <w:r>
              <w:rPr>
                <w:sz w:val="20"/>
                <w:szCs w:val="20"/>
              </w:rPr>
              <w:t>A modal/overlay window that displays details without navigating away from the current screen.</w:t>
            </w:r>
          </w:p>
        </w:tc>
      </w:tr>
    </w:tbl>
    <w:p w14:paraId="017F57B9" w14:textId="77777777" w:rsidR="00915F6B" w:rsidRDefault="00FA111C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2. Business Objectives</w:t>
      </w:r>
    </w:p>
    <w:p w14:paraId="0D54FBD9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 xml:space="preserve">Give front-desk and clinical staff a single, at-a-glance view of daily patient visits, prescriptions, and tablet billing to reduce manual </w:t>
      </w:r>
      <w:r>
        <w:t>cross-referencing.</w:t>
      </w:r>
    </w:p>
    <w:p w14:paraId="104E6AAF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Improve data quality and reduce fraudulent or duplicate patient records by verifying email and mobile number at the point of registration.</w:t>
      </w:r>
    </w:p>
    <w:p w14:paraId="2B5F790E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Provide a clear, visual confirmation (checkmark) that a patient's contact details are verified, so</w:t>
      </w:r>
      <w:r>
        <w:t xml:space="preserve"> staff can trust the record before OPD assignment or communication.</w:t>
      </w:r>
    </w:p>
    <w:p w14:paraId="08B3D622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Speed up OPD assignment by letting staff find an existing patient quickly through search-as-you-type, and confirm identity via a details dialog before proceeding.</w:t>
      </w:r>
    </w:p>
    <w:p w14:paraId="762A8F7B" w14:textId="77777777" w:rsidR="00915F6B" w:rsidRDefault="00FA111C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3. Functional Requirement</w:t>
      </w:r>
      <w:r>
        <w:rPr>
          <w:b/>
          <w:bCs/>
          <w:color w:val="1F3864"/>
          <w:sz w:val="28"/>
          <w:szCs w:val="28"/>
        </w:rPr>
        <w:t>s</w:t>
      </w:r>
    </w:p>
    <w:p w14:paraId="59CF61EC" w14:textId="77777777" w:rsidR="00915F6B" w:rsidRDefault="00FA111C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3.1 Prescription Dashboard (Data Grid)</w:t>
      </w:r>
    </w:p>
    <w:p w14:paraId="03EC831D" w14:textId="77777777" w:rsidR="00915F6B" w:rsidRDefault="00FA111C">
      <w:pPr>
        <w:spacing w:after="160" w:line="276" w:lineRule="auto"/>
      </w:pPr>
      <w:r>
        <w:t>A data grid on the main dashboard that lists patient visits with their prescription and billing summary, allowing staff and clinicians to review activity at a glance.</w:t>
      </w:r>
    </w:p>
    <w:p w14:paraId="236EA3FD" w14:textId="77777777" w:rsidR="00915F6B" w:rsidRDefault="00FA111C">
      <w:pPr>
        <w:spacing w:before="80" w:after="80"/>
      </w:pPr>
      <w:r>
        <w:rPr>
          <w:b/>
          <w:bCs/>
        </w:rPr>
        <w:t>3.1.1 Data Grid Columns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700"/>
        <w:gridCol w:w="2400"/>
      </w:tblGrid>
      <w:tr w:rsidR="00915F6B" w14:paraId="114888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5DA14" w14:textId="77777777" w:rsidR="00915F6B" w:rsidRDefault="00FA111C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C21CF" w14:textId="77777777" w:rsidR="00915F6B" w:rsidRDefault="00FA111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9D54C" w14:textId="77777777" w:rsidR="00915F6B" w:rsidRDefault="00FA111C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5F6B" w14:paraId="55EC7C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A7891" w14:textId="77777777" w:rsidR="00915F6B" w:rsidRDefault="00FA111C">
            <w:r>
              <w:rPr>
                <w:b/>
                <w:bCs/>
                <w:sz w:val="20"/>
                <w:szCs w:val="20"/>
              </w:rPr>
              <w:t>Patient Name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0258C" w14:textId="77777777" w:rsidR="00915F6B" w:rsidRDefault="00FA111C">
            <w:r>
              <w:rPr>
                <w:sz w:val="20"/>
                <w:szCs w:val="20"/>
              </w:rPr>
              <w:t>Full name of the patient a</w:t>
            </w:r>
            <w:r>
              <w:rPr>
                <w:sz w:val="20"/>
                <w:szCs w:val="20"/>
              </w:rPr>
              <w:t>ssociated with the visit.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D41A7" w14:textId="77777777" w:rsidR="00915F6B" w:rsidRDefault="00FA111C">
            <w:r>
              <w:rPr>
                <w:sz w:val="20"/>
                <w:szCs w:val="20"/>
              </w:rPr>
              <w:t>Clickable – opens patient detail view. Displays verified checkmark per Section 3.2.4 if applicable.</w:t>
            </w:r>
          </w:p>
        </w:tc>
      </w:tr>
      <w:tr w:rsidR="00915F6B" w14:paraId="45429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81752" w14:textId="77777777" w:rsidR="00915F6B" w:rsidRDefault="00FA111C">
            <w:r>
              <w:rPr>
                <w:b/>
                <w:bCs/>
                <w:sz w:val="20"/>
                <w:szCs w:val="20"/>
              </w:rPr>
              <w:t>Reason for Visit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238525" w14:textId="77777777" w:rsidR="00915F6B" w:rsidRDefault="00FA111C">
            <w:r>
              <w:rPr>
                <w:sz w:val="20"/>
                <w:szCs w:val="20"/>
              </w:rPr>
              <w:t xml:space="preserve">Free-text or coded reason captured at check-in / consultation (e.g., fever, follow-up, routine </w:t>
            </w:r>
            <w:proofErr w:type="spellStart"/>
            <w:r>
              <w:rPr>
                <w:sz w:val="20"/>
                <w:szCs w:val="20"/>
              </w:rPr>
              <w:t>checkup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7CD0F" w14:textId="77777777" w:rsidR="00915F6B" w:rsidRDefault="00FA111C">
            <w:r>
              <w:rPr>
                <w:sz w:val="20"/>
                <w:szCs w:val="20"/>
              </w:rPr>
              <w:t>Should support filtering by common visit reasons.</w:t>
            </w:r>
          </w:p>
        </w:tc>
      </w:tr>
      <w:tr w:rsidR="00915F6B" w14:paraId="66AC09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B922B" w14:textId="31AD4FAE" w:rsidR="00915F6B" w:rsidRDefault="004B2FF1">
            <w:r>
              <w:rPr>
                <w:b/>
                <w:bCs/>
                <w:sz w:val="20"/>
                <w:szCs w:val="20"/>
              </w:rPr>
              <w:t xml:space="preserve">Past </w:t>
            </w:r>
            <w:r w:rsidR="00FA111C">
              <w:rPr>
                <w:b/>
                <w:bCs/>
                <w:sz w:val="20"/>
                <w:szCs w:val="20"/>
              </w:rPr>
              <w:t>Prescribed Medicine</w:t>
            </w:r>
            <w:r>
              <w:rPr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348A6" w14:textId="77777777" w:rsidR="00915F6B" w:rsidRDefault="00FA111C">
            <w:r>
              <w:rPr>
                <w:sz w:val="20"/>
                <w:szCs w:val="20"/>
              </w:rPr>
              <w:t>Medicine(s) / treatment prescribed by the physician for this visit.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A6D7A7" w14:textId="77777777" w:rsidR="00915F6B" w:rsidRDefault="00FA111C">
            <w:r>
              <w:rPr>
                <w:sz w:val="20"/>
                <w:szCs w:val="20"/>
              </w:rPr>
              <w:t xml:space="preserve">May contain </w:t>
            </w:r>
            <w:r>
              <w:rPr>
                <w:sz w:val="20"/>
                <w:szCs w:val="20"/>
              </w:rPr>
              <w:t>multiple items; display as a truncated list with an expand-on-hover or “+N more” indicator.</w:t>
            </w:r>
          </w:p>
        </w:tc>
      </w:tr>
      <w:tr w:rsidR="00915F6B" w14:paraId="4327E6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A843B" w14:textId="4697CD79" w:rsidR="00915F6B" w:rsidRDefault="00FA111C">
            <w:r>
              <w:rPr>
                <w:b/>
                <w:bCs/>
                <w:sz w:val="20"/>
                <w:szCs w:val="20"/>
              </w:rPr>
              <w:t>Billed Tablets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DFB1EF" w14:textId="77777777" w:rsidR="00915F6B" w:rsidRDefault="00FA111C">
            <w:r>
              <w:rPr>
                <w:sz w:val="20"/>
                <w:szCs w:val="20"/>
              </w:rPr>
              <w:t>Quantity and/or cost of tablets billed to the patient for this visit.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A0A3E" w14:textId="77777777" w:rsidR="00915F6B" w:rsidRDefault="00FA111C">
            <w:r>
              <w:rPr>
                <w:sz w:val="20"/>
                <w:szCs w:val="20"/>
              </w:rPr>
              <w:t>Should reconcile with the pharmacy/billing module; format as quantity (e.g., “</w:t>
            </w:r>
            <w:r>
              <w:rPr>
                <w:sz w:val="20"/>
                <w:szCs w:val="20"/>
              </w:rPr>
              <w:t>20 tabs”) with amount if available.</w:t>
            </w:r>
          </w:p>
        </w:tc>
      </w:tr>
    </w:tbl>
    <w:p w14:paraId="6CBFF82E" w14:textId="77777777" w:rsidR="00915F6B" w:rsidRDefault="00FA111C">
      <w:pPr>
        <w:spacing w:before="200" w:after="80"/>
      </w:pPr>
      <w:r>
        <w:rPr>
          <w:b/>
          <w:bCs/>
        </w:rPr>
        <w:t>3.1.2 Grid Behaviour &amp; Business Rules</w:t>
      </w:r>
    </w:p>
    <w:p w14:paraId="1BA0DDF8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The grid must support sorting on every column and text search across Patient Name.</w:t>
      </w:r>
    </w:p>
    <w:p w14:paraId="0570443F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The grid must support filtering by date range, reason for visit, and doctor (if captured elsewhere).</w:t>
      </w:r>
    </w:p>
    <w:p w14:paraId="3EF6CD80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The grid must support pagination or virtual scrolling for large record volumes.</w:t>
      </w:r>
    </w:p>
    <w:p w14:paraId="1D366C36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Each row must be clickable to open a read-only detail view or the OPD/consu</w:t>
      </w:r>
      <w:r>
        <w:t>ltation record for that visit.</w:t>
      </w:r>
    </w:p>
    <w:p w14:paraId="4BE21CBF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Data must refresh in near real time (or on manual refresh) as new prescriptions are entered.</w:t>
      </w:r>
    </w:p>
    <w:p w14:paraId="3C75B004" w14:textId="77777777" w:rsidR="00915F6B" w:rsidRDefault="00FA111C">
      <w:pPr>
        <w:spacing w:before="200" w:after="80"/>
      </w:pPr>
      <w:r>
        <w:rPr>
          <w:b/>
          <w:bCs/>
        </w:rPr>
        <w:t>3.1.3 Acceptance Criteria</w:t>
      </w:r>
    </w:p>
    <w:p w14:paraId="09EE611F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Given a completed consultation, the corresponding row appears in the dashboard grid with Patient Name, Rea</w:t>
      </w:r>
      <w:r>
        <w:t>son for Visit, Prescribed Medicine, and Billed Tablets populated.</w:t>
      </w:r>
    </w:p>
    <w:p w14:paraId="1910A9AC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Given a patient with a verified email and phone, a checkmark icon is visible next to their name in the grid.</w:t>
      </w:r>
    </w:p>
    <w:p w14:paraId="2F49E2EF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Sorting, filtering, and search on the grid return correct, consistent results.</w:t>
      </w:r>
    </w:p>
    <w:p w14:paraId="4093AE2F" w14:textId="77777777" w:rsidR="00915F6B" w:rsidRDefault="00FA111C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3.</w:t>
      </w:r>
      <w:r>
        <w:rPr>
          <w:b/>
          <w:bCs/>
          <w:color w:val="2E5395"/>
          <w:sz w:val="24"/>
          <w:szCs w:val="24"/>
        </w:rPr>
        <w:t>2 Patient Registration &amp; Verification</w:t>
      </w:r>
    </w:p>
    <w:p w14:paraId="7C8E2639" w14:textId="77777777" w:rsidR="00915F6B" w:rsidRDefault="00FA111C">
      <w:pPr>
        <w:spacing w:after="160" w:line="276" w:lineRule="auto"/>
      </w:pPr>
      <w:r>
        <w:t>The patient registration form is extended to verify the patient's email address and mobile number at the time of registration, before the record is treated as fully verified.</w:t>
      </w:r>
    </w:p>
    <w:p w14:paraId="745D6126" w14:textId="77777777" w:rsidR="00915F6B" w:rsidRDefault="00FA111C">
      <w:pPr>
        <w:spacing w:before="80" w:after="80"/>
      </w:pPr>
      <w:r>
        <w:rPr>
          <w:b/>
          <w:bCs/>
        </w:rPr>
        <w:t>3.2.1 Email Verification Flow</w:t>
      </w:r>
    </w:p>
    <w:p w14:paraId="3D64E62A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Adjacent to the Email field, a “Send Email Verification” button/link is displayed once a syntactically valid email address has been entered.</w:t>
      </w:r>
    </w:p>
    <w:p w14:paraId="62DEC0BB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lastRenderedPageBreak/>
        <w:t>On click, the system sends a verification email (link or code) to the entered address</w:t>
      </w:r>
      <w:r>
        <w:t xml:space="preserve"> and disables the button for a short cooldown period to prevent spam.</w:t>
      </w:r>
    </w:p>
    <w:p w14:paraId="1694C038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Once the patient confirms via the link (or enters the code, if code-based), the field status updates to “Verified Email” with a green check indicator.</w:t>
      </w:r>
    </w:p>
    <w:p w14:paraId="639EE89A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If the email address is edited afte</w:t>
      </w:r>
      <w:r>
        <w:t>r verification, the verified status is cleared and re-verification is required.</w:t>
      </w:r>
    </w:p>
    <w:p w14:paraId="624E47FD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Unverified emails are still saved with the record but flagged as unverified.</w:t>
      </w:r>
    </w:p>
    <w:p w14:paraId="702CB243" w14:textId="77777777" w:rsidR="00915F6B" w:rsidRDefault="00FA111C">
      <w:pPr>
        <w:spacing w:before="200" w:after="80"/>
      </w:pPr>
      <w:r>
        <w:rPr>
          <w:b/>
          <w:bCs/>
        </w:rPr>
        <w:t>3.2.2 Mobile Number Verification Flow</w:t>
      </w:r>
    </w:p>
    <w:p w14:paraId="7DBFB01E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Adjacent to the Mobile Number field, a “Send Mobile Number” /</w:t>
      </w:r>
      <w:r>
        <w:t xml:space="preserve"> “Send OTP” button is displayed once a syntactically valid number has been entered.</w:t>
      </w:r>
    </w:p>
    <w:p w14:paraId="3DD471CC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On click, the system sends a one-time password (OTP) via SMS to the entered number.</w:t>
      </w:r>
    </w:p>
    <w:p w14:paraId="1A1E858A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An “Enter OTP” input appears for the patient/staff to key in the received code, with a l</w:t>
      </w:r>
      <w:r>
        <w:t>imited validity window (e.g., 5–10 minutes) and a limited number of attempts.</w:t>
      </w:r>
    </w:p>
    <w:p w14:paraId="1FF5BE3A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On successful match, the field status updates to “Verified Phone Number” with a green check indicator; on repeated failure or expiry, the patient can request the OTP again (subje</w:t>
      </w:r>
      <w:r>
        <w:t>ct to a resend cooldown / daily limit).</w:t>
      </w:r>
    </w:p>
    <w:p w14:paraId="318F684D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If the mobile number is edited after verification, the verified status is cleared and re-verification is required.</w:t>
      </w:r>
    </w:p>
    <w:p w14:paraId="65A11269" w14:textId="77777777" w:rsidR="00915F6B" w:rsidRDefault="00FA111C">
      <w:pPr>
        <w:spacing w:before="200" w:after="80"/>
      </w:pPr>
      <w:r>
        <w:rPr>
          <w:b/>
          <w:bCs/>
        </w:rPr>
        <w:t>3.2.3 Verified Indicator on Patient Name</w:t>
      </w:r>
    </w:p>
    <w:p w14:paraId="6F4C2813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 xml:space="preserve">Once both email and mobile number are verified, a checkmark </w:t>
      </w:r>
      <w:r>
        <w:t>icon is appended immediately after the patient's name wherever it is displayed (registration form, patient list, prescription dashboard, OPD search results, patient detail dialog).</w:t>
      </w:r>
    </w:p>
    <w:p w14:paraId="57AA4A40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 xml:space="preserve">If only one of the two (email or phone) is verified, no checkmark is shown </w:t>
      </w:r>
      <w:r>
        <w:t>– both must be verified to display the indicator (see open question in Section 5).</w:t>
      </w:r>
    </w:p>
    <w:p w14:paraId="3AEF6213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Hovering/tapping the checkmark shows a tooltip: “Email and phone verified.”</w:t>
      </w:r>
    </w:p>
    <w:p w14:paraId="0C92512A" w14:textId="77777777" w:rsidR="00915F6B" w:rsidRDefault="00FA111C">
      <w:pPr>
        <w:spacing w:before="200" w:after="80"/>
      </w:pPr>
      <w:r>
        <w:rPr>
          <w:b/>
          <w:bCs/>
        </w:rPr>
        <w:t>3.2.4 Acceptance Criteria</w:t>
      </w:r>
    </w:p>
    <w:p w14:paraId="64407F10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Given a patient enters a valid email and clicks “Send Email Verification,” a verification email is sent and the button enters a cooldown state.</w:t>
      </w:r>
    </w:p>
    <w:p w14:paraId="19577B9B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Given a patient completes the email link/code flow, the email field shows “Verified Email.”</w:t>
      </w:r>
    </w:p>
    <w:p w14:paraId="4C2DA746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Given a patient ente</w:t>
      </w:r>
      <w:r>
        <w:t>rs a valid mobile number and requests an OTP, an SMS is sent and the OTP entry field is shown.</w:t>
      </w:r>
    </w:p>
    <w:p w14:paraId="0E770A97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Given a correct OTP is entered within the validity window, the phone field shows “Verified Phone Number.”</w:t>
      </w:r>
    </w:p>
    <w:p w14:paraId="07DDF463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Given both email and phone are verified, a checkmark ap</w:t>
      </w:r>
      <w:r>
        <w:t>pears next to the patient's name across the application.</w:t>
      </w:r>
    </w:p>
    <w:p w14:paraId="68F52FE9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Given the patient edits an already-verified email or phone number, the verified status resets.</w:t>
      </w:r>
    </w:p>
    <w:p w14:paraId="213BF575" w14:textId="77777777" w:rsidR="00915F6B" w:rsidRDefault="00FA111C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3.3 OPD Assignment</w:t>
      </w:r>
    </w:p>
    <w:p w14:paraId="14444DFE" w14:textId="77777777" w:rsidR="00915F6B" w:rsidRDefault="00FA111C">
      <w:pPr>
        <w:spacing w:after="160" w:line="276" w:lineRule="auto"/>
      </w:pPr>
      <w:r>
        <w:t>Staff assigning a patient to OPD must be able to quickly locate an existing patient a</w:t>
      </w:r>
      <w:r>
        <w:t>nd confirm identity before completing the assignment.</w:t>
      </w:r>
    </w:p>
    <w:p w14:paraId="1B70BD80" w14:textId="77777777" w:rsidR="00915F6B" w:rsidRDefault="00FA111C">
      <w:pPr>
        <w:spacing w:before="80" w:after="80"/>
      </w:pPr>
      <w:r>
        <w:rPr>
          <w:b/>
          <w:bCs/>
        </w:rPr>
        <w:t>3.3.1 Search &amp; Select Patient</w:t>
      </w:r>
    </w:p>
    <w:p w14:paraId="4F22A221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A search-select (type-ahead) input allows staff to search registered patients by name, phone number, or patient ID.</w:t>
      </w:r>
    </w:p>
    <w:p w14:paraId="7EB2A287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Results update as the user types (minimum 2–3 characters</w:t>
      </w:r>
      <w:r>
        <w:t>), showing a dropdown list of matching patients with name, age/gender, and phone number for disambiguation.</w:t>
      </w:r>
    </w:p>
    <w:p w14:paraId="26120D61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Matching patient names in the results display the verified checkmark (per Section 3.2.3) when applicable.</w:t>
      </w:r>
    </w:p>
    <w:p w14:paraId="1D98114A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lastRenderedPageBreak/>
        <w:t>If no match is found, the list offers a “R</w:t>
      </w:r>
      <w:r>
        <w:t>egister new patient” shortcut into the registration flow.</w:t>
      </w:r>
    </w:p>
    <w:p w14:paraId="6DDC0F8F" w14:textId="77777777" w:rsidR="00915F6B" w:rsidRDefault="00FA111C">
      <w:pPr>
        <w:spacing w:before="200" w:after="80"/>
      </w:pPr>
      <w:r>
        <w:rPr>
          <w:b/>
          <w:bCs/>
        </w:rPr>
        <w:t>3.3.2 Patient Detail Dialog Box</w:t>
      </w:r>
    </w:p>
    <w:p w14:paraId="2E4DCC53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 xml:space="preserve">Selecting a patient from the search results opens a dialog box (modal) showing key patient details: name (with verified checkmark if applicable), age/gender, contact </w:t>
      </w:r>
      <w:r>
        <w:t>number, email, last visit date, and any critical medical flags (e.g., allergies), without navigating away from the OPD assignment screen.</w:t>
      </w:r>
    </w:p>
    <w:p w14:paraId="79A44ADD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The dialog includes actions to “Confirm &amp; Assign to OPD” or “Cancel” and return to search.</w:t>
      </w:r>
    </w:p>
    <w:p w14:paraId="2ED901C3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Staff can review the detail</w:t>
      </w:r>
      <w:r>
        <w:t>s before confirming, reducing the risk of assigning the wrong patient record.</w:t>
      </w:r>
    </w:p>
    <w:p w14:paraId="56256AE2" w14:textId="77777777" w:rsidR="00915F6B" w:rsidRDefault="00FA111C">
      <w:pPr>
        <w:spacing w:before="200" w:after="80"/>
      </w:pPr>
      <w:r>
        <w:rPr>
          <w:b/>
          <w:bCs/>
        </w:rPr>
        <w:t>3.3.3 Acceptance Criteria</w:t>
      </w:r>
    </w:p>
    <w:p w14:paraId="74824028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Given staff types a patient name or phone number in the OPD assignment search, matching patients appear in a dropdown within an acceptable response time</w:t>
      </w:r>
      <w:r>
        <w:t xml:space="preserve"> (see Section 4).</w:t>
      </w:r>
    </w:p>
    <w:p w14:paraId="43E4397D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Given staff selects a patient from the dropdown, a dialog box opens displaying that patient's details.</w:t>
      </w:r>
    </w:p>
    <w:p w14:paraId="257E4D19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Given staff confirms in the dialog, the patient is assigned to OPD and the dialog closes.</w:t>
      </w:r>
    </w:p>
    <w:p w14:paraId="79608601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Given staff cancels in the dialog, no assignm</w:t>
      </w:r>
      <w:r>
        <w:t>ent is made and control returns to the search.</w:t>
      </w:r>
    </w:p>
    <w:p w14:paraId="0701D0F9" w14:textId="77777777" w:rsidR="00915F6B" w:rsidRDefault="00FA111C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4. Non-Functional Requirements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00"/>
      </w:tblGrid>
      <w:tr w:rsidR="00915F6B" w14:paraId="36C20A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A96A1" w14:textId="77777777" w:rsidR="00915F6B" w:rsidRDefault="00FA111C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184D6" w14:textId="77777777" w:rsidR="00915F6B" w:rsidRDefault="00FA111C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915F6B" w14:paraId="7C6CE0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2DE62" w14:textId="77777777" w:rsidR="00915F6B" w:rsidRDefault="00FA111C">
            <w:r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7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A3AC1" w14:textId="77777777" w:rsidR="00915F6B" w:rsidRDefault="00FA111C">
            <w:r>
              <w:rPr>
                <w:sz w:val="20"/>
                <w:szCs w:val="20"/>
              </w:rPr>
              <w:t>Dashboard grid loads within 2 seconds for up to 1,000 visible records; patient search results return within 1 second of the last keystroke (debounced).</w:t>
            </w:r>
          </w:p>
        </w:tc>
      </w:tr>
      <w:tr w:rsidR="00915F6B" w14:paraId="25EA89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1AF15" w14:textId="77777777" w:rsidR="00915F6B" w:rsidRDefault="00FA111C">
            <w:r>
              <w:rPr>
                <w:b/>
                <w:bCs/>
                <w:sz w:val="20"/>
                <w:szCs w:val="20"/>
              </w:rPr>
              <w:t>Security &amp; Privacy</w:t>
            </w:r>
          </w:p>
        </w:tc>
        <w:tc>
          <w:tcPr>
            <w:tcW w:w="7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6BF6D" w14:textId="77777777" w:rsidR="00915F6B" w:rsidRDefault="00FA111C">
            <w:r>
              <w:rPr>
                <w:sz w:val="20"/>
                <w:szCs w:val="20"/>
              </w:rPr>
              <w:t>Patient data, OTPs, and verification tokens are transmitted over encrypted channels (HTTPS) and stored in compliance with applicable healthcare data protection regulations. OTPs are single-use and time-limited.</w:t>
            </w:r>
          </w:p>
        </w:tc>
      </w:tr>
      <w:tr w:rsidR="00915F6B" w14:paraId="49E540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B3335D" w14:textId="77777777" w:rsidR="00915F6B" w:rsidRDefault="00FA111C">
            <w:r>
              <w:rPr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7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C63B7F" w14:textId="77777777" w:rsidR="00915F6B" w:rsidRDefault="00FA111C">
            <w:r>
              <w:rPr>
                <w:sz w:val="20"/>
                <w:szCs w:val="20"/>
              </w:rPr>
              <w:t>Verification services (email/SM</w:t>
            </w:r>
            <w:r>
              <w:rPr>
                <w:sz w:val="20"/>
                <w:szCs w:val="20"/>
              </w:rPr>
              <w:t>S) and OPD assignment must be available during clinic operating hours with a target uptime of 99.5%.</w:t>
            </w:r>
          </w:p>
        </w:tc>
      </w:tr>
      <w:tr w:rsidR="00915F6B" w14:paraId="057F43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F5554" w14:textId="77777777" w:rsidR="00915F6B" w:rsidRDefault="00FA111C">
            <w:r>
              <w:rPr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7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9758B" w14:textId="77777777" w:rsidR="00915F6B" w:rsidRDefault="00FA111C">
            <w:r>
              <w:rPr>
                <w:sz w:val="20"/>
                <w:szCs w:val="20"/>
              </w:rPr>
              <w:t xml:space="preserve">Verification status and the verified checkmark must be visually clear and consistent across all screens where the </w:t>
            </w:r>
            <w:proofErr w:type="gramStart"/>
            <w:r>
              <w:rPr>
                <w:sz w:val="20"/>
                <w:szCs w:val="20"/>
              </w:rPr>
              <w:t>patient</w:t>
            </w:r>
            <w:proofErr w:type="gramEnd"/>
            <w:r>
              <w:rPr>
                <w:sz w:val="20"/>
                <w:szCs w:val="20"/>
              </w:rPr>
              <w:t xml:space="preserve"> name appears.</w:t>
            </w:r>
          </w:p>
        </w:tc>
      </w:tr>
      <w:tr w:rsidR="00915F6B" w14:paraId="4E6A4E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4A2540" w14:textId="77777777" w:rsidR="00915F6B" w:rsidRDefault="00FA111C">
            <w:r>
              <w:rPr>
                <w:b/>
                <w:bCs/>
                <w:sz w:val="20"/>
                <w:szCs w:val="20"/>
              </w:rPr>
              <w:t>Auditab</w:t>
            </w:r>
            <w:r>
              <w:rPr>
                <w:b/>
                <w:bCs/>
                <w:sz w:val="20"/>
                <w:szCs w:val="20"/>
              </w:rPr>
              <w:t>ility</w:t>
            </w:r>
          </w:p>
        </w:tc>
        <w:tc>
          <w:tcPr>
            <w:tcW w:w="7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41017" w14:textId="77777777" w:rsidR="00915F6B" w:rsidRDefault="00FA111C">
            <w:r>
              <w:rPr>
                <w:sz w:val="20"/>
                <w:szCs w:val="20"/>
              </w:rPr>
              <w:t>All verification attempts (sent, verified, failed, expired) and OPD assignments are logged with timestamp and user for audit purposes.</w:t>
            </w:r>
          </w:p>
        </w:tc>
      </w:tr>
      <w:tr w:rsidR="00915F6B" w14:paraId="76AE6B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59E4BE" w14:textId="77777777" w:rsidR="00915F6B" w:rsidRDefault="00FA111C">
            <w:r>
              <w:rPr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7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94450" w14:textId="77777777" w:rsidR="00915F6B" w:rsidRDefault="00FA111C">
            <w:r>
              <w:rPr>
                <w:sz w:val="20"/>
                <w:szCs w:val="20"/>
              </w:rPr>
              <w:t>The dashboard grid and search must remain performant as patient and visit volumes grow (pagination/vir</w:t>
            </w:r>
            <w:r>
              <w:rPr>
                <w:sz w:val="20"/>
                <w:szCs w:val="20"/>
              </w:rPr>
              <w:t>tualization, indexed search).</w:t>
            </w:r>
          </w:p>
        </w:tc>
      </w:tr>
    </w:tbl>
    <w:p w14:paraId="1C50C86D" w14:textId="77777777" w:rsidR="00915F6B" w:rsidRDefault="00FA111C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5. Assumptions, Constraints &amp; Open Questions</w:t>
      </w:r>
    </w:p>
    <w:p w14:paraId="6225C5C0" w14:textId="77777777" w:rsidR="00915F6B" w:rsidRDefault="00FA111C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5.1 Assumptions</w:t>
      </w:r>
    </w:p>
    <w:p w14:paraId="5E2053E1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Patients already exist in a central registration database that the Prescription Dashboard and OPD Assignment module both read from.</w:t>
      </w:r>
    </w:p>
    <w:p w14:paraId="193EC59E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An SMS gateway and an email service provider are available (existing or to be procured) for OTP and verification email deliv</w:t>
      </w:r>
      <w:r>
        <w:t>ery.</w:t>
      </w:r>
    </w:p>
    <w:p w14:paraId="183000F0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“Billed Tablet” refers to tablets billed as part of the pharmacy/billing process linked to a visit; exact costing logic resides in the billing module and is out of scope here.</w:t>
      </w:r>
    </w:p>
    <w:p w14:paraId="04A0B60E" w14:textId="77777777" w:rsidR="00915F6B" w:rsidRDefault="00FA111C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5.2 Constraints</w:t>
      </w:r>
    </w:p>
    <w:p w14:paraId="2474F9C6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lastRenderedPageBreak/>
        <w:t>Verification flows depend on third-party SMS/email delivery</w:t>
      </w:r>
      <w:r>
        <w:t xml:space="preserve"> reliability and cost; delays are outside the application's direct control.</w:t>
      </w:r>
    </w:p>
    <w:p w14:paraId="369EEDBB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Regulatory requirements for patient data handling (regional health data protection laws) must be confirmed with legal/compliance before implementation.</w:t>
      </w:r>
    </w:p>
    <w:p w14:paraId="0A12FFBF" w14:textId="77777777" w:rsidR="00915F6B" w:rsidRDefault="00FA111C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5.3 Open Questions for Stake</w:t>
      </w:r>
      <w:r>
        <w:rPr>
          <w:b/>
          <w:bCs/>
          <w:color w:val="2E5395"/>
          <w:sz w:val="24"/>
          <w:szCs w:val="24"/>
        </w:rPr>
        <w:t>holders</w:t>
      </w:r>
    </w:p>
    <w:p w14:paraId="15E9E994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Should the verified checkmark appear once either email or phone is verified, or only when both are verified (this document assumes both are required)?</w:t>
      </w:r>
    </w:p>
    <w:p w14:paraId="49B2862B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Should unverified patients be blocked from OPD assignment, or only flagged?</w:t>
      </w:r>
    </w:p>
    <w:p w14:paraId="60D1EA53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 xml:space="preserve">What is the required </w:t>
      </w:r>
      <w:r>
        <w:t>OTP length, expiry duration, and resend cooldown?</w:t>
      </w:r>
    </w:p>
    <w:p w14:paraId="70174FA9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Should “Reason for Visit” be free text, a coded dropdown, or both?</w:t>
      </w:r>
    </w:p>
    <w:p w14:paraId="4957FA9C" w14:textId="77777777" w:rsidR="00915F6B" w:rsidRDefault="00FA111C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6. Out of Scope</w:t>
      </w:r>
    </w:p>
    <w:p w14:paraId="4F360205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Pharmacy inventory management and stock-level tracking.</w:t>
      </w:r>
    </w:p>
    <w:p w14:paraId="65F8615E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Detailed billing/invoice generation logic beyond the “Billed Tablet</w:t>
      </w:r>
      <w:r>
        <w:t>s” summary shown on the dashboard.</w:t>
      </w:r>
    </w:p>
    <w:p w14:paraId="04BC2E0A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Doctor scheduling and appointment booking workflows.</w:t>
      </w:r>
    </w:p>
    <w:p w14:paraId="423EF5C6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Electronic Medical Record (EMR) clinical documentation beyond prescription summary.</w:t>
      </w:r>
    </w:p>
    <w:p w14:paraId="046772FE" w14:textId="77777777" w:rsidR="00915F6B" w:rsidRDefault="00FA111C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7. Success Criteria</w:t>
      </w:r>
    </w:p>
    <w:p w14:paraId="0FB32762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Staff can view patient name, reason for visit, prescribed medici</w:t>
      </w:r>
      <w:r>
        <w:t>ne, and billed tablets for any visit on a single dashboard without cross-referencing other screens.</w:t>
      </w:r>
    </w:p>
    <w:p w14:paraId="66FA9B6A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>A measurable reduction in duplicate or invalid patient records after email/phone verification is introduced.</w:t>
      </w:r>
    </w:p>
    <w:p w14:paraId="37290FEB" w14:textId="77777777" w:rsidR="00915F6B" w:rsidRDefault="00FA111C">
      <w:pPr>
        <w:pStyle w:val="ListParagraph"/>
        <w:numPr>
          <w:ilvl w:val="0"/>
          <w:numId w:val="2"/>
        </w:numPr>
        <w:spacing w:after="80"/>
      </w:pPr>
      <w:r>
        <w:t xml:space="preserve">Verified patients are visually distinguishable </w:t>
      </w:r>
      <w:r>
        <w:t>(checkmark) in all relevant lists and searches.</w:t>
      </w:r>
    </w:p>
    <w:p w14:paraId="72A05FF7" w14:textId="2133C79A" w:rsidR="00FA111C" w:rsidRDefault="00FA111C" w:rsidP="004B2FF1">
      <w:pPr>
        <w:pStyle w:val="ListParagraph"/>
        <w:numPr>
          <w:ilvl w:val="0"/>
          <w:numId w:val="2"/>
        </w:numPr>
        <w:spacing w:after="80"/>
      </w:pPr>
      <w:r>
        <w:t xml:space="preserve">Average time to complete an OPD assignment for an </w:t>
      </w:r>
      <w:proofErr w:type="gramStart"/>
      <w:r>
        <w:t>existing patient decreases</w:t>
      </w:r>
      <w:proofErr w:type="gramEnd"/>
      <w:r>
        <w:t>, measured via search-to-confirm duration.</w:t>
      </w:r>
    </w:p>
    <w:sectPr w:rsidR="00FA111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D2B6C" w14:textId="77777777" w:rsidR="00FA111C" w:rsidRDefault="00FA111C">
      <w:r>
        <w:separator/>
      </w:r>
    </w:p>
  </w:endnote>
  <w:endnote w:type="continuationSeparator" w:id="0">
    <w:p w14:paraId="6D491728" w14:textId="77777777" w:rsidR="00FA111C" w:rsidRDefault="00FA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96681" w14:textId="77777777" w:rsidR="00915F6B" w:rsidRDefault="00FA111C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B2FF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B2FF1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CDADE" w14:textId="77777777" w:rsidR="00FA111C" w:rsidRDefault="00FA111C">
      <w:r>
        <w:separator/>
      </w:r>
    </w:p>
  </w:footnote>
  <w:footnote w:type="continuationSeparator" w:id="0">
    <w:p w14:paraId="04BBCCAE" w14:textId="77777777" w:rsidR="00FA111C" w:rsidRDefault="00FA1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BF688" w14:textId="77777777" w:rsidR="00915F6B" w:rsidRDefault="00FA111C">
    <w:pPr>
      <w:pBdr>
        <w:bottom w:val="single" w:sz="4" w:space="4" w:color="BFBFBF"/>
      </w:pBdr>
      <w:jc w:val="right"/>
    </w:pPr>
    <w:r>
      <w:rPr>
        <w:color w:val="595959"/>
        <w:sz w:val="16"/>
        <w:szCs w:val="16"/>
      </w:rPr>
      <w:t>OPD &amp; Prescription Management System – BRD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803ED"/>
    <w:multiLevelType w:val="hybridMultilevel"/>
    <w:tmpl w:val="98184574"/>
    <w:lvl w:ilvl="0" w:tplc="FFFFFFFF">
      <w:start w:val="1"/>
      <w:numFmt w:val="bullet"/>
      <w:lvlText w:val="•"/>
      <w:lvlJc w:val="left"/>
      <w:pPr>
        <w:ind w:left="540" w:hanging="270"/>
      </w:pPr>
    </w:lvl>
    <w:lvl w:ilvl="1" w:tplc="FFFFFFFF">
      <w:start w:val="1"/>
      <w:numFmt w:val="bullet"/>
      <w:lvlText w:val="◦"/>
      <w:lvlJc w:val="left"/>
      <w:pPr>
        <w:ind w:left="900" w:hanging="27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F226E6B"/>
    <w:multiLevelType w:val="hybridMultilevel"/>
    <w:tmpl w:val="8F1234D8"/>
    <w:lvl w:ilvl="0" w:tplc="FFFFFFFF">
      <w:start w:val="1"/>
      <w:numFmt w:val="decimal"/>
      <w:lvlText w:val="%1.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A416274"/>
    <w:multiLevelType w:val="hybridMultilevel"/>
    <w:tmpl w:val="84D20C2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F6B"/>
    <w:rsid w:val="003F062B"/>
    <w:rsid w:val="004B2FF1"/>
    <w:rsid w:val="00915F6B"/>
    <w:rsid w:val="00FA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394B"/>
  <w15:docId w15:val="{29A3076C-0ADC-4246-8B3F-0671EBA27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1804</Words>
  <Characters>10288</Characters>
  <Application>Microsoft Office Word</Application>
  <DocSecurity>0</DocSecurity>
  <Lines>85</Lines>
  <Paragraphs>24</Paragraphs>
  <ScaleCrop>false</ScaleCrop>
  <Company/>
  <LinksUpToDate>false</LinksUpToDate>
  <CharactersWithSpaces>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2026-07-16T17:13:00Z</dcterms:created>
  <dcterms:modified xsi:type="dcterms:W3CDTF">2026-07-16T17:13:00Z</dcterms:modified>
</cp:coreProperties>
</file>