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4526" w14:textId="6B5FA409" w:rsidR="009D42F2" w:rsidRPr="00F54D66" w:rsidRDefault="009D42F2" w:rsidP="001D5072">
      <w:pPr>
        <w:pStyle w:val="Title"/>
        <w:jc w:val="center"/>
        <w:rPr>
          <w:rStyle w:val="BookTitle"/>
          <w:sz w:val="44"/>
          <w:szCs w:val="44"/>
        </w:rPr>
      </w:pPr>
      <w:r w:rsidRPr="00F54D66">
        <w:rPr>
          <w:rStyle w:val="BookTitle"/>
          <w:sz w:val="44"/>
          <w:szCs w:val="44"/>
        </w:rPr>
        <w:t>Solution for the Smart Public Restroom Enhancement Proj</w:t>
      </w:r>
      <w:r w:rsidR="001D5072" w:rsidRPr="00F54D66">
        <w:rPr>
          <w:rStyle w:val="BookTitle"/>
          <w:sz w:val="44"/>
          <w:szCs w:val="44"/>
        </w:rPr>
        <w:t>ect</w:t>
      </w:r>
    </w:p>
    <w:p w14:paraId="613298E5" w14:textId="77777777" w:rsidR="009D42F2" w:rsidRDefault="009D42F2" w:rsidP="009D42F2"/>
    <w:p w14:paraId="1291ACE5" w14:textId="48192EAB" w:rsidR="009D42F2" w:rsidRPr="009C3881" w:rsidRDefault="009D42F2" w:rsidP="009D42F2">
      <w:pPr>
        <w:rPr>
          <w:b/>
          <w:bCs/>
        </w:rPr>
      </w:pPr>
      <w:r w:rsidRPr="009C3881">
        <w:rPr>
          <w:b/>
          <w:bCs/>
        </w:rPr>
        <w:t>Smart Fixture Integration:</w:t>
      </w:r>
    </w:p>
    <w:p w14:paraId="79A288C2" w14:textId="2C775281" w:rsidR="009D42F2" w:rsidRDefault="00F54D66" w:rsidP="009D42F2">
      <w:r>
        <w:t xml:space="preserve">    </w:t>
      </w:r>
      <w:r w:rsidR="009D42F2">
        <w:t>Install touchless fixtures, including motion-sensor faucets, soap dispensers, and self-flushing toilets, to reduce the risk of germ transmission and enhance hygiene.</w:t>
      </w:r>
    </w:p>
    <w:p w14:paraId="2BB37E7B" w14:textId="6BDA46B7" w:rsidR="009D42F2" w:rsidRPr="009C3881" w:rsidRDefault="009D42F2" w:rsidP="009D42F2">
      <w:pPr>
        <w:rPr>
          <w:b/>
          <w:bCs/>
        </w:rPr>
      </w:pPr>
      <w:r w:rsidRPr="009C3881">
        <w:rPr>
          <w:b/>
          <w:bCs/>
        </w:rPr>
        <w:t>UV-C Sanitization:</w:t>
      </w:r>
    </w:p>
    <w:p w14:paraId="2007ECA8" w14:textId="3D55E6A0" w:rsidR="009D42F2" w:rsidRDefault="00F54D66" w:rsidP="009D42F2">
      <w:r>
        <w:t xml:space="preserve">    </w:t>
      </w:r>
      <w:r w:rsidR="009D42F2">
        <w:t>Integrate UV-C sanitization devices within the restroom. These devices can automatically disinfect surfaces during off-peak hours, ensuring a clean environment for users.</w:t>
      </w:r>
    </w:p>
    <w:p w14:paraId="1F035E86" w14:textId="77777777" w:rsidR="00F54D66" w:rsidRPr="009C3881" w:rsidRDefault="009D42F2" w:rsidP="009D42F2">
      <w:pPr>
        <w:rPr>
          <w:b/>
          <w:bCs/>
        </w:rPr>
      </w:pPr>
      <w:r w:rsidRPr="009C3881">
        <w:rPr>
          <w:b/>
          <w:bCs/>
        </w:rPr>
        <w:t>Real-time Monitoring and Alerts:</w:t>
      </w:r>
    </w:p>
    <w:p w14:paraId="2F6298A5" w14:textId="0B3EE5B9" w:rsidR="009D42F2" w:rsidRDefault="00F54D66" w:rsidP="009D42F2">
      <w:r>
        <w:t xml:space="preserve">    </w:t>
      </w:r>
      <w:r w:rsidR="009D42F2">
        <w:t>Implement a sensor network to monitor restroom usage and cleanliness. When a certain threshold of usage is reached or cleanliness deteriorates, automated alerts will be sent to maintenance teams for immediate attention.</w:t>
      </w:r>
    </w:p>
    <w:p w14:paraId="5D91A2FB" w14:textId="77777777" w:rsidR="00F54D66" w:rsidRPr="009C3881" w:rsidRDefault="009D42F2" w:rsidP="009D42F2">
      <w:pPr>
        <w:rPr>
          <w:b/>
          <w:bCs/>
        </w:rPr>
      </w:pPr>
      <w:r w:rsidRPr="009C3881">
        <w:rPr>
          <w:b/>
          <w:bCs/>
        </w:rPr>
        <w:t>Accessibility Features:</w:t>
      </w:r>
    </w:p>
    <w:p w14:paraId="5EB05DCB" w14:textId="5B5A07FF" w:rsidR="009D42F2" w:rsidRDefault="00F54D66" w:rsidP="009D42F2">
      <w:r>
        <w:t xml:space="preserve">    </w:t>
      </w:r>
      <w:r w:rsidR="009D42F2">
        <w:t>Design and construct restrooms with features that ensure accessibility for all, including wider stalls, ramps, and appropriate signage. Incorporate changing tables and adult changing stations.</w:t>
      </w:r>
    </w:p>
    <w:p w14:paraId="28945564" w14:textId="77777777" w:rsidR="00F54D66" w:rsidRPr="009C3881" w:rsidRDefault="009D42F2" w:rsidP="009D42F2">
      <w:pPr>
        <w:rPr>
          <w:b/>
          <w:bCs/>
        </w:rPr>
      </w:pPr>
      <w:r w:rsidRPr="009C3881">
        <w:rPr>
          <w:b/>
          <w:bCs/>
        </w:rPr>
        <w:t>Sustainability Initiatives:</w:t>
      </w:r>
    </w:p>
    <w:p w14:paraId="11816F79" w14:textId="089626A2" w:rsidR="009D42F2" w:rsidRDefault="00F54D66" w:rsidP="009D42F2">
      <w:r>
        <w:t xml:space="preserve">    </w:t>
      </w:r>
      <w:r w:rsidR="009D42F2">
        <w:t>Use water-efficient fixtures, automatic faucets, and low-flow toilets to reduce water consumption. Employ energy-efficient lighting, LED motion sensor lights, and smart ventilation systems for reduced electricity use. Solar panels can be installed for renewable energy generation.</w:t>
      </w:r>
    </w:p>
    <w:p w14:paraId="5A0706B2" w14:textId="77777777" w:rsidR="00F54D66" w:rsidRPr="009C3881" w:rsidRDefault="009D42F2" w:rsidP="009D42F2">
      <w:pPr>
        <w:rPr>
          <w:b/>
          <w:bCs/>
        </w:rPr>
      </w:pPr>
      <w:r w:rsidRPr="009C3881">
        <w:rPr>
          <w:b/>
          <w:bCs/>
        </w:rPr>
        <w:t>User Experience Enhancement:</w:t>
      </w:r>
    </w:p>
    <w:p w14:paraId="7DF20609" w14:textId="363D90AF" w:rsidR="009D42F2" w:rsidRDefault="00F54D66" w:rsidP="009D42F2">
      <w:r>
        <w:t xml:space="preserve">    </w:t>
      </w:r>
      <w:r w:rsidR="009D42F2">
        <w:t>Provide user-friendly interfaces and mobile apps to allow visitors to customize settings like water temperature and flush strength.</w:t>
      </w:r>
    </w:p>
    <w:p w14:paraId="48DE75A4" w14:textId="77777777" w:rsidR="009D42F2" w:rsidRDefault="009D42F2" w:rsidP="009D42F2">
      <w:r>
        <w:t>Equip the restrooms with high-speed Wi-Fi and charging stations to enhance convenience for users.</w:t>
      </w:r>
    </w:p>
    <w:p w14:paraId="0FCF4768" w14:textId="77777777" w:rsidR="00F54D66" w:rsidRPr="009C3881" w:rsidRDefault="009D42F2" w:rsidP="009D42F2">
      <w:pPr>
        <w:rPr>
          <w:b/>
          <w:bCs/>
        </w:rPr>
      </w:pPr>
      <w:r w:rsidRPr="009C3881">
        <w:rPr>
          <w:b/>
          <w:bCs/>
        </w:rPr>
        <w:t>Data Analytics and Feedback System:</w:t>
      </w:r>
    </w:p>
    <w:p w14:paraId="4E6B4298" w14:textId="3A695A3C" w:rsidR="009D42F2" w:rsidRDefault="00F54D66" w:rsidP="009D42F2">
      <w:r>
        <w:t xml:space="preserve">    </w:t>
      </w:r>
      <w:r w:rsidR="009D42F2">
        <w:t xml:space="preserve">Gather and </w:t>
      </w:r>
      <w:proofErr w:type="spellStart"/>
      <w:r w:rsidR="009D42F2">
        <w:t>analyze</w:t>
      </w:r>
      <w:proofErr w:type="spellEnd"/>
      <w:r w:rsidR="009D42F2">
        <w:t xml:space="preserve"> data on restroom usage patterns, maintenance needs, and user feedback. Use this data to optimize maintenance schedules, improve services, and tailor offerings to user preferences.</w:t>
      </w:r>
    </w:p>
    <w:p w14:paraId="44C0DD3F" w14:textId="77777777" w:rsidR="00F54D66" w:rsidRPr="008A15B5" w:rsidRDefault="009D42F2" w:rsidP="009D42F2">
      <w:pPr>
        <w:rPr>
          <w:b/>
          <w:bCs/>
        </w:rPr>
      </w:pPr>
      <w:r w:rsidRPr="008A15B5">
        <w:rPr>
          <w:b/>
          <w:bCs/>
        </w:rPr>
        <w:t>Safety and Security Measures:</w:t>
      </w:r>
    </w:p>
    <w:p w14:paraId="40993135" w14:textId="4E0433EA" w:rsidR="009D42F2" w:rsidRDefault="00F54D66" w:rsidP="009D42F2">
      <w:r>
        <w:t xml:space="preserve">    </w:t>
      </w:r>
      <w:r w:rsidR="009D42F2">
        <w:t>Ensure user safety with well-lit facilities, surveillance cameras, and emergency communication systems.</w:t>
      </w:r>
    </w:p>
    <w:p w14:paraId="50019DC9" w14:textId="77777777" w:rsidR="009D42F2" w:rsidRDefault="009D42F2" w:rsidP="009D42F2">
      <w:r>
        <w:t>Implement access control systems to limit entry to authorized personnel during cleaning and maintenance.</w:t>
      </w:r>
    </w:p>
    <w:p w14:paraId="361D9BB8" w14:textId="77777777" w:rsidR="00F54D66" w:rsidRPr="008A15B5" w:rsidRDefault="009D42F2" w:rsidP="009D42F2">
      <w:pPr>
        <w:rPr>
          <w:b/>
          <w:bCs/>
        </w:rPr>
      </w:pPr>
      <w:r w:rsidRPr="008A15B5">
        <w:rPr>
          <w:b/>
          <w:bCs/>
        </w:rPr>
        <w:t>Cost-effective Operations:</w:t>
      </w:r>
    </w:p>
    <w:p w14:paraId="1B77C37B" w14:textId="5A8FD1DA" w:rsidR="009D42F2" w:rsidRDefault="00F54D66" w:rsidP="009D42F2">
      <w:r>
        <w:t xml:space="preserve">    </w:t>
      </w:r>
      <w:r w:rsidR="009D42F2">
        <w:t>Develop a cost-saving strategy by optimizing water and energy consumption and creating efficient maintenance schedules based on usage data and alerts.</w:t>
      </w:r>
    </w:p>
    <w:p w14:paraId="27686596" w14:textId="77777777" w:rsidR="00F54D66" w:rsidRPr="008A15B5" w:rsidRDefault="009D42F2" w:rsidP="009D42F2">
      <w:pPr>
        <w:rPr>
          <w:b/>
          <w:bCs/>
        </w:rPr>
      </w:pPr>
      <w:r w:rsidRPr="008A15B5">
        <w:rPr>
          <w:b/>
          <w:bCs/>
        </w:rPr>
        <w:t>Pilot Installation and Expansion:</w:t>
      </w:r>
    </w:p>
    <w:p w14:paraId="79A1E69F" w14:textId="0F59233D" w:rsidR="009D42F2" w:rsidRDefault="00F54D66" w:rsidP="009D42F2">
      <w:r>
        <w:t xml:space="preserve">    </w:t>
      </w:r>
      <w:r w:rsidR="009D42F2">
        <w:t>Begin with a pilot installation at select locations, gathering feedback and fine-tuning the system based on user experience and operational efficiency.</w:t>
      </w:r>
    </w:p>
    <w:p w14:paraId="531961F7" w14:textId="77777777" w:rsidR="009D42F2" w:rsidRDefault="009D42F2" w:rsidP="009D42F2">
      <w:r>
        <w:t>Use the success of the pilot to guide the expansion of smart restrooms across the city, focusing on high-traffic areas.</w:t>
      </w:r>
    </w:p>
    <w:p w14:paraId="7C2B107B" w14:textId="77777777" w:rsidR="00F54D66" w:rsidRPr="008A15B5" w:rsidRDefault="009D42F2" w:rsidP="009D42F2">
      <w:pPr>
        <w:rPr>
          <w:b/>
          <w:bCs/>
        </w:rPr>
      </w:pPr>
      <w:r w:rsidRPr="008A15B5">
        <w:rPr>
          <w:b/>
          <w:bCs/>
        </w:rPr>
        <w:t>Community Engagement and Stakeholder Collaboration:</w:t>
      </w:r>
    </w:p>
    <w:p w14:paraId="0B108752" w14:textId="2CDD9C28" w:rsidR="009D42F2" w:rsidRDefault="00F54D66" w:rsidP="009D42F2">
      <w:r>
        <w:t xml:space="preserve">    </w:t>
      </w:r>
      <w:r w:rsidR="009D42F2">
        <w:t>Involve community members and user groups in the decision-making process to address specific needs.</w:t>
      </w:r>
    </w:p>
    <w:p w14:paraId="1423FA8E" w14:textId="77777777" w:rsidR="009D42F2" w:rsidRDefault="009D42F2" w:rsidP="009D42F2">
      <w:r>
        <w:t>Foster partnerships with local businesses, government agencies, and technology vendors to ensure the project's success and long-term sustainability.</w:t>
      </w:r>
    </w:p>
    <w:p w14:paraId="569BE8B1" w14:textId="77777777" w:rsidR="00527A19" w:rsidRPr="008A15B5" w:rsidRDefault="009D42F2" w:rsidP="009D42F2">
      <w:pPr>
        <w:rPr>
          <w:b/>
          <w:bCs/>
        </w:rPr>
      </w:pPr>
      <w:r w:rsidRPr="008A15B5">
        <w:rPr>
          <w:b/>
          <w:bCs/>
        </w:rPr>
        <w:t>Budget and Funding Management:</w:t>
      </w:r>
    </w:p>
    <w:p w14:paraId="05D52FD3" w14:textId="464950DC" w:rsidR="009D42F2" w:rsidRDefault="00527A19" w:rsidP="009D42F2">
      <w:r>
        <w:t xml:space="preserve">    </w:t>
      </w:r>
      <w:r w:rsidR="009D42F2">
        <w:t>Create a comprehensive budget that takes into account installation, maintenance, and operation costs.</w:t>
      </w:r>
    </w:p>
    <w:p w14:paraId="5E9875B0" w14:textId="77777777" w:rsidR="009D42F2" w:rsidRDefault="009D42F2" w:rsidP="009D42F2">
      <w:r>
        <w:t>Secure funding through government grants, private investments, and partnerships with local businesses, and ensure transparent financial management.</w:t>
      </w:r>
    </w:p>
    <w:p w14:paraId="58E354DB" w14:textId="3B58D52F" w:rsidR="009D42F2" w:rsidRDefault="00527A19">
      <w:r>
        <w:t xml:space="preserve">    </w:t>
      </w:r>
      <w:r w:rsidR="009D42F2">
        <w:t>The solution for the Smart Public Restroom Enhancement project combines advanced technology, sustainability, user-centric design, and efficient operations to create a safer, more hygienic, and user-friendly public restroom experience for the community. Continuous monitoring, data analysis, and community engagement will be key to its success and ongoing improvement.</w:t>
      </w:r>
    </w:p>
    <w:sectPr w:rsidR="009D42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F2"/>
    <w:rsid w:val="001D5072"/>
    <w:rsid w:val="004E7699"/>
    <w:rsid w:val="00527A19"/>
    <w:rsid w:val="00695D8A"/>
    <w:rsid w:val="008A15B5"/>
    <w:rsid w:val="009C3881"/>
    <w:rsid w:val="009D42F2"/>
    <w:rsid w:val="00D5086C"/>
    <w:rsid w:val="00DB4F62"/>
    <w:rsid w:val="00E861C9"/>
    <w:rsid w:val="00F5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20E4B"/>
  <w15:chartTrackingRefBased/>
  <w15:docId w15:val="{49D073CC-170B-D749-B6C7-84BA163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50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D507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Yakesh Balaji Raja P</dc:creator>
  <cp:keywords/>
  <dc:description/>
  <cp:lastModifiedBy>Yakesh Balaji Raja P</cp:lastModifiedBy>
  <cp:revision>2</cp:revision>
  <dcterms:created xsi:type="dcterms:W3CDTF">2023-10-11T08:14:00Z</dcterms:created>
  <dcterms:modified xsi:type="dcterms:W3CDTF">2023-10-11T08:14:00Z</dcterms:modified>
</cp:coreProperties>
</file>