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FD84A0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  <w:r>
        <w:rPr>
          <w:rFonts w:ascii="Arial" w:hAnsi="Arial" w:cs="Arial"/>
          <w:b/>
          <w:bCs/>
          <w:i w:val="0"/>
          <w:iCs w:val="0"/>
          <w:color w:val="1F4E79"/>
          <w:sz w:val="26"/>
          <w:szCs w:val="26"/>
          <w:u w:val="none"/>
          <w:vertAlign w:val="baseline"/>
        </w:rPr>
        <w:t>SIMATS ENGINEERING (SAVEETHA SCHOOL OF ENGINEERING)</w:t>
      </w:r>
    </w:p>
    <w:p w14:paraId="04A41FDC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Department of Artificial Intelligence and Data Science</w:t>
      </w:r>
    </w:p>
    <w:p w14:paraId="0D7293CC">
      <w:pPr>
        <w:pStyle w:val="9"/>
        <w:keepNext w:val="0"/>
        <w:keepLines w:val="0"/>
        <w:widowControl/>
        <w:suppressLineNumbers w:val="0"/>
        <w:bidi w:val="0"/>
        <w:spacing w:before="0" w:beforeAutospacing="0" w:after="80" w:afterAutospacing="0" w:line="14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C00000"/>
          <w:sz w:val="24"/>
          <w:szCs w:val="24"/>
          <w:u w:val="none"/>
          <w:vertAlign w:val="baseline"/>
        </w:rPr>
        <w:t>ASSESSMENT TOOL 2 – Pseudocode Writing Task (Algorithm Design)</w:t>
      </w:r>
    </w:p>
    <w:p w14:paraId="77BB314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1F4E79" w:sz="6" w:space="1"/>
          <w:right w:val="none" w:color="auto" w:sz="0" w:space="0"/>
        </w:pBdr>
        <w:bidi w:val="0"/>
        <w:spacing w:before="0" w:beforeAutospacing="0" w:after="80" w:afterAutospacing="0" w:line="14" w:lineRule="atLeast"/>
        <w:jc w:val="center"/>
      </w:pPr>
    </w:p>
    <w:p w14:paraId="3D12D5F5">
      <w:pPr>
        <w:keepNext w:val="0"/>
        <w:keepLines w:val="0"/>
        <w:widowControl/>
        <w:suppressLineNumbers w:val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5"/>
        <w:gridCol w:w="2384"/>
        <w:gridCol w:w="1930"/>
        <w:gridCol w:w="2917"/>
      </w:tblGrid>
      <w:tr w14:paraId="4BCC5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D1952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Course Code:</w:t>
            </w:r>
          </w:p>
        </w:tc>
        <w:tc>
          <w:tcPr>
            <w:tcW w:w="177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E48A3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DSA03</w:t>
            </w:r>
          </w:p>
        </w:tc>
        <w:tc>
          <w:tcPr>
            <w:tcW w:w="143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DDB4EB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Course Title: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B9E3A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Natural Language Processing</w:t>
            </w:r>
          </w:p>
        </w:tc>
      </w:tr>
      <w:tr w14:paraId="5FAC0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EAB50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CO Assessed:</w:t>
            </w:r>
          </w:p>
        </w:tc>
        <w:tc>
          <w:tcPr>
            <w:tcW w:w="177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EB1C4B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CO5 – Articulation</w:t>
            </w:r>
          </w:p>
        </w:tc>
        <w:tc>
          <w:tcPr>
            <w:tcW w:w="143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59FC14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Assessment: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1FB1DB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Assessment Tool 2 – Pseudocode Writing Task (Algorithm Design)</w:t>
            </w:r>
          </w:p>
        </w:tc>
      </w:tr>
      <w:tr w14:paraId="48CED9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7115DC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Weightage:</w:t>
            </w:r>
          </w:p>
        </w:tc>
        <w:tc>
          <w:tcPr>
            <w:tcW w:w="177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0F15C7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35% of CIA</w:t>
            </w:r>
          </w:p>
        </w:tc>
        <w:tc>
          <w:tcPr>
            <w:tcW w:w="143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8A03D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85CCD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</w:tr>
      <w:tr w14:paraId="43DB5A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49D8B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CO5 Statement:</w:t>
            </w:r>
          </w:p>
        </w:tc>
        <w:tc>
          <w:tcPr>
            <w:tcW w:w="0" w:type="auto"/>
            <w:gridSpan w:val="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7FC409F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Implement semantic models using predicate logic, word sense disambiguation and validate information retrieval techniques. (BL-5)</w:t>
            </w:r>
          </w:p>
        </w:tc>
      </w:tr>
      <w:tr w14:paraId="532AC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7996D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Student Name:</w:t>
            </w:r>
          </w:p>
        </w:tc>
        <w:tc>
          <w:tcPr>
            <w:tcW w:w="177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B024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T.Praveen Kumar</w:t>
            </w:r>
          </w:p>
        </w:tc>
        <w:tc>
          <w:tcPr>
            <w:tcW w:w="143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490A0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Reg. No.: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39079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192472234</w:t>
            </w:r>
          </w:p>
        </w:tc>
      </w:tr>
      <w:tr w14:paraId="48EB41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06D32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Section / Batch:</w:t>
            </w:r>
          </w:p>
        </w:tc>
        <w:tc>
          <w:tcPr>
            <w:tcW w:w="177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C8BD3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CSE-AI</w:t>
            </w:r>
          </w:p>
        </w:tc>
        <w:tc>
          <w:tcPr>
            <w:tcW w:w="143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0EA56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Date: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6350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</w:tr>
    </w:tbl>
    <w:p w14:paraId="2187F717">
      <w:pPr>
        <w:keepNext w:val="0"/>
        <w:keepLines w:val="0"/>
        <w:widowControl/>
        <w:suppressLineNumbers w:val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06"/>
      </w:tblGrid>
      <w:tr w14:paraId="0D1A52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  <w:vAlign w:val="top"/>
          </w:tcPr>
          <w:p w14:paraId="12A9376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C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Code of Conduct</w:t>
            </w:r>
          </w:p>
          <w:p w14:paraId="417FD19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60" w:afterAutospacing="0" w:line="14" w:lineRule="atLeast"/>
            </w:pPr>
            <w:r>
              <w:rPr>
                <w:rFonts w:hint="default" w:ascii="Arial" w:hAnsi="Arial" w:cs="Arial"/>
                <w:i/>
                <w:iCs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 xml:space="preserve">I </w:t>
            </w:r>
            <w:r>
              <w:rPr>
                <w:rFonts w:hint="default" w:ascii="Arial" w:hAnsi="Arial" w:cs="Arial"/>
                <w:i/>
                <w:iCs/>
                <w:color w:val="000000"/>
                <w:sz w:val="18"/>
                <w:szCs w:val="18"/>
                <w:u w:val="single"/>
                <w:bdr w:val="none" w:color="auto" w:sz="0" w:space="0"/>
                <w:vertAlign w:val="baseline"/>
                <w:lang w:val="en-US"/>
              </w:rPr>
              <w:t xml:space="preserve">T.Praveen Kumar(192472234) </w:t>
            </w:r>
            <w:r>
              <w:rPr>
                <w:rFonts w:hint="default" w:ascii="Arial" w:hAnsi="Arial" w:cs="Arial"/>
                <w:i/>
                <w:iCs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14F8042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 xml:space="preserve">Signature of the Student: </w:t>
            </w:r>
            <w:r>
              <w:rPr>
                <w:rFonts w:hint="default" w:ascii="Arial" w:hAnsi="Arial" w:cs="Arial"/>
                <w:i/>
                <w:iCs/>
                <w:color w:val="000000"/>
                <w:sz w:val="18"/>
                <w:szCs w:val="18"/>
                <w:u w:val="single"/>
                <w:vertAlign w:val="baseline"/>
                <w:lang w:val="en-US"/>
              </w:rPr>
              <w:t>T.Praveen Kumar</w:t>
            </w:r>
          </w:p>
        </w:tc>
      </w:tr>
    </w:tbl>
    <w:p w14:paraId="41DEF25C">
      <w:pPr>
        <w:keepNext w:val="0"/>
        <w:keepLines w:val="0"/>
        <w:widowControl/>
        <w:suppressLineNumbers w:val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06"/>
      </w:tblGrid>
      <w:tr w14:paraId="5466AC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  <w:vAlign w:val="top"/>
          </w:tcPr>
          <w:p w14:paraId="2E115882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C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Instructions</w:t>
            </w:r>
          </w:p>
          <w:p w14:paraId="460B60F6">
            <w:pPr>
              <w:pStyle w:val="9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 w:line="14" w:lineRule="atLeast"/>
              <w:ind w:left="840" w:leftChars="0" w:hanging="420" w:firstLineChars="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Draw necessary diagrams such as constraint graphs, coreference chains, discourse trees, or predicate logic representations wherever applicable.</w:t>
            </w:r>
          </w:p>
          <w:p w14:paraId="561E575B">
            <w:pPr>
              <w:pStyle w:val="9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 w:line="14" w:lineRule="atLeast"/>
              <w:ind w:left="840" w:leftChars="0" w:hanging="420" w:firstLineChars="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Generate solutions that fully satisfy all given constraints and provide clear evaluation of the output.</w:t>
            </w:r>
          </w:p>
          <w:p w14:paraId="05AAFC7D">
            <w:pPr>
              <w:pStyle w:val="9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 w:line="14" w:lineRule="atLeast"/>
              <w:ind w:left="840" w:leftChars="0" w:hanging="420" w:firstLineChars="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Answers should be concise, well-structured, and supported by evidence from the given text/scenario. </w:t>
            </w:r>
          </w:p>
          <w:p w14:paraId="30238850">
            <w:pPr>
              <w:pStyle w:val="9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 w:line="14" w:lineRule="atLeast"/>
              <w:ind w:left="840" w:leftChars="0" w:hanging="420" w:firstLineChars="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Duration: 30 minutes.</w:t>
            </w:r>
          </w:p>
        </w:tc>
      </w:tr>
    </w:tbl>
    <w:p w14:paraId="0E329391">
      <w:pPr>
        <w:keepNext w:val="0"/>
        <w:keepLines w:val="0"/>
        <w:widowControl/>
        <w:suppressLineNumbers w:val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78"/>
        <w:gridCol w:w="3181"/>
        <w:gridCol w:w="1287"/>
      </w:tblGrid>
      <w:tr w14:paraId="5ABEF3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407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143B3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  <w:bdr w:val="none" w:color="auto" w:sz="0" w:space="0"/>
                <w:vertAlign w:val="baseline"/>
              </w:rPr>
              <w:t>Section / Topic</w:t>
            </w:r>
          </w:p>
        </w:tc>
        <w:tc>
          <w:tcPr>
            <w:tcW w:w="3181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E867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  <w:bdr w:val="none" w:color="auto" w:sz="0" w:space="0"/>
                <w:vertAlign w:val="baseline"/>
              </w:rPr>
              <w:t>Focus</w:t>
            </w:r>
          </w:p>
        </w:tc>
        <w:tc>
          <w:tcPr>
            <w:tcW w:w="128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7089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  <w:bdr w:val="none" w:color="auto" w:sz="0" w:space="0"/>
                <w:vertAlign w:val="baseline"/>
              </w:rPr>
              <w:t>Question No.</w:t>
            </w:r>
          </w:p>
        </w:tc>
      </w:tr>
      <w:tr w14:paraId="3480E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4078" w:type="dxa"/>
            <w:tcBorders>
              <w:top w:val="single" w:color="1F4E79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E3A9D3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Reference Resolution, Discourse</w:t>
            </w:r>
          </w:p>
        </w:tc>
        <w:tc>
          <w:tcPr>
            <w:tcW w:w="3181" w:type="dxa"/>
            <w:tcBorders>
              <w:top w:val="single" w:color="1F4E79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E9639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both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Entity Linking Algorithm</w:t>
            </w:r>
          </w:p>
        </w:tc>
        <w:tc>
          <w:tcPr>
            <w:tcW w:w="1287" w:type="dxa"/>
            <w:tcBorders>
              <w:top w:val="single" w:color="1F4E79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1EE8650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Q1</w:t>
            </w:r>
          </w:p>
        </w:tc>
      </w:tr>
      <w:tr w14:paraId="7C2F8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407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24C322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Text Coherence, Discourse Structure</w:t>
            </w:r>
          </w:p>
        </w:tc>
        <w:tc>
          <w:tcPr>
            <w:tcW w:w="318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1F943C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both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Coherence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  <w:lang w:val="en-US"/>
              </w:rPr>
              <w:t xml:space="preserve"> 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Analysis Algorithm</w:t>
            </w:r>
          </w:p>
        </w:tc>
        <w:tc>
          <w:tcPr>
            <w:tcW w:w="1287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7A76F63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Q2</w:t>
            </w:r>
          </w:p>
        </w:tc>
      </w:tr>
      <w:tr w14:paraId="2AB6E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407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44ECE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Dialog Acts, Conversational Agents</w:t>
            </w:r>
          </w:p>
        </w:tc>
        <w:tc>
          <w:tcPr>
            <w:tcW w:w="318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37EEA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both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Intent Recognition Algorithm</w:t>
            </w:r>
          </w:p>
        </w:tc>
        <w:tc>
          <w:tcPr>
            <w:tcW w:w="1287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0B4CFD3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Q3</w:t>
            </w:r>
          </w:p>
        </w:tc>
      </w:tr>
      <w:tr w14:paraId="55A137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407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51E7E9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Language Generation, Surface Realization</w:t>
            </w:r>
          </w:p>
        </w:tc>
        <w:tc>
          <w:tcPr>
            <w:tcW w:w="318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C0C26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both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NLG Pipeline Design</w:t>
            </w:r>
          </w:p>
        </w:tc>
        <w:tc>
          <w:tcPr>
            <w:tcW w:w="1287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19BFC4A8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Q4</w:t>
            </w:r>
          </w:p>
        </w:tc>
      </w:tr>
      <w:tr w14:paraId="245A4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407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3F6C4C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Machine Translation, Interlingua, Statistical Approaches</w:t>
            </w:r>
          </w:p>
        </w:tc>
        <w:tc>
          <w:tcPr>
            <w:tcW w:w="318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001032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both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Translation Workflow Algorithm</w:t>
            </w:r>
          </w:p>
        </w:tc>
        <w:tc>
          <w:tcPr>
            <w:tcW w:w="1287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131CB22C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Q5</w:t>
            </w:r>
          </w:p>
        </w:tc>
      </w:tr>
    </w:tbl>
    <w:p w14:paraId="6C9C639C">
      <w:pPr>
        <w:keepNext w:val="0"/>
        <w:keepLines w:val="0"/>
        <w:widowControl/>
        <w:suppressLineNumbers w:val="0"/>
        <w:jc w:val="left"/>
      </w:pPr>
    </w:p>
    <w:p w14:paraId="2369AFA7">
      <w:pPr>
        <w:keepNext w:val="0"/>
        <w:keepLines w:val="0"/>
        <w:widowControl/>
        <w:suppressLineNumbers w:val="0"/>
        <w:jc w:val="left"/>
      </w:pPr>
    </w:p>
    <w:p w14:paraId="3EFE1270">
      <w:pPr>
        <w:keepNext w:val="0"/>
        <w:keepLines w:val="0"/>
        <w:widowControl/>
        <w:suppressLineNumbers w:val="0"/>
        <w:jc w:val="left"/>
      </w:pPr>
    </w:p>
    <w:p w14:paraId="058CEFF1">
      <w:pPr>
        <w:keepNext w:val="0"/>
        <w:keepLines w:val="0"/>
        <w:widowControl/>
        <w:suppressLineNumbers w:val="0"/>
        <w:jc w:val="left"/>
      </w:pPr>
    </w:p>
    <w:p w14:paraId="792DC871">
      <w:pPr>
        <w:keepNext w:val="0"/>
        <w:keepLines w:val="0"/>
        <w:widowControl/>
        <w:suppressLineNumbers w:val="0"/>
        <w:jc w:val="left"/>
      </w:pPr>
    </w:p>
    <w:p w14:paraId="4F8F3BB4">
      <w:pPr>
        <w:keepNext w:val="0"/>
        <w:keepLines w:val="0"/>
        <w:widowControl/>
        <w:suppressLineNumbers w:val="0"/>
        <w:jc w:val="left"/>
      </w:pPr>
    </w:p>
    <w:p w14:paraId="395E279C">
      <w:pPr>
        <w:keepNext w:val="0"/>
        <w:keepLines w:val="0"/>
        <w:widowControl/>
        <w:suppressLineNumbers w:val="0"/>
        <w:jc w:val="left"/>
      </w:pPr>
    </w:p>
    <w:p w14:paraId="30ECCDE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C00000" w:sz="4" w:space="1"/>
          <w:right w:val="none" w:color="auto" w:sz="0" w:space="0"/>
        </w:pBdr>
        <w:bidi w:val="0"/>
        <w:spacing w:before="80" w:beforeAutospacing="0" w:after="4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C00000"/>
          <w:sz w:val="22"/>
          <w:szCs w:val="22"/>
          <w:u w:val="none"/>
          <w:bdr w:val="none" w:color="auto" w:sz="0" w:space="0"/>
          <w:vertAlign w:val="baseline"/>
        </w:rPr>
        <w:t>Annexure A – Pseudocode Writing Task (Algorithm Design)</w:t>
      </w:r>
    </w:p>
    <w:p w14:paraId="3C6C5A03">
      <w:pPr>
        <w:pStyle w:val="9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1. Design an algorithm to perform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Reference Resolution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by identifying pronouns and linking them to the correct entities in a discourse. Apply your algorithm to the text:</w:t>
      </w:r>
    </w:p>
    <w:p w14:paraId="55A2A830">
      <w:pPr>
        <w:pStyle w:val="9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"Ravi met Arun at the library. He borrowed a book and later returned it."</w:t>
      </w:r>
    </w:p>
    <w:p w14:paraId="3CF7C190">
      <w:pPr>
        <w:pStyle w:val="9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Generate the resolved discourse by replacing pronouns with their corresponding entities. Further, validate the correctness of the resolution process by explaining how discourse context is used to identify the antecedents.</w:t>
      </w:r>
    </w:p>
    <w:p w14:paraId="00EDA3AB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2. Develop an algorithm to analyze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Text Coherence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and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Discourse Structure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by identifying logical relationships between sentences such as cause-effect, sequence, and elaboration. Apply your algorithm to the following discourse:</w:t>
      </w:r>
    </w:p>
    <w:p w14:paraId="3F73CEF8">
      <w:pPr>
        <w:pStyle w:val="9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"The roads were flooded after heavy rainfall. Therefore, schools were closed for the day. Students attended classes online."</w:t>
      </w:r>
    </w:p>
    <w:p w14:paraId="757B5F48">
      <w:pPr>
        <w:pStyle w:val="9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Identify the discourse relations among the sentences and construct a discourse structure representation. Further, justify how these relations contribute to maintaining coherence in the text.</w:t>
      </w:r>
    </w:p>
    <w:p w14:paraId="7D771D53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3. Design an algorithm for a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Conversational Agent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that identifies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Dialogue Acts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from user interactions. Apply your algorithm to the conversation:</w:t>
      </w:r>
    </w:p>
    <w:p w14:paraId="0A9E2F8F">
      <w:pPr>
        <w:pStyle w:val="9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User: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"Can you book a train ticket for me?"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Agent: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"Sure, where would you like to travel?"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User: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"I want to go to Chennai."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Agent: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"Your ticket has been booked."</w:t>
      </w:r>
    </w:p>
    <w:p w14:paraId="6A125FA9">
      <w:pPr>
        <w:pStyle w:val="9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Classify each utterance as Request, Question, Inform, Confirmation, or Action. Generate the dialogue-act sequence and evaluate how the identified acts help the conversational agent interpret user intentions.</w:t>
      </w:r>
    </w:p>
    <w:p w14:paraId="77E02B19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4. Design an algorithm for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Language Generation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that converts a semantic representation into a grammatically correct sentence through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Surface Realization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 Consider the semantic input:</w:t>
      </w:r>
    </w:p>
    <w:p w14:paraId="187589E2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  <w:t>Action: Buy</w:t>
      </w: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  <w:br w:type="textWrapping"/>
      </w: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  <w:t>Agent: Student</w:t>
      </w: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  <w:br w:type="textWrapping"/>
      </w: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  <w:t>Object: Book</w:t>
      </w: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  <w:br w:type="textWrapping"/>
      </w: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u w:val="none"/>
          <w:vertAlign w:val="baseline"/>
        </w:rPr>
        <w:t>Tense: Past</w:t>
      </w:r>
    </w:p>
    <w:p w14:paraId="65F35F9E">
      <w:pPr>
        <w:pStyle w:val="9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Generate the final natural language sentence and explain how the algorithm performs lexical selection, sentence structuring, and surface realization. Further, validate the grammatical correctness of the generated output.</w:t>
      </w:r>
    </w:p>
    <w:p w14:paraId="476118CB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5. Design an algorithm that combines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Interlingua-based Machine Translation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and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Statistical Translation Approaches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 Apply your algorithm to translate the sentence:</w:t>
      </w:r>
    </w:p>
    <w:p w14:paraId="7C599999">
      <w:pPr>
        <w:pStyle w:val="9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"The boy is playing football."</w:t>
      </w:r>
    </w:p>
    <w:p w14:paraId="4D867316">
      <w:pPr>
        <w:pStyle w:val="9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Perform the following steps:</w:t>
      </w:r>
    </w:p>
    <w:p w14:paraId="1C34090C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80" w:beforeAutospacing="0" w:after="0" w:afterAutospacing="0" w:line="14" w:lineRule="atLeast"/>
        <w:ind w:left="84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Analyze the source sentence. </w:t>
      </w:r>
    </w:p>
    <w:p w14:paraId="21B4744E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14" w:lineRule="atLeast"/>
        <w:ind w:left="84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Create an Interlingua representation. </w:t>
      </w:r>
    </w:p>
    <w:p w14:paraId="65ABF12F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14" w:lineRule="atLeast"/>
        <w:ind w:left="84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Generate candidate target-language translations. </w:t>
      </w:r>
    </w:p>
    <w:p w14:paraId="06A0673A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14" w:lineRule="atLeast"/>
        <w:ind w:left="84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Apply statistical scoring to select the most appropriate translation. </w:t>
      </w:r>
    </w:p>
    <w:p w14:paraId="55FC85CA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280" w:afterAutospacing="0" w:line="14" w:lineRule="atLeast"/>
        <w:ind w:left="84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Produce the final translated sentence. </w:t>
      </w:r>
    </w:p>
    <w:p w14:paraId="71B605DA">
      <w:pPr>
        <w:pStyle w:val="9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Finally, evaluate how the Interlingua representation and statistical methods improve translation quality and reduce ambiguity.</w:t>
      </w:r>
    </w:p>
    <w:p w14:paraId="4C0F5B5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10"/>
          <w:rFonts w:hint="default" w:ascii="Times New Roman" w:hAnsi="Times New Roman" w:cs="Times New Roman"/>
          <w:b/>
          <w:bCs/>
        </w:rPr>
        <w:t>1. Algorithm for Reference Resolution</w:t>
      </w:r>
    </w:p>
    <w:p w14:paraId="710202E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Problem</w:t>
      </w:r>
    </w:p>
    <w:p w14:paraId="3FF9F20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Design an algorithm to identify pronouns in a discourse and link them to their correct antecedents.</w:t>
      </w:r>
    </w:p>
    <w:p w14:paraId="252BBEA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Input:</w:t>
      </w:r>
    </w:p>
    <w:p w14:paraId="083C4F6B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“Ravi met Arun at the library. He borrowed a book and later returned it.”</w:t>
      </w:r>
    </w:p>
    <w:p w14:paraId="6D80330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pronouns are </w:t>
      </w:r>
      <w:r>
        <w:rPr>
          <w:rStyle w:val="10"/>
          <w:rFonts w:hint="default" w:ascii="Times New Roman" w:hAnsi="Times New Roman" w:cs="Times New Roman"/>
        </w:rPr>
        <w:t>“He”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Style w:val="10"/>
          <w:rFonts w:hint="default" w:ascii="Times New Roman" w:hAnsi="Times New Roman" w:cs="Times New Roman"/>
        </w:rPr>
        <w:t>“it.”</w:t>
      </w:r>
    </w:p>
    <w:p w14:paraId="18CED76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Algorithm</w:t>
      </w:r>
    </w:p>
    <w:p w14:paraId="1B6C50A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Algorithm ReferenceResolution(Text)</w:t>
      </w:r>
    </w:p>
    <w:p w14:paraId="6785EC8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0F5B022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1. Input the discourse text.</w:t>
      </w:r>
    </w:p>
    <w:p w14:paraId="6E01F84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2. Split the text into sentences.</w:t>
      </w:r>
    </w:p>
    <w:p w14:paraId="3238B00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3. Identify all nouns and noun phrases.</w:t>
      </w:r>
    </w:p>
    <w:p w14:paraId="4902F43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4. Identify pronouns in each sentence.</w:t>
      </w:r>
    </w:p>
    <w:p w14:paraId="54456C6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5. For every pronoun:</w:t>
      </w:r>
    </w:p>
    <w:p w14:paraId="51A4322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a. Find possible antecedents in previous sentences.</w:t>
      </w:r>
    </w:p>
    <w:p w14:paraId="0903ED8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b. Check gender and number agreement.</w:t>
      </w:r>
    </w:p>
    <w:p w14:paraId="41ABA76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c. Check grammatical role.</w:t>
      </w:r>
    </w:p>
    <w:p w14:paraId="16C4ACE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d. Apply recency preference.</w:t>
      </w:r>
    </w:p>
    <w:p w14:paraId="2532D9E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e. Check semantic compatibility.</w:t>
      </w:r>
    </w:p>
    <w:p w14:paraId="228169E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6. Select the highest-scoring compatible antecedent.</w:t>
      </w:r>
    </w:p>
    <w:p w14:paraId="388FDBE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7. Replace the pronoun with the selected antecedent.</w:t>
      </w:r>
    </w:p>
    <w:p w14:paraId="75E49C5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8. Generate the resolved discourse.</w:t>
      </w:r>
    </w:p>
    <w:p w14:paraId="0AC93CE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9. Return the resolved text.</w:t>
      </w:r>
    </w:p>
    <w:p w14:paraId="2C84813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5508F9D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End Algorithm</w:t>
      </w:r>
    </w:p>
    <w:p w14:paraId="7DDC2906">
      <w:pPr>
        <w:pStyle w:val="4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/>
          <w:bCs/>
        </w:rPr>
      </w:pPr>
    </w:p>
    <w:p w14:paraId="0C50F61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Application to the Given Text</w:t>
      </w:r>
    </w:p>
    <w:p w14:paraId="6980B69A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Ravi met Arun at the library. He borrowed a book and later returned it.</w:t>
      </w:r>
    </w:p>
    <w:p w14:paraId="5248A41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First, the system identifies the entities:</w:t>
      </w:r>
    </w:p>
    <w:p w14:paraId="57C0AEF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Entities = {Ravi, Arun, library, book}</w:t>
      </w:r>
    </w:p>
    <w:p w14:paraId="64C2674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Pronouns = {He, it}</w:t>
      </w:r>
    </w:p>
    <w:p w14:paraId="5D4050A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For </w:t>
      </w:r>
      <w:r>
        <w:rPr>
          <w:rStyle w:val="10"/>
          <w:rFonts w:hint="default" w:ascii="Times New Roman" w:hAnsi="Times New Roman" w:cs="Times New Roman"/>
        </w:rPr>
        <w:t>“He”</w:t>
      </w:r>
      <w:r>
        <w:rPr>
          <w:rFonts w:hint="default" w:ascii="Times New Roman" w:hAnsi="Times New Roman" w:cs="Times New Roman"/>
        </w:rPr>
        <w:t xml:space="preserve">, the possible antecedents are </w:t>
      </w:r>
      <w:r>
        <w:rPr>
          <w:rStyle w:val="10"/>
          <w:rFonts w:hint="default" w:ascii="Times New Roman" w:hAnsi="Times New Roman" w:cs="Times New Roman"/>
        </w:rPr>
        <w:t>Ravi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Style w:val="10"/>
          <w:rFonts w:hint="default" w:ascii="Times New Roman" w:hAnsi="Times New Roman" w:cs="Times New Roman"/>
        </w:rPr>
        <w:t>Arun</w:t>
      </w:r>
      <w:r>
        <w:rPr>
          <w:rFonts w:hint="default" w:ascii="Times New Roman" w:hAnsi="Times New Roman" w:cs="Times New Roman"/>
        </w:rPr>
        <w:t>. Both are singular male entities, so gender and number agreement alone cannot distinguish them. Therefore, the system uses discourse context and recency.</w:t>
      </w:r>
    </w:p>
    <w:p w14:paraId="6EE0E31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most natural interpretation is:</w:t>
      </w:r>
    </w:p>
    <w:p w14:paraId="6AA927F4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Arun borrowed a book and later returned it.</w:t>
      </w:r>
    </w:p>
    <w:p w14:paraId="3F19D0A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For </w:t>
      </w:r>
      <w:r>
        <w:rPr>
          <w:rStyle w:val="10"/>
          <w:rFonts w:hint="default" w:ascii="Times New Roman" w:hAnsi="Times New Roman" w:cs="Times New Roman"/>
        </w:rPr>
        <w:t>“it”</w:t>
      </w:r>
      <w:r>
        <w:rPr>
          <w:rFonts w:hint="default" w:ascii="Times New Roman" w:hAnsi="Times New Roman" w:cs="Times New Roman"/>
        </w:rPr>
        <w:t xml:space="preserve">, the candidates are </w:t>
      </w:r>
      <w:r>
        <w:rPr>
          <w:rStyle w:val="10"/>
          <w:rFonts w:hint="default" w:ascii="Times New Roman" w:hAnsi="Times New Roman" w:cs="Times New Roman"/>
        </w:rPr>
        <w:t>book, library, Ravi, Arun</w:t>
      </w:r>
      <w:r>
        <w:rPr>
          <w:rFonts w:hint="default" w:ascii="Times New Roman" w:hAnsi="Times New Roman" w:cs="Times New Roman"/>
        </w:rPr>
        <w:t xml:space="preserve">. Semantic compatibility eliminates the people and the library because something that is </w:t>
      </w:r>
      <w:r>
        <w:rPr>
          <w:rStyle w:val="10"/>
          <w:rFonts w:hint="default" w:ascii="Times New Roman" w:hAnsi="Times New Roman" w:cs="Times New Roman"/>
        </w:rPr>
        <w:t>borrowed and returned</w:t>
      </w:r>
      <w:r>
        <w:rPr>
          <w:rFonts w:hint="default" w:ascii="Times New Roman" w:hAnsi="Times New Roman" w:cs="Times New Roman"/>
        </w:rPr>
        <w:t xml:space="preserve"> is naturally a book.</w:t>
      </w:r>
    </w:p>
    <w:p w14:paraId="6E9C35C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Therefore:</w:t>
      </w:r>
    </w:p>
    <w:p w14:paraId="4D0069A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He → Arun</w:t>
      </w:r>
    </w:p>
    <w:p w14:paraId="36FE738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it → book</w:t>
      </w:r>
    </w:p>
    <w:p w14:paraId="77FB4E7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Resolved Discourse</w:t>
      </w:r>
    </w:p>
    <w:p w14:paraId="37A7E967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Ravi met Arun at the library. Arun borrowed a book and later returned the book.</w:t>
      </w:r>
    </w:p>
    <w:p w14:paraId="5835D61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Validation</w:t>
      </w:r>
    </w:p>
    <w:p w14:paraId="48C37DD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algorithm uses:</w:t>
      </w:r>
    </w:p>
    <w:p w14:paraId="5928755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Entity identification</w:t>
      </w:r>
      <w:r>
        <w:rPr>
          <w:rFonts w:hint="default" w:ascii="Times New Roman" w:hAnsi="Times New Roman" w:cs="Times New Roman"/>
        </w:rPr>
        <w:t xml:space="preserve"> – finds Ravi and Arun. </w:t>
      </w:r>
    </w:p>
    <w:p w14:paraId="509D912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Pronoun detection</w:t>
      </w:r>
      <w:r>
        <w:rPr>
          <w:rFonts w:hint="default" w:ascii="Times New Roman" w:hAnsi="Times New Roman" w:cs="Times New Roman"/>
        </w:rPr>
        <w:t xml:space="preserve"> – identifies He and it. </w:t>
      </w:r>
    </w:p>
    <w:p w14:paraId="6D809D4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Agreement checking</w:t>
      </w:r>
      <w:r>
        <w:rPr>
          <w:rFonts w:hint="default" w:ascii="Times New Roman" w:hAnsi="Times New Roman" w:cs="Times New Roman"/>
        </w:rPr>
        <w:t xml:space="preserve"> – confirms that “He” refers to a singular male entity. </w:t>
      </w:r>
    </w:p>
    <w:p w14:paraId="218391D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Recency/context</w:t>
      </w:r>
      <w:r>
        <w:rPr>
          <w:rFonts w:hint="default" w:ascii="Times New Roman" w:hAnsi="Times New Roman" w:cs="Times New Roman"/>
        </w:rPr>
        <w:t xml:space="preserve"> – selects the appropriate recent discourse entity. </w:t>
      </w:r>
    </w:p>
    <w:p w14:paraId="365CFA0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Semantic compatibility</w:t>
      </w:r>
      <w:r>
        <w:rPr>
          <w:rFonts w:hint="default" w:ascii="Times New Roman" w:hAnsi="Times New Roman" w:cs="Times New Roman"/>
        </w:rPr>
        <w:t xml:space="preserve"> – identifies “book” as something that can be borrowed and returned. </w:t>
      </w:r>
    </w:p>
    <w:p w14:paraId="7D598EF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Conclusion</w:t>
      </w:r>
    </w:p>
    <w:p w14:paraId="705759E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Reference resolution improves discourse understanding by replacing ambiguous pronouns with their appropriate antecedents. The combination of grammatical constraints, context, recency, and semantic compatibility produces a coherent resolved discourse.</w:t>
      </w:r>
    </w:p>
    <w:p w14:paraId="192BCDD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B91B78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2. Algorithm for Text Coherence and Discourse Structure</w:t>
      </w:r>
    </w:p>
    <w:p w14:paraId="6855608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Problem</w:t>
      </w:r>
    </w:p>
    <w:p w14:paraId="54E6BE4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coherent text contains logical relationships between sentences. These relationships can include </w:t>
      </w:r>
      <w:r>
        <w:rPr>
          <w:rStyle w:val="10"/>
          <w:rFonts w:hint="default" w:ascii="Times New Roman" w:hAnsi="Times New Roman" w:cs="Times New Roman"/>
        </w:rPr>
        <w:t>cause-effect, sequence, contrast, and elaboration</w:t>
      </w:r>
      <w:r>
        <w:rPr>
          <w:rFonts w:hint="default" w:ascii="Times New Roman" w:hAnsi="Times New Roman" w:cs="Times New Roman"/>
        </w:rPr>
        <w:t>.</w:t>
      </w:r>
    </w:p>
    <w:p w14:paraId="55F0C06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Input:</w:t>
      </w:r>
    </w:p>
    <w:p w14:paraId="3E41D6A3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“The roads were flooded after heavy rainfall. Therefore, schools were closed for the day. Students attended classes online.”</w:t>
      </w:r>
    </w:p>
    <w:p w14:paraId="6A5FC4C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Algorithm</w:t>
      </w:r>
    </w:p>
    <w:p w14:paraId="6964E30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Algorithm AnalyzeCoherence(Text)</w:t>
      </w:r>
    </w:p>
    <w:p w14:paraId="7ACE44C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2B1D71A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1. Input the text.</w:t>
      </w:r>
    </w:p>
    <w:p w14:paraId="5C40006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2. Split the text into individual sentences.</w:t>
      </w:r>
    </w:p>
    <w:p w14:paraId="2E53261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3. Identify important events and entities.</w:t>
      </w:r>
    </w:p>
    <w:p w14:paraId="01E55A4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4. Compare each sentence with the following sentence.</w:t>
      </w:r>
    </w:p>
    <w:p w14:paraId="481E5E0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5. Identify discourse markers such as:</w:t>
      </w:r>
    </w:p>
    <w:p w14:paraId="489802F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therefore, because, then, however, also, etc.</w:t>
      </w:r>
    </w:p>
    <w:p w14:paraId="6EF1C56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6. Determine the logical relationship:</w:t>
      </w:r>
    </w:p>
    <w:p w14:paraId="1A88E10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a. Cause-Effect</w:t>
      </w:r>
    </w:p>
    <w:p w14:paraId="6B943EE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b. Sequence</w:t>
      </w:r>
    </w:p>
    <w:p w14:paraId="2A949E3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c. Elaboration</w:t>
      </w:r>
    </w:p>
    <w:p w14:paraId="30B2919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d. Contrast</w:t>
      </w:r>
    </w:p>
    <w:p w14:paraId="36CB4A1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7. Construct a discourse structure.</w:t>
      </w:r>
    </w:p>
    <w:p w14:paraId="0DC3D31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8. Check whether the relationships form a coherent chain.</w:t>
      </w:r>
    </w:p>
    <w:p w14:paraId="485023E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9. Return the discourse structure.</w:t>
      </w:r>
    </w:p>
    <w:p w14:paraId="6CAABF4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159AC21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End Algorithm</w:t>
      </w:r>
    </w:p>
    <w:p w14:paraId="753C8C4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Application</w:t>
      </w:r>
    </w:p>
    <w:p w14:paraId="0B67952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discourse contains three sentences:</w:t>
      </w:r>
    </w:p>
    <w:p w14:paraId="247F7FA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S1:</w:t>
      </w:r>
      <w:r>
        <w:rPr>
          <w:rFonts w:hint="default" w:ascii="Times New Roman" w:hAnsi="Times New Roman" w:cs="Times New Roman"/>
        </w:rPr>
        <w:t xml:space="preserve"> Roads were flooded after heavy rainfall.</w:t>
      </w:r>
    </w:p>
    <w:p w14:paraId="53A959C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S2:</w:t>
      </w:r>
      <w:r>
        <w:rPr>
          <w:rFonts w:hint="default" w:ascii="Times New Roman" w:hAnsi="Times New Roman" w:cs="Times New Roman"/>
        </w:rPr>
        <w:t xml:space="preserve"> Schools were closed for the day.</w:t>
      </w:r>
    </w:p>
    <w:p w14:paraId="24F37F1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S3:</w:t>
      </w:r>
      <w:r>
        <w:rPr>
          <w:rFonts w:hint="default" w:ascii="Times New Roman" w:hAnsi="Times New Roman" w:cs="Times New Roman"/>
        </w:rPr>
        <w:t xml:space="preserve"> Students attended classes online.</w:t>
      </w:r>
    </w:p>
    <w:p w14:paraId="057B654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word </w:t>
      </w:r>
      <w:r>
        <w:rPr>
          <w:rStyle w:val="10"/>
          <w:rFonts w:hint="default" w:ascii="Times New Roman" w:hAnsi="Times New Roman" w:cs="Times New Roman"/>
        </w:rPr>
        <w:t>“Therefore”</w:t>
      </w:r>
      <w:r>
        <w:rPr>
          <w:rFonts w:hint="default" w:ascii="Times New Roman" w:hAnsi="Times New Roman" w:cs="Times New Roman"/>
        </w:rPr>
        <w:t xml:space="preserve"> explicitly indicates a </w:t>
      </w:r>
      <w:r>
        <w:rPr>
          <w:rStyle w:val="10"/>
          <w:rFonts w:hint="default" w:ascii="Times New Roman" w:hAnsi="Times New Roman" w:cs="Times New Roman"/>
        </w:rPr>
        <w:t>cause-effect relationship</w:t>
      </w:r>
      <w:r>
        <w:rPr>
          <w:rFonts w:hint="default" w:ascii="Times New Roman" w:hAnsi="Times New Roman" w:cs="Times New Roman"/>
        </w:rPr>
        <w:t xml:space="preserve"> between S1 and S2.</w:t>
      </w:r>
    </w:p>
    <w:p w14:paraId="6DCE944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0062371D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Heavy rainfall</w:t>
      </w:r>
    </w:p>
    <w:p w14:paraId="01D04638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25032C9C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Roads flooded</w:t>
      </w:r>
    </w:p>
    <w:p w14:paraId="32F1C057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2A9204CA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Schools closed</w:t>
      </w:r>
    </w:p>
    <w:p w14:paraId="3F9C3341">
      <w:pPr>
        <w:pStyle w:val="9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S2 and S3 have a </w:t>
      </w:r>
      <w:r>
        <w:rPr>
          <w:rStyle w:val="10"/>
          <w:rFonts w:hint="default" w:ascii="Times New Roman" w:hAnsi="Times New Roman" w:cs="Times New Roman"/>
        </w:rPr>
        <w:t>sequence/consequence relationship</w:t>
      </w:r>
      <w:r>
        <w:rPr>
          <w:rFonts w:hint="default" w:ascii="Times New Roman" w:hAnsi="Times New Roman" w:cs="Times New Roman"/>
        </w:rPr>
        <w:t>:</w:t>
      </w:r>
    </w:p>
    <w:p w14:paraId="0C1B05DB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Schools closed</w:t>
      </w:r>
    </w:p>
    <w:p w14:paraId="0E53C4F0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58D569BE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Students attended classes online</w:t>
      </w:r>
    </w:p>
    <w:p w14:paraId="704D29F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Discourse Structure</w:t>
      </w:r>
    </w:p>
    <w:p w14:paraId="1E6DC5A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    MAIN DISCOURSE</w:t>
      </w:r>
    </w:p>
    <w:p w14:paraId="5AE5B0C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          |</w:t>
      </w:r>
    </w:p>
    <w:p w14:paraId="27DD879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   Cause → Effect</w:t>
      </w:r>
    </w:p>
    <w:p w14:paraId="5C76664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     /          \</w:t>
      </w:r>
    </w:p>
    <w:p w14:paraId="6FAB218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   S1            S2</w:t>
      </w:r>
    </w:p>
    <w:p w14:paraId="4ED3E65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   |              |</w:t>
      </w:r>
    </w:p>
    <w:p w14:paraId="46282B9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Roads flooded     Schools closed</w:t>
      </w:r>
    </w:p>
    <w:p w14:paraId="16CF291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after rainfall         |</w:t>
      </w:r>
    </w:p>
    <w:p w14:paraId="0960FC1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                  ↓</w:t>
      </w:r>
    </w:p>
    <w:p w14:paraId="2C328E5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            S3: Online classes</w:t>
      </w:r>
    </w:p>
    <w:p w14:paraId="622CCC0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more detailed representation is:</w:t>
      </w:r>
    </w:p>
    <w:p w14:paraId="55CC33E2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S1: Heavy rainfall caused roads to flood.</w:t>
      </w:r>
    </w:p>
    <w:p w14:paraId="3C63C333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23C8D9DD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CAUSE-EFFECT</w:t>
      </w:r>
    </w:p>
    <w:p w14:paraId="785B5071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7B8034F7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S2: Schools were closed.</w:t>
      </w:r>
    </w:p>
    <w:p w14:paraId="55F81875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332D3E3B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CONSEQUENCE</w:t>
      </w:r>
    </w:p>
    <w:p w14:paraId="08C94520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07D06179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S3: Students attended classes online.</w:t>
      </w:r>
    </w:p>
    <w:p w14:paraId="5566429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Coherence Analysis</w:t>
      </w:r>
    </w:p>
    <w:p w14:paraId="7560E71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sentences form a logical chain:</w:t>
      </w:r>
    </w:p>
    <w:p w14:paraId="4C07C4BC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Rainfall</w:t>
      </w:r>
    </w:p>
    <w:p w14:paraId="601176FE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39D17063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Flooding</w:t>
      </w:r>
    </w:p>
    <w:p w14:paraId="75F77B13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7381EDE2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School closure</w:t>
      </w:r>
    </w:p>
    <w:p w14:paraId="728E244A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0019452A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Online classes</w:t>
      </w:r>
    </w:p>
    <w:p w14:paraId="4739127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Each sentence provides information that logically follows from the previous sentence. Therefore, the reader can easily understand why schools were closed and why students attended online classes.</w:t>
      </w:r>
    </w:p>
    <w:p w14:paraId="16FC28B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Conclusion</w:t>
      </w:r>
    </w:p>
    <w:p w14:paraId="1B897B0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Discourse analysis identifies the </w:t>
      </w:r>
      <w:r>
        <w:rPr>
          <w:rStyle w:val="10"/>
          <w:rFonts w:hint="default" w:ascii="Times New Roman" w:hAnsi="Times New Roman" w:cs="Times New Roman"/>
        </w:rPr>
        <w:t>cause-effect relationship between S1 and S2</w:t>
      </w:r>
      <w:r>
        <w:rPr>
          <w:rFonts w:hint="default" w:ascii="Times New Roman" w:hAnsi="Times New Roman" w:cs="Times New Roman"/>
        </w:rPr>
        <w:t xml:space="preserve"> and the </w:t>
      </w:r>
      <w:r>
        <w:rPr>
          <w:rStyle w:val="10"/>
          <w:rFonts w:hint="default" w:ascii="Times New Roman" w:hAnsi="Times New Roman" w:cs="Times New Roman"/>
        </w:rPr>
        <w:t>consequence/sequence relationship between S2 and S3</w:t>
      </w:r>
      <w:r>
        <w:rPr>
          <w:rFonts w:hint="default" w:ascii="Times New Roman" w:hAnsi="Times New Roman" w:cs="Times New Roman"/>
        </w:rPr>
        <w:t>. These relationships connect individual sentences into a meaningful discourse and maintain text coherence.</w:t>
      </w:r>
    </w:p>
    <w:p w14:paraId="7F62C55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83723C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3. Algorithm for Dialogue Act Identification</w:t>
      </w:r>
    </w:p>
    <w:p w14:paraId="167C4F6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Problem</w:t>
      </w:r>
    </w:p>
    <w:p w14:paraId="0E5EF2A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conversational agent needs to identify the intention behind each user or agent utterance. These intentions are called </w:t>
      </w:r>
      <w:r>
        <w:rPr>
          <w:rStyle w:val="10"/>
          <w:rFonts w:hint="default" w:ascii="Times New Roman" w:hAnsi="Times New Roman" w:cs="Times New Roman"/>
        </w:rPr>
        <w:t>Dialogue Acts</w:t>
      </w:r>
      <w:r>
        <w:rPr>
          <w:rFonts w:hint="default" w:ascii="Times New Roman" w:hAnsi="Times New Roman" w:cs="Times New Roman"/>
        </w:rPr>
        <w:t>.</w:t>
      </w:r>
    </w:p>
    <w:p w14:paraId="2B34D99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Conversation</w:t>
      </w:r>
    </w:p>
    <w:p w14:paraId="25EE658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User:</w:t>
      </w:r>
      <w:r>
        <w:rPr>
          <w:rFonts w:hint="default" w:ascii="Times New Roman" w:hAnsi="Times New Roman" w:cs="Times New Roman"/>
        </w:rPr>
        <w:t xml:space="preserve"> “Can you book a train ticket for me?”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0"/>
          <w:rFonts w:hint="default" w:ascii="Times New Roman" w:hAnsi="Times New Roman" w:cs="Times New Roman"/>
        </w:rPr>
        <w:t>Agent:</w:t>
      </w:r>
      <w:r>
        <w:rPr>
          <w:rFonts w:hint="default" w:ascii="Times New Roman" w:hAnsi="Times New Roman" w:cs="Times New Roman"/>
        </w:rPr>
        <w:t xml:space="preserve"> “Sure, where would you like to travel?”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0"/>
          <w:rFonts w:hint="default" w:ascii="Times New Roman" w:hAnsi="Times New Roman" w:cs="Times New Roman"/>
        </w:rPr>
        <w:t>User:</w:t>
      </w:r>
      <w:r>
        <w:rPr>
          <w:rFonts w:hint="default" w:ascii="Times New Roman" w:hAnsi="Times New Roman" w:cs="Times New Roman"/>
        </w:rPr>
        <w:t xml:space="preserve"> “I want to go to Chennai.”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0"/>
          <w:rFonts w:hint="default" w:ascii="Times New Roman" w:hAnsi="Times New Roman" w:cs="Times New Roman"/>
        </w:rPr>
        <w:t>Agent:</w:t>
      </w:r>
      <w:r>
        <w:rPr>
          <w:rFonts w:hint="default" w:ascii="Times New Roman" w:hAnsi="Times New Roman" w:cs="Times New Roman"/>
        </w:rPr>
        <w:t xml:space="preserve"> “Your ticket has been booked.”</w:t>
      </w:r>
    </w:p>
    <w:p w14:paraId="10FB190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Algorithm</w:t>
      </w:r>
    </w:p>
    <w:p w14:paraId="05338FF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Algorithm IdentifyDialogueAct(Utterance)</w:t>
      </w:r>
    </w:p>
    <w:p w14:paraId="6C137B3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05BDF06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1. Input an utterance.</w:t>
      </w:r>
    </w:p>
    <w:p w14:paraId="611A495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2. Tokenize the utterance.</w:t>
      </w:r>
    </w:p>
    <w:p w14:paraId="7354D23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3. Identify keywords and sentence structure.</w:t>
      </w:r>
    </w:p>
    <w:p w14:paraId="155B020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4. Check for request expressions:</w:t>
      </w:r>
    </w:p>
    <w:p w14:paraId="1B14A62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"Can you", "Please", "I want you to"</w:t>
      </w:r>
    </w:p>
    <w:p w14:paraId="6C993CD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5. Check for questions:</w:t>
      </w:r>
    </w:p>
    <w:p w14:paraId="0F3C55A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"Where", "What", "When", "Which", etc.</w:t>
      </w:r>
    </w:p>
    <w:p w14:paraId="13F68DA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6. Check for information statements.</w:t>
      </w:r>
    </w:p>
    <w:p w14:paraId="5F94662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7. Check for confirmation or completion statements.</w:t>
      </w:r>
    </w:p>
    <w:p w14:paraId="3D42968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8. Assign the appropriate dialogue act.</w:t>
      </w:r>
    </w:p>
    <w:p w14:paraId="659C268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9. Return the dialogue act.</w:t>
      </w:r>
    </w:p>
    <w:p w14:paraId="31CBC1C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50A1399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End Algorithm</w:t>
      </w:r>
    </w:p>
    <w:p w14:paraId="4C2525F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Application</w:t>
      </w:r>
    </w:p>
    <w:p w14:paraId="198D85B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Utterance 1</w:t>
      </w:r>
    </w:p>
    <w:p w14:paraId="12407BFB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“Can you book a train ticket for me?”</w:t>
      </w:r>
    </w:p>
    <w:p w14:paraId="665CFEB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asks the agent to perform an action.</w:t>
      </w:r>
    </w:p>
    <w:p w14:paraId="0A5C80E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Dialogue Act: REQUEST</w:t>
      </w:r>
    </w:p>
    <w:p w14:paraId="51351A6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User → Request → Book train ticket</w:t>
      </w:r>
    </w:p>
    <w:p w14:paraId="3708957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Utterance 2</w:t>
      </w:r>
    </w:p>
    <w:p w14:paraId="3A203815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“Sure, where would you like to travel?”</w:t>
      </w:r>
    </w:p>
    <w:p w14:paraId="1CFBF2B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agent asks for missing information.</w:t>
      </w:r>
    </w:p>
    <w:p w14:paraId="23ED664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Dialogue Act: QUESTION</w:t>
      </w:r>
    </w:p>
    <w:p w14:paraId="5B43D9F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Agent → Question → Destination</w:t>
      </w:r>
    </w:p>
    <w:p w14:paraId="603AC95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Utterance 3</w:t>
      </w:r>
    </w:p>
    <w:p w14:paraId="4AFB8D94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“I want to go to Chennai.”</w:t>
      </w:r>
    </w:p>
    <w:p w14:paraId="33FA80C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user provides the requested information.</w:t>
      </w:r>
    </w:p>
    <w:p w14:paraId="591F3BA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Dialogue Act: INFORM</w:t>
      </w:r>
    </w:p>
    <w:p w14:paraId="5D24B4A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User → Inform → Destination = Chennai</w:t>
      </w:r>
    </w:p>
    <w:p w14:paraId="4148EBF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Utterance 4</w:t>
      </w:r>
    </w:p>
    <w:p w14:paraId="05AA9E6F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“Your ticket has been booked.”</w:t>
      </w:r>
    </w:p>
    <w:p w14:paraId="415DDE9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agent indicates completion of the requested action.</w:t>
      </w:r>
    </w:p>
    <w:p w14:paraId="5F95EC0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Dialogue Act: CONFIRMATION</w:t>
      </w:r>
    </w:p>
    <w:p w14:paraId="7DBC5F4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It also represents an </w:t>
      </w:r>
      <w:r>
        <w:rPr>
          <w:rStyle w:val="10"/>
          <w:rFonts w:hint="default" w:ascii="Times New Roman" w:hAnsi="Times New Roman" w:cs="Times New Roman"/>
        </w:rPr>
        <w:t>Action</w:t>
      </w:r>
      <w:r>
        <w:rPr>
          <w:rFonts w:hint="default" w:ascii="Times New Roman" w:hAnsi="Times New Roman" w:cs="Times New Roman"/>
        </w:rPr>
        <w:t xml:space="preserve"> performed by the system.</w:t>
      </w:r>
    </w:p>
    <w:p w14:paraId="0D17300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Dialogue-Act Sequence</w:t>
      </w:r>
    </w:p>
    <w:p w14:paraId="6115BD94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REQUEST</w:t>
      </w:r>
    </w:p>
    <w:p w14:paraId="0AA334CD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05F24F35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QUESTION</w:t>
      </w:r>
    </w:p>
    <w:p w14:paraId="262D6F4B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4BCECB4D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INFORM</w:t>
      </w:r>
    </w:p>
    <w:p w14:paraId="61233D2B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3D7B3961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CONFIRMATION</w:t>
      </w:r>
    </w:p>
    <w:p w14:paraId="653537DB">
      <w:pPr>
        <w:pStyle w:val="4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/>
          <w:bCs/>
        </w:rPr>
      </w:pPr>
    </w:p>
    <w:p w14:paraId="1743FA6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Interpretation</w:t>
      </w:r>
    </w:p>
    <w:p w14:paraId="1B526ED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sequence allows the conversational system to understand the user's goal:</w:t>
      </w:r>
    </w:p>
    <w:p w14:paraId="5D8E76B3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Request:</w:t>
      </w:r>
    </w:p>
    <w:p w14:paraId="28D8F08E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Book train ticket</w:t>
      </w:r>
    </w:p>
    <w:p w14:paraId="2B37755A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</w:p>
    <w:p w14:paraId="71EDE775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23EEC424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</w:p>
    <w:p w14:paraId="7850DE5C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Question:</w:t>
      </w:r>
    </w:p>
    <w:p w14:paraId="5D6A70FC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Ask destination</w:t>
      </w:r>
    </w:p>
    <w:p w14:paraId="72735F8B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</w:p>
    <w:p w14:paraId="14A7A680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34581C32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</w:p>
    <w:p w14:paraId="53A7B19A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Inform:</w:t>
      </w:r>
    </w:p>
    <w:p w14:paraId="6705FB68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Destination = Chennai</w:t>
      </w:r>
    </w:p>
    <w:p w14:paraId="40D9C2D0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</w:p>
    <w:p w14:paraId="3935FFE7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21184323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</w:p>
    <w:p w14:paraId="6838E23D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Action:</w:t>
      </w:r>
    </w:p>
    <w:p w14:paraId="69EDD269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Book ticket</w:t>
      </w:r>
    </w:p>
    <w:p w14:paraId="69D5D0F2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</w:p>
    <w:p w14:paraId="69F044DA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35E9183B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</w:p>
    <w:p w14:paraId="4C4A68C1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Confirmation:</w:t>
      </w:r>
    </w:p>
    <w:p w14:paraId="68B79D62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Ticket booked</w:t>
      </w:r>
    </w:p>
    <w:p w14:paraId="208F96F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Conclusion</w:t>
      </w:r>
    </w:p>
    <w:p w14:paraId="3B65B22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Dialogue-act identification allows a conversational agent to understand what each utterance is trying to accomplish. The sequence </w:t>
      </w:r>
      <w:r>
        <w:rPr>
          <w:rStyle w:val="10"/>
          <w:rFonts w:hint="default" w:ascii="Times New Roman" w:hAnsi="Times New Roman" w:cs="Times New Roman"/>
        </w:rPr>
        <w:t>Request → Question → Inform → Confirmation</w:t>
      </w:r>
      <w:r>
        <w:rPr>
          <w:rFonts w:hint="default" w:ascii="Times New Roman" w:hAnsi="Times New Roman" w:cs="Times New Roman"/>
        </w:rPr>
        <w:t xml:space="preserve"> provides a structured representation of the conversation and enables the agent to complete the user's booking request correctly.</w:t>
      </w:r>
    </w:p>
    <w:p w14:paraId="68D846B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5FDBDF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4. Algorithm for Language Generation and Surface Realization</w:t>
      </w:r>
    </w:p>
    <w:p w14:paraId="3F1E10A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Semantic Input</w:t>
      </w:r>
    </w:p>
    <w:p w14:paraId="78AE39E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Action  = Buy</w:t>
      </w:r>
    </w:p>
    <w:p w14:paraId="0CEE298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Agent   = Student</w:t>
      </w:r>
    </w:p>
    <w:p w14:paraId="14872FA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Object  = Book</w:t>
      </w:r>
    </w:p>
    <w:p w14:paraId="6967F60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Tense   = Past</w:t>
      </w:r>
    </w:p>
    <w:p w14:paraId="3F489E5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objective is to convert this semantic representation into a grammatically correct natural-language sentence.</w:t>
      </w:r>
    </w:p>
    <w:p w14:paraId="1F73E63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Algorithm</w:t>
      </w:r>
    </w:p>
    <w:p w14:paraId="6723E83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Algorithm SurfaceRealization(SemanticInput)</w:t>
      </w:r>
    </w:p>
    <w:p w14:paraId="62F1C69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1AEFA42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1. Receive semantic representation.</w:t>
      </w:r>
    </w:p>
    <w:p w14:paraId="7166EE4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2. Identify the Agent.</w:t>
      </w:r>
    </w:p>
    <w:p w14:paraId="5C12DA4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3. Identify the Action.</w:t>
      </w:r>
    </w:p>
    <w:p w14:paraId="775DD93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4. Identify the Object.</w:t>
      </w:r>
    </w:p>
    <w:p w14:paraId="3A6A128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5. Determine the required tense.</w:t>
      </w:r>
    </w:p>
    <w:p w14:paraId="0E8CB1E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6. Perform lexical selection.</w:t>
      </w:r>
    </w:p>
    <w:p w14:paraId="654F8B5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7. Arrange words according to the target-language grammar.</w:t>
      </w:r>
    </w:p>
    <w:p w14:paraId="404FEB4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8. Apply morphological transformations.</w:t>
      </w:r>
    </w:p>
    <w:p w14:paraId="535DF76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9. Add required determiners and grammatical elements.</w:t>
      </w:r>
    </w:p>
    <w:p w14:paraId="3C74BAD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10. Generate the final sentence.</w:t>
      </w:r>
    </w:p>
    <w:p w14:paraId="1439D31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11. Validate subject-verb agreement and tense.</w:t>
      </w:r>
    </w:p>
    <w:p w14:paraId="072EEF5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12. Return the generated sentence.</w:t>
      </w:r>
    </w:p>
    <w:p w14:paraId="27D29AD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0157078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End Algorithm</w:t>
      </w:r>
    </w:p>
    <w:p w14:paraId="35BE0DD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 1 – Semantic Analysis</w:t>
      </w:r>
    </w:p>
    <w:p w14:paraId="1FF9D27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receives:</w:t>
      </w:r>
    </w:p>
    <w:p w14:paraId="1BC5864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Agent  = Student</w:t>
      </w:r>
    </w:p>
    <w:p w14:paraId="2E78ED6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Action = Buy</w:t>
      </w:r>
    </w:p>
    <w:p w14:paraId="5A99430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Object = Book</w:t>
      </w:r>
    </w:p>
    <w:p w14:paraId="51BF4F2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Tense  = Past</w:t>
      </w:r>
    </w:p>
    <w:p w14:paraId="240A151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semantic structure is:</w:t>
      </w:r>
    </w:p>
    <w:p w14:paraId="743F2B5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Student → Buy → Book</w:t>
      </w:r>
    </w:p>
    <w:p w14:paraId="6EF976D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 2 – Lexical Selection</w:t>
      </w:r>
    </w:p>
    <w:p w14:paraId="39125B6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selects suitable lexical items:</w:t>
      </w:r>
    </w:p>
    <w:p w14:paraId="0C674C0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Agent  → student</w:t>
      </w:r>
    </w:p>
    <w:p w14:paraId="725DF4A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Action → buy</w:t>
      </w:r>
    </w:p>
    <w:p w14:paraId="36D2E93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Object → book</w:t>
      </w:r>
    </w:p>
    <w:p w14:paraId="15C8A7E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Because the action is in the past tense:</w:t>
      </w:r>
    </w:p>
    <w:p w14:paraId="32D907E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buy → bought</w:t>
      </w:r>
    </w:p>
    <w:p w14:paraId="236E717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 3 – Sentence Structuring</w:t>
      </w:r>
    </w:p>
    <w:p w14:paraId="1B54CD6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English generally follows:</w:t>
      </w:r>
    </w:p>
    <w:p w14:paraId="7A279AB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Subject + Verb + Object</w:t>
      </w:r>
    </w:p>
    <w:p w14:paraId="3E9CCC5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Therefore:</w:t>
      </w:r>
    </w:p>
    <w:p w14:paraId="34758E1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Student + bought + book</w:t>
      </w:r>
    </w:p>
    <w:p w14:paraId="3B66ECC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noun </w:t>
      </w:r>
      <w:r>
        <w:rPr>
          <w:rStyle w:val="10"/>
          <w:rFonts w:hint="default" w:ascii="Times New Roman" w:hAnsi="Times New Roman" w:cs="Times New Roman"/>
        </w:rPr>
        <w:t>book</w:t>
      </w:r>
      <w:r>
        <w:rPr>
          <w:rFonts w:hint="default" w:ascii="Times New Roman" w:hAnsi="Times New Roman" w:cs="Times New Roman"/>
        </w:rPr>
        <w:t xml:space="preserve"> requires a determiner in this sentence, so the system adds </w:t>
      </w:r>
      <w:r>
        <w:rPr>
          <w:rStyle w:val="10"/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</w:rPr>
        <w:t>.</w:t>
      </w:r>
    </w:p>
    <w:p w14:paraId="4BE2ED1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 4 – Surface Realization</w:t>
      </w:r>
    </w:p>
    <w:p w14:paraId="0185FBF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Final sentence:</w:t>
      </w:r>
    </w:p>
    <w:p w14:paraId="3D20427E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The student bought a book.</w:t>
      </w:r>
    </w:p>
    <w:p w14:paraId="300A7FB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Grammatical Validation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12A79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32150A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Component</w:t>
            </w:r>
          </w:p>
        </w:tc>
        <w:tc>
          <w:tcPr>
            <w:tcW w:w="2841" w:type="dxa"/>
            <w:vAlign w:val="center"/>
          </w:tcPr>
          <w:p w14:paraId="2ECE76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Generated Form</w:t>
            </w:r>
          </w:p>
        </w:tc>
        <w:tc>
          <w:tcPr>
            <w:tcW w:w="2841" w:type="dxa"/>
            <w:vAlign w:val="center"/>
          </w:tcPr>
          <w:p w14:paraId="0C85B4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Validation</w:t>
            </w:r>
          </w:p>
        </w:tc>
      </w:tr>
      <w:tr w14:paraId="6E206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6BCA08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Subject</w:t>
            </w:r>
          </w:p>
        </w:tc>
        <w:tc>
          <w:tcPr>
            <w:tcW w:w="2841" w:type="dxa"/>
            <w:vAlign w:val="center"/>
          </w:tcPr>
          <w:p w14:paraId="279C30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The student</w:t>
            </w:r>
          </w:p>
        </w:tc>
        <w:tc>
          <w:tcPr>
            <w:tcW w:w="2841" w:type="dxa"/>
            <w:vAlign w:val="center"/>
          </w:tcPr>
          <w:p w14:paraId="39FB1E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Correct</w:t>
            </w:r>
          </w:p>
        </w:tc>
      </w:tr>
      <w:tr w14:paraId="490EA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717905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Verb</w:t>
            </w:r>
          </w:p>
        </w:tc>
        <w:tc>
          <w:tcPr>
            <w:tcW w:w="2841" w:type="dxa"/>
            <w:vAlign w:val="center"/>
          </w:tcPr>
          <w:p w14:paraId="78054A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bought</w:t>
            </w:r>
          </w:p>
        </w:tc>
        <w:tc>
          <w:tcPr>
            <w:tcW w:w="2841" w:type="dxa"/>
            <w:vAlign w:val="center"/>
          </w:tcPr>
          <w:p w14:paraId="1349F9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Past tense of buy</w:t>
            </w:r>
          </w:p>
        </w:tc>
      </w:tr>
      <w:tr w14:paraId="25BCE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1AE316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Object</w:t>
            </w:r>
          </w:p>
        </w:tc>
        <w:tc>
          <w:tcPr>
            <w:tcW w:w="2841" w:type="dxa"/>
            <w:vAlign w:val="center"/>
          </w:tcPr>
          <w:p w14:paraId="04358D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 book</w:t>
            </w:r>
          </w:p>
        </w:tc>
        <w:tc>
          <w:tcPr>
            <w:tcW w:w="2841" w:type="dxa"/>
            <w:vAlign w:val="center"/>
          </w:tcPr>
          <w:p w14:paraId="3BC0B9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Correct noun phrase</w:t>
            </w:r>
          </w:p>
        </w:tc>
      </w:tr>
      <w:tr w14:paraId="004F3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6EECD1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Word order</w:t>
            </w:r>
          </w:p>
        </w:tc>
        <w:tc>
          <w:tcPr>
            <w:tcW w:w="2841" w:type="dxa"/>
            <w:vAlign w:val="center"/>
          </w:tcPr>
          <w:p w14:paraId="6D9315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 + V + O</w:t>
            </w:r>
          </w:p>
        </w:tc>
        <w:tc>
          <w:tcPr>
            <w:tcW w:w="2841" w:type="dxa"/>
            <w:vAlign w:val="center"/>
          </w:tcPr>
          <w:p w14:paraId="1872DB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Correct</w:t>
            </w:r>
          </w:p>
        </w:tc>
      </w:tr>
    </w:tbl>
    <w:p w14:paraId="62D3355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sentence is grammatically correct because:</w:t>
      </w:r>
    </w:p>
    <w:p w14:paraId="4559BCC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Subject → The student</w:t>
      </w:r>
    </w:p>
    <w:p w14:paraId="135F0DA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Verb → bought</w:t>
      </w:r>
    </w:p>
    <w:p w14:paraId="7DEF8BE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Object → a book</w:t>
      </w:r>
    </w:p>
    <w:p w14:paraId="3F3C9CB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Tense → Past</w:t>
      </w:r>
    </w:p>
    <w:p w14:paraId="4A70AFD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irregular verb transformation:</w:t>
      </w:r>
    </w:p>
    <w:p w14:paraId="0547890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buy → bought</w:t>
      </w:r>
    </w:p>
    <w:p w14:paraId="6D29F17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is also correctly applied.</w:t>
      </w:r>
    </w:p>
    <w:p w14:paraId="7E90089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Conclusion</w:t>
      </w:r>
    </w:p>
    <w:p w14:paraId="53142F3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Surface realization converts an abstract semantic representation into a natural-language sentence. The system performs </w:t>
      </w:r>
      <w:r>
        <w:rPr>
          <w:rStyle w:val="10"/>
          <w:rFonts w:hint="default" w:ascii="Times New Roman" w:hAnsi="Times New Roman" w:cs="Times New Roman"/>
        </w:rPr>
        <w:t>lexical selection, sentence structuring, tense realization, determiner insertion, and grammatical validation</w:t>
      </w:r>
      <w:r>
        <w:rPr>
          <w:rFonts w:hint="default" w:ascii="Times New Roman" w:hAnsi="Times New Roman" w:cs="Times New Roman"/>
        </w:rPr>
        <w:t>. The final output is:</w:t>
      </w:r>
    </w:p>
    <w:p w14:paraId="378DEE9B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The student bought a book.</w:t>
      </w:r>
    </w:p>
    <w:p w14:paraId="13B4FC0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D338A9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BC41C3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7492F4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68CBBE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5. Algorithm Combining Interlingua and Statistical Machine Translation</w:t>
      </w:r>
    </w:p>
    <w:p w14:paraId="171FDA5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Input Sentence</w:t>
      </w:r>
    </w:p>
    <w:p w14:paraId="3051A3CE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“The boy is playing football.”</w:t>
      </w:r>
    </w:p>
    <w:p w14:paraId="7195403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objective is to combine </w:t>
      </w:r>
      <w:r>
        <w:rPr>
          <w:rStyle w:val="10"/>
          <w:rFonts w:hint="default" w:ascii="Times New Roman" w:hAnsi="Times New Roman" w:cs="Times New Roman"/>
        </w:rPr>
        <w:t>Interlingua-based translation</w:t>
      </w:r>
      <w:r>
        <w:rPr>
          <w:rFonts w:hint="default" w:ascii="Times New Roman" w:hAnsi="Times New Roman" w:cs="Times New Roman"/>
        </w:rPr>
        <w:t xml:space="preserve"> with </w:t>
      </w:r>
      <w:r>
        <w:rPr>
          <w:rStyle w:val="10"/>
          <w:rFonts w:hint="default" w:ascii="Times New Roman" w:hAnsi="Times New Roman" w:cs="Times New Roman"/>
        </w:rPr>
        <w:t>statistical translation</w:t>
      </w:r>
      <w:r>
        <w:rPr>
          <w:rFonts w:hint="default" w:ascii="Times New Roman" w:hAnsi="Times New Roman" w:cs="Times New Roman"/>
        </w:rPr>
        <w:t xml:space="preserve"> to produce an accurate target-language sentence.</w:t>
      </w:r>
    </w:p>
    <w:p w14:paraId="1CEA83E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Algorithm</w:t>
      </w:r>
    </w:p>
    <w:p w14:paraId="0B4712A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Algorithm HybridMachineTranslation(SourceSentence)</w:t>
      </w:r>
    </w:p>
    <w:p w14:paraId="62EF597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00A4ABE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1. Input the source sentence.</w:t>
      </w:r>
    </w:p>
    <w:p w14:paraId="30D0D9E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2. Perform lexical and syntactic analysis.</w:t>
      </w:r>
    </w:p>
    <w:p w14:paraId="0564DA1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3. Identify:</w:t>
      </w:r>
    </w:p>
    <w:p w14:paraId="237323A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Subject</w:t>
      </w:r>
    </w:p>
    <w:p w14:paraId="0819BA9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Action</w:t>
      </w:r>
    </w:p>
    <w:p w14:paraId="14F37B7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Object</w:t>
      </w:r>
    </w:p>
    <w:p w14:paraId="1B2A396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Tense/Aspect</w:t>
      </w:r>
    </w:p>
    <w:p w14:paraId="770AFCB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4. Create an Interlingua representation.</w:t>
      </w:r>
    </w:p>
    <w:p w14:paraId="7149872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5. Generate possible target-language translations.</w:t>
      </w:r>
    </w:p>
    <w:p w14:paraId="480B42F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6. Assign statistical scores to candidates.</w:t>
      </w:r>
    </w:p>
    <w:p w14:paraId="76A27C5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7. Compare candidates using:</w:t>
      </w:r>
    </w:p>
    <w:p w14:paraId="3821359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a. Semantic similarity</w:t>
      </w:r>
    </w:p>
    <w:p w14:paraId="6660296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b. Grammar</w:t>
      </w:r>
    </w:p>
    <w:p w14:paraId="6E616F1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c. Translation probability</w:t>
      </w:r>
    </w:p>
    <w:p w14:paraId="0A19A08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d. Context</w:t>
      </w:r>
    </w:p>
    <w:p w14:paraId="01BF7B6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8. Select the highest-scoring candidate.</w:t>
      </w:r>
    </w:p>
    <w:p w14:paraId="2BB9746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9. Perform surface realization.</w:t>
      </w:r>
    </w:p>
    <w:p w14:paraId="235949E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10. Output the final translation.</w:t>
      </w:r>
    </w:p>
    <w:p w14:paraId="7D5F9F7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3DDBF2A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End Algorithm</w:t>
      </w:r>
    </w:p>
    <w:p w14:paraId="7EFA91D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 1 – Source Sentence Analysis</w:t>
      </w:r>
    </w:p>
    <w:p w14:paraId="4C94C98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Input:</w:t>
      </w:r>
    </w:p>
    <w:p w14:paraId="1323F3F9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The boy is playing football.</w:t>
      </w:r>
    </w:p>
    <w:p w14:paraId="3B19A88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identifies:</w:t>
      </w:r>
    </w:p>
    <w:p w14:paraId="3E898C9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Subject = boy</w:t>
      </w:r>
    </w:p>
    <w:p w14:paraId="57C907B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Action = play</w:t>
      </w:r>
    </w:p>
    <w:p w14:paraId="23CC7D2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Object = football</w:t>
      </w:r>
    </w:p>
    <w:p w14:paraId="3628F55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Aspect = progressive</w:t>
      </w:r>
    </w:p>
    <w:p w14:paraId="00CA79B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Tense = present</w:t>
      </w:r>
    </w:p>
    <w:p w14:paraId="05F72C5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sentence structure is:</w:t>
      </w:r>
    </w:p>
    <w:p w14:paraId="5158496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Boy → Playing → Football</w:t>
      </w:r>
    </w:p>
    <w:p w14:paraId="2EDC139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 2 – Interlingua Representation</w:t>
      </w:r>
    </w:p>
    <w:p w14:paraId="66C2C7D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language-independent representation can be:</w:t>
      </w:r>
    </w:p>
    <w:p w14:paraId="69338F2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EVENT:</w:t>
      </w:r>
    </w:p>
    <w:p w14:paraId="50B6271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Agent  = BOY</w:t>
      </w:r>
    </w:p>
    <w:p w14:paraId="5EC601D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Action = PLAY</w:t>
      </w:r>
    </w:p>
    <w:p w14:paraId="6962F33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Object = FOOTBALL</w:t>
      </w:r>
    </w:p>
    <w:p w14:paraId="4E0BBC8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Tense  = PRESENT</w:t>
      </w:r>
    </w:p>
    <w:p w14:paraId="261ECF7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Aspect = PROGRESSIVE</w:t>
      </w:r>
    </w:p>
    <w:p w14:paraId="4A6F3F4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representation separates the meaning from the source-language words.</w:t>
      </w:r>
    </w:p>
    <w:p w14:paraId="6D4EC00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 3 – Generate Candidate Translations</w:t>
      </w:r>
    </w:p>
    <w:p w14:paraId="4C1D256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Suppose the target language is </w:t>
      </w:r>
      <w:r>
        <w:rPr>
          <w:rStyle w:val="10"/>
          <w:rFonts w:hint="default" w:ascii="Times New Roman" w:hAnsi="Times New Roman" w:cs="Times New Roman"/>
        </w:rPr>
        <w:t>Hindi</w:t>
      </w:r>
      <w:r>
        <w:rPr>
          <w:rFonts w:hint="default" w:ascii="Times New Roman" w:hAnsi="Times New Roman" w:cs="Times New Roman"/>
        </w:rPr>
        <w:t>. Candidate translations may include:</w:t>
      </w:r>
    </w:p>
    <w:p w14:paraId="3BC08F3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Candidate 1:</w:t>
      </w:r>
    </w:p>
    <w:p w14:paraId="7C496B0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लड़का फुटबॉल खेल रहा है।</w:t>
      </w:r>
    </w:p>
    <w:p w14:paraId="72190A0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256FC98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Candidate 2:</w:t>
      </w:r>
    </w:p>
    <w:p w14:paraId="0EBCEEB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लड़का फुटबॉल खेलता है।</w:t>
      </w:r>
    </w:p>
    <w:p w14:paraId="28C05F3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 4 – Statistical Scoring</w:t>
      </w:r>
    </w:p>
    <w:p w14:paraId="53F215A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statistical component evaluates the candidates using learned translation probabilities and language-model probabilities.</w:t>
      </w:r>
    </w:p>
    <w:p w14:paraId="2BC3785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example: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DF4C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4C2117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Candidate</w:t>
            </w:r>
          </w:p>
        </w:tc>
        <w:tc>
          <w:tcPr>
            <w:tcW w:w="2130" w:type="dxa"/>
            <w:vAlign w:val="center"/>
          </w:tcPr>
          <w:p w14:paraId="5D4C4CF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Semantic Match</w:t>
            </w:r>
          </w:p>
        </w:tc>
        <w:tc>
          <w:tcPr>
            <w:tcW w:w="2131" w:type="dxa"/>
            <w:vAlign w:val="center"/>
          </w:tcPr>
          <w:p w14:paraId="0D6E03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Grammar</w:t>
            </w:r>
          </w:p>
        </w:tc>
        <w:tc>
          <w:tcPr>
            <w:tcW w:w="2131" w:type="dxa"/>
            <w:vAlign w:val="center"/>
          </w:tcPr>
          <w:p w14:paraId="00F937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Statistical Score</w:t>
            </w:r>
          </w:p>
        </w:tc>
      </w:tr>
      <w:tr w14:paraId="26E63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56EF89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लड़का फुटबॉल खेल रहा है।</w:t>
            </w:r>
          </w:p>
        </w:tc>
        <w:tc>
          <w:tcPr>
            <w:tcW w:w="2130" w:type="dxa"/>
            <w:vAlign w:val="center"/>
          </w:tcPr>
          <w:p w14:paraId="36DC29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2131" w:type="dxa"/>
            <w:vAlign w:val="center"/>
          </w:tcPr>
          <w:p w14:paraId="2B54DC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2131" w:type="dxa"/>
            <w:vAlign w:val="center"/>
          </w:tcPr>
          <w:p w14:paraId="2D1CDB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0.94</w:t>
            </w:r>
          </w:p>
        </w:tc>
      </w:tr>
      <w:tr w14:paraId="13987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243C5A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लड़का फुटबॉल खेलता है।</w:t>
            </w:r>
          </w:p>
        </w:tc>
        <w:tc>
          <w:tcPr>
            <w:tcW w:w="2130" w:type="dxa"/>
            <w:vAlign w:val="center"/>
          </w:tcPr>
          <w:p w14:paraId="0097CF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2131" w:type="dxa"/>
            <w:vAlign w:val="center"/>
          </w:tcPr>
          <w:p w14:paraId="5AFDF5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2131" w:type="dxa"/>
            <w:vAlign w:val="center"/>
          </w:tcPr>
          <w:p w14:paraId="58C638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0.71</w:t>
            </w:r>
          </w:p>
        </w:tc>
      </w:tr>
    </w:tbl>
    <w:p w14:paraId="4B84D7F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731C77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first candidate receives a higher score because </w:t>
      </w:r>
      <w:r>
        <w:rPr>
          <w:rStyle w:val="10"/>
          <w:rFonts w:hint="default" w:ascii="Times New Roman" w:hAnsi="Times New Roman" w:cs="Times New Roman"/>
        </w:rPr>
        <w:t>“is playing”</w:t>
      </w:r>
      <w:r>
        <w:rPr>
          <w:rFonts w:hint="default" w:ascii="Times New Roman" w:hAnsi="Times New Roman" w:cs="Times New Roman"/>
        </w:rPr>
        <w:t xml:space="preserve"> expresses a current progressive action.</w:t>
      </w:r>
    </w:p>
    <w:p w14:paraId="6DEF840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 5 – Final Translation</w:t>
      </w:r>
    </w:p>
    <w:p w14:paraId="1019B589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लड़का फुटबॉल खेल रहा है।</w:t>
      </w:r>
    </w:p>
    <w:p w14:paraId="3125322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How the Hybrid Approach Helps</w:t>
      </w:r>
    </w:p>
    <w:p w14:paraId="63BBE93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</w:t>
      </w:r>
      <w:r>
        <w:rPr>
          <w:rStyle w:val="10"/>
          <w:rFonts w:hint="default" w:ascii="Times New Roman" w:hAnsi="Times New Roman" w:cs="Times New Roman"/>
        </w:rPr>
        <w:t>Interlingua representation</w:t>
      </w:r>
      <w:r>
        <w:rPr>
          <w:rFonts w:hint="default" w:ascii="Times New Roman" w:hAnsi="Times New Roman" w:cs="Times New Roman"/>
        </w:rPr>
        <w:t xml:space="preserve"> preserves the meaning of the source sentence:</w:t>
      </w:r>
    </w:p>
    <w:p w14:paraId="133E9DA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BOY + PLAY + FOOTBALL + PRESENT + PROGRESSIVE</w:t>
      </w:r>
    </w:p>
    <w:p w14:paraId="7545B83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reduces dependence on direct word-to-word translation.</w:t>
      </w:r>
    </w:p>
    <w:p w14:paraId="0AD279E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Statistical methods then help select the most natural target-language expression based on learned language patterns.</w:t>
      </w:r>
    </w:p>
    <w:p w14:paraId="4E8D53F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example, direct translation might incorrectly treat:</w:t>
      </w:r>
    </w:p>
    <w:p w14:paraId="39C1596E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“is playing”</w:t>
      </w:r>
    </w:p>
    <w:p w14:paraId="3A0A081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 simply:</w:t>
      </w:r>
    </w:p>
    <w:p w14:paraId="6694E8D1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“plays”</w:t>
      </w:r>
    </w:p>
    <w:p w14:paraId="7B29F20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Interlingua explicitly stores the </w:t>
      </w:r>
      <w:r>
        <w:rPr>
          <w:rStyle w:val="10"/>
          <w:rFonts w:hint="default" w:ascii="Times New Roman" w:hAnsi="Times New Roman" w:cs="Times New Roman"/>
        </w:rPr>
        <w:t>progressive aspect</w:t>
      </w:r>
      <w:r>
        <w:rPr>
          <w:rFonts w:hint="default" w:ascii="Times New Roman" w:hAnsi="Times New Roman" w:cs="Times New Roman"/>
        </w:rPr>
        <w:t>, while statistical scoring helps select the target-language form that naturally expresses that meaning.</w:t>
      </w:r>
    </w:p>
    <w:p w14:paraId="1310A49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Advantages</w:t>
      </w:r>
    </w:p>
    <w:p w14:paraId="7871627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1. Reduced ambiguity</w:t>
      </w:r>
    </w:p>
    <w:p w14:paraId="73743E0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Interlingua identifies the intended semantic structure before translation.</w:t>
      </w:r>
    </w:p>
    <w:p w14:paraId="5DC2110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2. Better grammatical output</w:t>
      </w:r>
    </w:p>
    <w:p w14:paraId="0AFDEA2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Statistical scoring helps choose the target-language form that is more natural and probable.</w:t>
      </w:r>
    </w:p>
    <w:p w14:paraId="754625E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3. Language independence</w:t>
      </w:r>
    </w:p>
    <w:p w14:paraId="79B4B1F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same semantic representation can potentially be converted into multiple target languages.</w:t>
      </w:r>
    </w:p>
    <w:p w14:paraId="6AFB5293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Source</w:t>
      </w:r>
    </w:p>
    <w:p w14:paraId="425C7E7A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56B0DEF7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Interlingua</w:t>
      </w:r>
    </w:p>
    <w:p w14:paraId="17046076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09E3F55C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Hindi</w:t>
      </w:r>
    </w:p>
    <w:p w14:paraId="26AAA585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Tamil</w:t>
      </w:r>
    </w:p>
    <w:p w14:paraId="5C47F353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Telugu</w:t>
      </w:r>
    </w:p>
    <w:p w14:paraId="4CB64B3B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French</w:t>
      </w:r>
    </w:p>
    <w:p w14:paraId="5F3025E0">
      <w:pPr>
        <w:keepNext w:val="0"/>
        <w:keepLines w:val="0"/>
        <w:widowControl/>
        <w:suppressLineNumbers w:val="0"/>
        <w:bidi w:val="0"/>
        <w:jc w:val="center"/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etc.</w:t>
      </w:r>
      <w:bookmarkStart w:id="0" w:name="_GoBack"/>
      <w:bookmarkEnd w:id="0"/>
    </w:p>
    <w:p w14:paraId="4E4D2000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1F4E79"/>
          <w:sz w:val="22"/>
          <w:szCs w:val="22"/>
          <w:u w:val="none"/>
          <w:vertAlign w:val="baseline"/>
        </w:rPr>
        <w:t>Rubrics for Calculation</w:t>
      </w:r>
    </w:p>
    <w:p w14:paraId="172D907E">
      <w:pPr>
        <w:keepNext w:val="0"/>
        <w:keepLines w:val="0"/>
        <w:widowControl/>
        <w:suppressLineNumbers w:val="0"/>
        <w:jc w:val="left"/>
      </w:pPr>
    </w:p>
    <w:tbl>
      <w:tblPr>
        <w:tblW w:w="0" w:type="auto"/>
        <w:tblInd w:w="-28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0"/>
        <w:gridCol w:w="1234"/>
        <w:gridCol w:w="1829"/>
        <w:gridCol w:w="1366"/>
        <w:gridCol w:w="1487"/>
        <w:gridCol w:w="1389"/>
      </w:tblGrid>
      <w:tr w14:paraId="4B115FFA">
        <w:tblPrEx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E68CBB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Criteria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A23975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Weightage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CF0F349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Level 4 – Exemplary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24C95C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Level 3 – Proficient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F5547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Level 2 – Developing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75BAC74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Level 1 – Beginning</w:t>
            </w:r>
          </w:p>
        </w:tc>
      </w:tr>
      <w:tr w14:paraId="719B2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E34E6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Problem Understanding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2D4828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20%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695CC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Identifies all inputs, outputs, constraints accurately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E98A1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Minor missing elements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4F2924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Partial understanding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CD6EE9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Incorrect interpretation</w:t>
            </w:r>
          </w:p>
        </w:tc>
      </w:tr>
      <w:tr w14:paraId="0845A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03CB04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Algorithm Design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54E86F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30%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3F4E0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Complete, correct, and logically sound solution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88E2C4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Minor logical gaps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1750AD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Partially correct logic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534B8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Incorrect approach</w:t>
            </w:r>
          </w:p>
        </w:tc>
      </w:tr>
      <w:tr w14:paraId="58B86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10D76A8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Use of Control Structures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69076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20%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7DD3E2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Efficient and appropriate use of loops, conditions, functions/modules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B2DEB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Minor inefficiencies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31F00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Limited or basic usage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77C4D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Incorrect or missing constructs</w:t>
            </w:r>
          </w:p>
        </w:tc>
      </w:tr>
      <w:tr w14:paraId="27C39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BCADA3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Pseudocode Structure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7B83E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10%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3D4D42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Well-structured, clear, consistent format, easy to follow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4E3A4C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Mostly clear with minor issues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297B5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Difficult to follow in parts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055D20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Poorly structured and unclear</w:t>
            </w:r>
          </w:p>
        </w:tc>
      </w:tr>
      <w:tr w14:paraId="32C32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48696A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Completeness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4145C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20%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EA93C5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Handles all cases; optimized approach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31F34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Handles most cases; reasonable efficiency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9AFCE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Handles basic cases only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AC009A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Incomplete or inefficient</w:t>
            </w:r>
          </w:p>
        </w:tc>
      </w:tr>
    </w:tbl>
    <w:p w14:paraId="2E5B433D">
      <w:pPr>
        <w:keepNext w:val="0"/>
        <w:keepLines w:val="0"/>
        <w:widowControl/>
        <w:suppressLineNumbers w:val="0"/>
        <w:spacing w:after="240" w:afterAutospacing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6"/>
        <w:gridCol w:w="1445"/>
        <w:gridCol w:w="1038"/>
        <w:gridCol w:w="1087"/>
        <w:gridCol w:w="1252"/>
        <w:gridCol w:w="1406"/>
        <w:gridCol w:w="632"/>
        <w:gridCol w:w="836"/>
      </w:tblGrid>
      <w:tr w14:paraId="1C2E6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8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550F3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Q. No. / Criteria Level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F9621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Problem Understanding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195F4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Algorithm Design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B5EFBC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Use of Control Structures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32D01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Pseudocode Structure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9561C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Completeness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AA7787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Sub. Total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16B32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Total %</w:t>
            </w:r>
          </w:p>
        </w:tc>
      </w:tr>
      <w:tr w14:paraId="46AAC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48131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D6C20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4B42B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3F936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37576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CB4AD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3C17E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C0379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4A6CF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45C90B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982DF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273C3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9BB10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B979E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7D23F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AD8D4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99DA41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1DA850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A25FF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A5E3D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E79B2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712DA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E668B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3BED9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333AE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383C7F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727F89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71B5EC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6F315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EF8D0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19F2F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6D205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26695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865C1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59B0F7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2E83FA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B2CD7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06BA0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1BBF3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35951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7DBD7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FA846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9AF02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632232"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 w14:paraId="7C7D04CD">
      <w:pPr>
        <w:keepNext w:val="0"/>
        <w:keepLines w:val="0"/>
        <w:widowControl/>
        <w:suppressLineNumbers w:val="0"/>
        <w:spacing w:after="240" w:afterAutospacing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23"/>
        <w:gridCol w:w="2623"/>
        <w:gridCol w:w="2623"/>
      </w:tblGrid>
      <w:tr w14:paraId="07E80A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3C4AB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Faculty In-charge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FE81A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Course Coordinator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C2CD69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Program Director</w:t>
            </w:r>
          </w:p>
        </w:tc>
      </w:tr>
      <w:tr w14:paraId="092CC9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717F4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F97EF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81F4F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</w:tr>
      <w:tr w14:paraId="5EA33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171862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Signature: _______________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D847BC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Signature: _______________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4B890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Signature: _______________</w:t>
            </w:r>
          </w:p>
        </w:tc>
      </w:tr>
      <w:tr w14:paraId="5B131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CA8E6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Date: ___________________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35D3B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Date: ___________________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8C82D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Date: ___________________</w:t>
            </w:r>
          </w:p>
        </w:tc>
      </w:tr>
    </w:tbl>
    <w:p w14:paraId="717AB234">
      <w:pPr>
        <w:keepNext w:val="0"/>
        <w:keepLines w:val="0"/>
        <w:widowControl/>
        <w:suppressLineNumbers w:val="0"/>
        <w:jc w:val="left"/>
      </w:pPr>
    </w:p>
    <w:p w14:paraId="14C117F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Nirmala Text">
    <w:panose1 w:val="020B0502040204020203"/>
    <w:charset w:val="00"/>
    <w:family w:val="auto"/>
    <w:pitch w:val="default"/>
    <w:sig w:usb0="80FF8023" w:usb1="0200004A" w:usb2="00000200" w:usb3="0004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A49B19"/>
    <w:multiLevelType w:val="singleLevel"/>
    <w:tmpl w:val="BEA49B19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">
    <w:nsid w:val="C6E79CCF"/>
    <w:multiLevelType w:val="singleLevel"/>
    <w:tmpl w:val="C6E79CCF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2">
    <w:nsid w:val="F47BB2BF"/>
    <w:multiLevelType w:val="multilevel"/>
    <w:tmpl w:val="F47BB2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277754"/>
    <w:rsid w:val="1F277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6"/>
    <w:qFormat/>
    <w:uiPriority w:val="0"/>
    <w:rPr>
      <w:b/>
      <w:bCs/>
    </w:rPr>
  </w:style>
  <w:style w:type="table" w:styleId="11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2026-08-15T10:37:00Z</dcterms:created>
  <dc:creator>Praveen Kumar</dc:creator>
  <cp:lastModifiedBy>Praveen Kumar</cp:lastModifiedBy>
  <dcterms:modified xsi:type="dcterms:W3CDTF">2026-08-15T10:49:31Z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D641B1FE48B94A9F99779697CD6F12B9_11</vt:lpwstr>
  </property>
  <property fmtid="{D5CDD505-2E9C-101B-9397-08002B2CF9AE}" pid="4" name="KSOTemplateDocerSaveRecord">
    <vt:lpwstr>eyJoZGlkIjoiODM3Nzk0ZDFiYTNlMjIzODI3ZjQ0ZDlhZTU0YTRlMDEiLCJ1c2VySWQiOiI1Njc0OTY3MTM1NjgifQ==</vt:lpwstr>
  </property>
</Properties>
</file>