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32"/>
          <w:szCs w:val="32"/>
        </w:rPr>
      </w:pPr>
      <w:bookmarkStart w:id="0" w:name="_Toc496778089"/>
      <w:bookmarkStart w:id="1" w:name="_Toc496972837"/>
      <w:bookmarkStart w:id="2" w:name="_Toc496778140"/>
    </w:p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44"/>
          <w:szCs w:val="44"/>
        </w:rPr>
        <w:t>“软件工程系列课程教学辅助网站”</w:t>
      </w:r>
    </w:p>
    <w:bookmarkEnd w:id="0"/>
    <w:bookmarkEnd w:id="1"/>
    <w:bookmarkEnd w:id="2"/>
    <w:p>
      <w:pPr>
        <w:jc w:val="center"/>
        <w:rPr>
          <w:rFonts w:hint="eastAsia" w:eastAsiaTheme="minorEastAsia"/>
          <w:b/>
          <w:bCs/>
          <w:sz w:val="72"/>
          <w:szCs w:val="72"/>
          <w:lang w:eastAsia="zh-CN"/>
        </w:rPr>
      </w:pPr>
      <w:r>
        <w:rPr>
          <w:rFonts w:hint="eastAsia"/>
          <w:b/>
          <w:bCs/>
          <w:sz w:val="72"/>
          <w:szCs w:val="72"/>
          <w:lang w:val="en-US" w:eastAsia="zh-CN"/>
        </w:rPr>
        <w:t>安装部署计划</w:t>
      </w:r>
    </w:p>
    <w:p>
      <w:pPr>
        <w:rPr>
          <w:rFonts w:ascii="宋体"/>
          <w:sz w:val="72"/>
          <w:szCs w:val="72"/>
        </w:rPr>
      </w:pPr>
    </w:p>
    <w:p>
      <w:pPr>
        <w:rPr>
          <w:rFonts w:ascii="宋体"/>
        </w:rPr>
      </w:pPr>
    </w:p>
    <w:p>
      <w:pPr>
        <w:rPr>
          <w:rFonts w:ascii="宋体"/>
        </w:rPr>
      </w:pPr>
    </w:p>
    <w:p>
      <w:pPr>
        <w:jc w:val="center"/>
        <w:rPr>
          <w:rFonts w:ascii="宋体"/>
        </w:rPr>
      </w:pPr>
      <w:r>
        <w:rPr>
          <w:rFonts w:hint="eastAsia" w:ascii="宋体"/>
        </w:rPr>
        <w:drawing>
          <wp:inline distT="0" distB="0" distL="114300" distR="114300">
            <wp:extent cx="1905000" cy="1905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/>
          <w:b/>
          <w:bCs/>
        </w:rPr>
      </w:pPr>
    </w:p>
    <w:p>
      <w:pPr>
        <w:jc w:val="center"/>
        <w:rPr>
          <w:rFonts w:asci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t>编制：</w:t>
      </w:r>
      <w:r>
        <w:rPr>
          <w:rFonts w:ascii="宋体" w:hAnsi="宋体" w:cs="宋体"/>
          <w:b/>
          <w:bCs/>
          <w:sz w:val="32"/>
          <w:szCs w:val="32"/>
        </w:rPr>
        <w:t>G14</w:t>
      </w:r>
      <w:r>
        <w:rPr>
          <w:rFonts w:hint="eastAsia" w:ascii="宋体" w:hAnsi="宋体" w:cs="宋体"/>
          <w:b/>
          <w:bCs/>
          <w:sz w:val="32"/>
          <w:szCs w:val="32"/>
        </w:rPr>
        <w:t>小组成员</w:t>
      </w:r>
    </w:p>
    <w:p>
      <w:pPr>
        <w:jc w:val="center"/>
        <w:rPr>
          <w:rFonts w:asci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t>日期：</w:t>
      </w:r>
      <w:r>
        <w:rPr>
          <w:rFonts w:ascii="宋体" w:hAnsi="宋体" w:cs="宋体"/>
          <w:b/>
          <w:bCs/>
          <w:sz w:val="32"/>
          <w:szCs w:val="32"/>
        </w:rPr>
        <w:t>201</w:t>
      </w: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>8</w:t>
      </w:r>
      <w:r>
        <w:rPr>
          <w:rFonts w:ascii="宋体" w:hAnsi="宋体" w:cs="宋体"/>
          <w:b/>
          <w:bCs/>
          <w:sz w:val="32"/>
          <w:szCs w:val="32"/>
        </w:rPr>
        <w:t>.</w:t>
      </w: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>01.14</w:t>
      </w:r>
    </w:p>
    <w:p>
      <w:pPr>
        <w:jc w:val="center"/>
        <w:rPr>
          <w:rFonts w:asci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t>版本：</w:t>
      </w: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>1.0</w:t>
      </w:r>
    </w:p>
    <w:p>
      <w:pPr>
        <w:jc w:val="both"/>
        <w:rPr>
          <w:rFonts w:ascii="宋体"/>
          <w:b/>
          <w:sz w:val="32"/>
          <w:szCs w:val="32"/>
        </w:rPr>
      </w:pPr>
    </w:p>
    <w:p>
      <w:pPr>
        <w:jc w:val="center"/>
        <w:rPr>
          <w:rFonts w:ascii="宋体"/>
          <w:b/>
          <w:sz w:val="32"/>
          <w:szCs w:val="32"/>
        </w:rPr>
      </w:pPr>
    </w:p>
    <w:p>
      <w:pPr>
        <w:jc w:val="center"/>
        <w:rPr>
          <w:rFonts w:ascii="宋体"/>
          <w:b/>
          <w:sz w:val="32"/>
          <w:szCs w:val="32"/>
        </w:rPr>
      </w:pPr>
    </w:p>
    <w:p>
      <w:pPr>
        <w:jc w:val="center"/>
        <w:rPr>
          <w:rFonts w:ascii="宋体"/>
          <w:b/>
          <w:sz w:val="32"/>
          <w:szCs w:val="32"/>
        </w:rPr>
      </w:pPr>
    </w:p>
    <w:tbl>
      <w:tblPr>
        <w:tblStyle w:val="9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1787"/>
        <w:gridCol w:w="1093"/>
        <w:gridCol w:w="3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21" w:type="dxa"/>
            <w:vAlign w:val="center"/>
          </w:tcPr>
          <w:p>
            <w:pPr>
              <w:rPr>
                <w:rFonts w:asci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状态</w:t>
            </w:r>
          </w:p>
        </w:tc>
        <w:tc>
          <w:tcPr>
            <w:tcW w:w="1787" w:type="dxa"/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Wingdings"/>
                <w:sz w:val="21"/>
                <w:szCs w:val="21"/>
              </w:rPr>
              <w:sym w:font="Wingdings" w:char="F03F"/>
            </w:r>
            <w:r>
              <w:rPr>
                <w:rFonts w:hint="eastAsia" w:ascii="宋体" w:hAnsi="宋体"/>
                <w:sz w:val="21"/>
                <w:szCs w:val="21"/>
              </w:rPr>
              <w:t>草</w:t>
            </w:r>
            <w:r>
              <w:rPr>
                <w:rFonts w:ascii="宋体" w:hAnsi="宋体"/>
                <w:sz w:val="21"/>
                <w:szCs w:val="21"/>
              </w:rPr>
              <w:t xml:space="preserve">  </w:t>
            </w:r>
            <w:r>
              <w:rPr>
                <w:rFonts w:hint="eastAsia" w:ascii="宋体" w:hAnsi="宋体"/>
                <w:sz w:val="21"/>
                <w:szCs w:val="21"/>
              </w:rPr>
              <w:t>稿</w:t>
            </w:r>
          </w:p>
        </w:tc>
        <w:tc>
          <w:tcPr>
            <w:tcW w:w="1093" w:type="dxa"/>
            <w:vAlign w:val="center"/>
          </w:tcPr>
          <w:p>
            <w:pPr>
              <w:rPr>
                <w:rFonts w:asci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标</w:t>
            </w:r>
            <w:r>
              <w:rPr>
                <w:rFonts w:ascii="宋体" w:hAnsi="宋体"/>
                <w:b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/>
                <w:b/>
                <w:sz w:val="21"/>
                <w:szCs w:val="21"/>
              </w:rPr>
              <w:t>识</w:t>
            </w:r>
            <w:r>
              <w:rPr>
                <w:rFonts w:ascii="宋体" w:hAnsi="宋体"/>
                <w:b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/>
                <w:b/>
                <w:sz w:val="21"/>
                <w:szCs w:val="21"/>
              </w:rPr>
              <w:t>号</w:t>
            </w:r>
          </w:p>
        </w:tc>
        <w:tc>
          <w:tcPr>
            <w:tcW w:w="3721" w:type="dxa"/>
            <w:vAlign w:val="center"/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ICP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21" w:type="dxa"/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</w:p>
        </w:tc>
        <w:tc>
          <w:tcPr>
            <w:tcW w:w="1787" w:type="dxa"/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Wingdings"/>
                <w:sz w:val="21"/>
                <w:szCs w:val="21"/>
              </w:rPr>
              <w:sym w:font="Wingdings" w:char="F03F"/>
            </w:r>
            <w:r>
              <w:rPr>
                <w:rFonts w:hint="eastAsia" w:ascii="宋体" w:hAnsi="宋体"/>
                <w:sz w:val="21"/>
                <w:szCs w:val="21"/>
              </w:rPr>
              <w:t>初始版</w:t>
            </w:r>
          </w:p>
        </w:tc>
        <w:tc>
          <w:tcPr>
            <w:tcW w:w="1093" w:type="dxa"/>
            <w:vAlign w:val="center"/>
          </w:tcPr>
          <w:p>
            <w:pPr>
              <w:rPr>
                <w:rFonts w:asci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当前版本</w:t>
            </w:r>
          </w:p>
        </w:tc>
        <w:tc>
          <w:tcPr>
            <w:tcW w:w="3721" w:type="dxa"/>
            <w:vAlign w:val="center"/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V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21" w:type="dxa"/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</w:p>
        </w:tc>
        <w:tc>
          <w:tcPr>
            <w:tcW w:w="1787" w:type="dxa"/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Wingdings"/>
                <w:sz w:val="21"/>
                <w:szCs w:val="21"/>
              </w:rPr>
              <w:sym w:font="Wingdings" w:char="F03F"/>
            </w:r>
            <w:r>
              <w:rPr>
                <w:rFonts w:hint="eastAsia" w:ascii="宋体" w:hAnsi="宋体"/>
                <w:sz w:val="21"/>
                <w:szCs w:val="21"/>
              </w:rPr>
              <w:t>修订版</w:t>
            </w:r>
          </w:p>
        </w:tc>
        <w:tc>
          <w:tcPr>
            <w:tcW w:w="1093" w:type="dxa"/>
            <w:vAlign w:val="center"/>
          </w:tcPr>
          <w:p>
            <w:pPr>
              <w:rPr>
                <w:rFonts w:asci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发布日期</w:t>
            </w:r>
          </w:p>
        </w:tc>
        <w:tc>
          <w:tcPr>
            <w:tcW w:w="3721" w:type="dxa"/>
            <w:vAlign w:val="center"/>
          </w:tcPr>
          <w:p>
            <w:pPr>
              <w:rPr>
                <w:rFonts w:ascii="宋体" w:hAnsi="宋体"/>
                <w:i/>
                <w:color w:val="0000FF"/>
                <w:sz w:val="21"/>
                <w:szCs w:val="21"/>
              </w:rPr>
            </w:pPr>
            <w:r>
              <w:rPr>
                <w:rFonts w:ascii="宋体" w:hAnsi="宋体"/>
                <w:i/>
                <w:color w:val="0000FF"/>
                <w:sz w:val="21"/>
                <w:szCs w:val="21"/>
              </w:rPr>
              <w:t>201</w:t>
            </w:r>
            <w:r>
              <w:rPr>
                <w:rFonts w:hint="eastAsia" w:ascii="宋体" w:hAnsi="宋体"/>
                <w:i/>
                <w:color w:val="0000FF"/>
                <w:sz w:val="21"/>
                <w:szCs w:val="21"/>
                <w:lang w:val="en-US" w:eastAsia="zh-CN"/>
              </w:rPr>
              <w:t>8/01/14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21" w:type="dxa"/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</w:p>
        </w:tc>
        <w:tc>
          <w:tcPr>
            <w:tcW w:w="1787" w:type="dxa"/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</w:p>
        </w:tc>
        <w:tc>
          <w:tcPr>
            <w:tcW w:w="1093" w:type="dxa"/>
            <w:vAlign w:val="center"/>
          </w:tcPr>
          <w:p>
            <w:pPr>
              <w:rPr>
                <w:rFonts w:asci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模板编号</w:t>
            </w:r>
          </w:p>
        </w:tc>
        <w:tc>
          <w:tcPr>
            <w:tcW w:w="3721" w:type="dxa"/>
            <w:vAlign w:val="center"/>
          </w:tcPr>
          <w:p>
            <w:pPr>
              <w:pStyle w:val="5"/>
              <w:tabs>
                <w:tab w:val="center" w:pos="4320"/>
                <w:tab w:val="right" w:pos="8640"/>
              </w:tabs>
              <w:spacing w:after="120"/>
              <w:jc w:val="both"/>
              <w:rPr>
                <w:rFonts w:asci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21" w:type="dxa"/>
            <w:vAlign w:val="center"/>
          </w:tcPr>
          <w:p>
            <w:pPr>
              <w:rPr>
                <w:rFonts w:asci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密级</w:t>
            </w:r>
          </w:p>
        </w:tc>
        <w:tc>
          <w:tcPr>
            <w:tcW w:w="6601" w:type="dxa"/>
            <w:gridSpan w:val="3"/>
            <w:vAlign w:val="center"/>
          </w:tcPr>
          <w:p>
            <w:pPr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Wingdings"/>
                <w:sz w:val="21"/>
                <w:szCs w:val="21"/>
              </w:rPr>
              <w:sym w:font="Wingdings" w:char="F03F"/>
            </w:r>
            <w:r>
              <w:rPr>
                <w:rFonts w:hint="eastAsia" w:ascii="宋体" w:hAnsi="宋体"/>
                <w:sz w:val="21"/>
                <w:szCs w:val="21"/>
              </w:rPr>
              <w:t>无 密 级</w:t>
            </w:r>
            <w:r>
              <w:rPr>
                <w:rFonts w:ascii="宋体" w:hAnsi="宋体"/>
                <w:sz w:val="21"/>
                <w:szCs w:val="21"/>
              </w:rPr>
              <w:t xml:space="preserve">     </w:t>
            </w:r>
            <w:r>
              <w:rPr>
                <w:rFonts w:hint="eastAsia" w:ascii="宋体" w:hAnsi="Wingdings"/>
                <w:sz w:val="21"/>
                <w:szCs w:val="21"/>
              </w:rPr>
              <w:sym w:font="Wingdings" w:char="F03F"/>
            </w:r>
            <w:r>
              <w:rPr>
                <w:rFonts w:hint="eastAsia" w:ascii="宋体" w:hAnsi="宋体"/>
                <w:sz w:val="21"/>
                <w:szCs w:val="21"/>
              </w:rPr>
              <w:t>秘</w:t>
            </w:r>
            <w:r>
              <w:rPr>
                <w:rFonts w:ascii="宋体" w:hAnsi="宋体"/>
                <w:sz w:val="21"/>
                <w:szCs w:val="21"/>
              </w:rPr>
              <w:t xml:space="preserve">   </w:t>
            </w:r>
            <w:r>
              <w:rPr>
                <w:rFonts w:hint="eastAsia" w:ascii="宋体" w:hAnsi="宋体"/>
                <w:sz w:val="21"/>
                <w:szCs w:val="21"/>
              </w:rPr>
              <w:t>密</w:t>
            </w:r>
            <w:r>
              <w:rPr>
                <w:rFonts w:ascii="宋体"/>
                <w:sz w:val="21"/>
                <w:szCs w:val="21"/>
              </w:rPr>
              <w:tab/>
            </w:r>
            <w:r>
              <w:rPr>
                <w:rFonts w:hint="eastAsia" w:ascii="宋体"/>
                <w:sz w:val="21"/>
                <w:szCs w:val="21"/>
              </w:rPr>
              <w:t xml:space="preserve">    </w:t>
            </w:r>
            <w:r>
              <w:rPr>
                <w:rFonts w:hint="eastAsia" w:ascii="宋体" w:hAnsi="Wingdings"/>
                <w:sz w:val="21"/>
                <w:szCs w:val="21"/>
              </w:rPr>
              <w:sym w:font="Wingdings" w:char="F03F"/>
            </w:r>
            <w:r>
              <w:rPr>
                <w:rFonts w:hint="eastAsia" w:ascii="宋体" w:hAnsi="宋体"/>
                <w:sz w:val="21"/>
                <w:szCs w:val="21"/>
              </w:rPr>
              <w:t>绝</w:t>
            </w:r>
            <w:r>
              <w:rPr>
                <w:rFonts w:ascii="宋体" w:hAnsi="宋体"/>
                <w:sz w:val="21"/>
                <w:szCs w:val="21"/>
              </w:rPr>
              <w:t xml:space="preserve">   </w:t>
            </w:r>
            <w:r>
              <w:rPr>
                <w:rFonts w:hint="eastAsia" w:ascii="宋体" w:hAnsi="宋体"/>
                <w:sz w:val="21"/>
                <w:szCs w:val="21"/>
              </w:rPr>
              <w:t>密</w:t>
            </w:r>
          </w:p>
        </w:tc>
      </w:tr>
    </w:tbl>
    <w:p>
      <w:pPr>
        <w:pStyle w:val="4"/>
        <w:ind w:left="0"/>
        <w:rPr>
          <w:rFonts w:hAnsi="宋体"/>
        </w:rPr>
      </w:pPr>
    </w:p>
    <w:p>
      <w:pPr>
        <w:jc w:val="center"/>
        <w:rPr>
          <w:b/>
          <w:bCs/>
          <w:sz w:val="32"/>
          <w:szCs w:val="32"/>
        </w:rPr>
      </w:pPr>
      <w:bookmarkStart w:id="3" w:name="_Toc3015"/>
      <w:bookmarkStart w:id="4" w:name="_Toc496972838"/>
      <w:r>
        <w:rPr>
          <w:rFonts w:hint="eastAsia"/>
          <w:b/>
          <w:bCs/>
          <w:sz w:val="32"/>
          <w:szCs w:val="32"/>
        </w:rPr>
        <w:t>文档修订记录</w:t>
      </w:r>
      <w:bookmarkEnd w:id="3"/>
      <w:bookmarkEnd w:id="4"/>
    </w:p>
    <w:p>
      <w:pPr>
        <w:rPr>
          <w:rFonts w:ascii="宋体"/>
        </w:rPr>
      </w:pPr>
    </w:p>
    <w:tbl>
      <w:tblPr>
        <w:tblStyle w:val="9"/>
        <w:tblW w:w="8415" w:type="dxa"/>
        <w:tblInd w:w="10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8"/>
        <w:gridCol w:w="843"/>
        <w:gridCol w:w="1407"/>
        <w:gridCol w:w="1327"/>
        <w:gridCol w:w="1189"/>
        <w:gridCol w:w="1134"/>
        <w:gridCol w:w="1287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28" w:type="dxa"/>
            <w:vAlign w:val="center"/>
          </w:tcPr>
          <w:p>
            <w:pPr>
              <w:jc w:val="center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版本编号或者更改记录编号</w:t>
            </w:r>
          </w:p>
        </w:tc>
        <w:tc>
          <w:tcPr>
            <w:tcW w:w="843" w:type="dxa"/>
            <w:vAlign w:val="center"/>
          </w:tcPr>
          <w:p>
            <w:pPr>
              <w:jc w:val="center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修订状态</w:t>
            </w:r>
          </w:p>
        </w:tc>
        <w:tc>
          <w:tcPr>
            <w:tcW w:w="1407" w:type="dxa"/>
            <w:vAlign w:val="center"/>
          </w:tcPr>
          <w:p>
            <w:pPr>
              <w:jc w:val="center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简要说明（变更内容和变更范围）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修订日期</w:t>
            </w: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变更人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批准人</w:t>
            </w:r>
          </w:p>
        </w:tc>
        <w:tc>
          <w:tcPr>
            <w:tcW w:w="1287" w:type="dxa"/>
            <w:vAlign w:val="center"/>
          </w:tcPr>
          <w:p>
            <w:pPr>
              <w:jc w:val="center"/>
              <w:rPr>
                <w:rFonts w:hAnsi="宋体"/>
                <w:b/>
                <w:sz w:val="21"/>
                <w:szCs w:val="21"/>
              </w:rPr>
            </w:pPr>
            <w:r>
              <w:rPr>
                <w:rFonts w:hint="eastAsia" w:hAnsi="宋体"/>
                <w:b/>
                <w:sz w:val="21"/>
                <w:szCs w:val="21"/>
              </w:rPr>
              <w:t>批准日期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1228" w:type="dxa"/>
            <w:vAlign w:val="center"/>
          </w:tcPr>
          <w:p>
            <w:pPr>
              <w:jc w:val="center"/>
              <w:rPr>
                <w:rFonts w:ascii="宋体" w:cs="宋体"/>
                <w:b/>
                <w:sz w:val="21"/>
                <w:szCs w:val="21"/>
              </w:rPr>
            </w:pPr>
            <w:r>
              <w:rPr>
                <w:rFonts w:ascii="宋体" w:hAnsi="宋体" w:cs="宋体"/>
                <w:b/>
                <w:bCs/>
                <w:sz w:val="21"/>
                <w:szCs w:val="21"/>
              </w:rPr>
              <w:t>V</w:t>
            </w:r>
            <w:r>
              <w:rPr>
                <w:rFonts w:hint="eastAsia" w:ascii="宋体" w:hAnsi="宋体" w:cs="宋体"/>
                <w:b/>
                <w:bCs/>
                <w:sz w:val="21"/>
                <w:szCs w:val="21"/>
                <w:lang w:val="en-US" w:eastAsia="zh-CN"/>
              </w:rPr>
              <w:t>1.0</w:t>
            </w:r>
          </w:p>
        </w:tc>
        <w:tc>
          <w:tcPr>
            <w:tcW w:w="843" w:type="dxa"/>
            <w:vAlign w:val="center"/>
          </w:tcPr>
          <w:p>
            <w:pPr>
              <w:jc w:val="center"/>
              <w:rPr>
                <w:rFonts w:ascii="宋体" w:cs="宋体"/>
                <w:b/>
                <w:sz w:val="21"/>
                <w:szCs w:val="21"/>
              </w:rPr>
            </w:pPr>
            <w:r>
              <w:rPr>
                <w:rFonts w:ascii="宋体" w:hAnsi="宋体" w:cs="宋体"/>
                <w:b/>
                <w:sz w:val="21"/>
                <w:szCs w:val="21"/>
              </w:rPr>
              <w:t>C</w:t>
            </w:r>
          </w:p>
        </w:tc>
        <w:tc>
          <w:tcPr>
            <w:tcW w:w="1407" w:type="dxa"/>
            <w:vAlign w:val="center"/>
          </w:tcPr>
          <w:p>
            <w:pPr>
              <w:jc w:val="center"/>
              <w:rPr>
                <w:rFonts w:ascii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sz w:val="21"/>
                <w:szCs w:val="21"/>
              </w:rPr>
              <w:t>编写</w:t>
            </w:r>
            <w:r>
              <w:rPr>
                <w:rFonts w:hint="eastAsia" w:ascii="宋体" w:hAnsi="宋体" w:cs="宋体"/>
                <w:b/>
                <w:sz w:val="21"/>
                <w:szCs w:val="21"/>
                <w:lang w:val="en-US" w:eastAsia="zh-CN"/>
              </w:rPr>
              <w:t>安装部署计划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ascii="宋体" w:cs="宋体"/>
                <w:b/>
                <w:sz w:val="21"/>
                <w:szCs w:val="21"/>
              </w:rPr>
            </w:pPr>
            <w:r>
              <w:rPr>
                <w:rFonts w:ascii="宋体" w:hAnsi="宋体" w:cs="宋体"/>
                <w:b/>
                <w:sz w:val="21"/>
                <w:szCs w:val="21"/>
              </w:rPr>
              <w:t>201</w:t>
            </w:r>
            <w:r>
              <w:rPr>
                <w:rFonts w:hint="eastAsia" w:ascii="宋体" w:hAnsi="宋体" w:cs="宋体"/>
                <w:b/>
                <w:sz w:val="21"/>
                <w:szCs w:val="21"/>
                <w:lang w:val="en-US" w:eastAsia="zh-CN"/>
              </w:rPr>
              <w:t>8-01-14</w:t>
            </w: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ascii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sz w:val="21"/>
                <w:szCs w:val="21"/>
              </w:rPr>
              <w:t>胡泽宇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sz w:val="21"/>
                <w:szCs w:val="21"/>
              </w:rPr>
              <w:t>韩佳鑫</w:t>
            </w:r>
          </w:p>
        </w:tc>
        <w:tc>
          <w:tcPr>
            <w:tcW w:w="1287" w:type="dxa"/>
            <w:vAlign w:val="center"/>
          </w:tcPr>
          <w:p>
            <w:pPr>
              <w:jc w:val="center"/>
              <w:rPr>
                <w:rFonts w:ascii="宋体" w:cs="宋体"/>
                <w:b/>
                <w:sz w:val="21"/>
                <w:szCs w:val="21"/>
              </w:rPr>
            </w:pPr>
            <w:r>
              <w:rPr>
                <w:rFonts w:ascii="宋体" w:hAnsi="宋体" w:cs="宋体"/>
                <w:b/>
                <w:sz w:val="21"/>
                <w:szCs w:val="21"/>
              </w:rPr>
              <w:t>201</w:t>
            </w:r>
            <w:r>
              <w:rPr>
                <w:rFonts w:hint="eastAsia" w:ascii="宋体" w:hAnsi="宋体" w:cs="宋体"/>
                <w:b/>
                <w:sz w:val="21"/>
                <w:szCs w:val="21"/>
                <w:lang w:val="en-US" w:eastAsia="zh-CN"/>
              </w:rPr>
              <w:t>8-01-14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28" w:type="dxa"/>
            <w:vAlign w:val="center"/>
          </w:tcPr>
          <w:p>
            <w:pPr>
              <w:jc w:val="center"/>
              <w:rPr>
                <w:rFonts w:hAnsi="宋体" w:eastAsia="宋体"/>
                <w:b/>
                <w:sz w:val="21"/>
                <w:szCs w:val="21"/>
              </w:rPr>
            </w:pPr>
          </w:p>
        </w:tc>
        <w:tc>
          <w:tcPr>
            <w:tcW w:w="843" w:type="dxa"/>
            <w:vAlign w:val="center"/>
          </w:tcPr>
          <w:p>
            <w:pPr>
              <w:jc w:val="center"/>
              <w:rPr>
                <w:rFonts w:hAnsi="宋体" w:eastAsia="宋体"/>
                <w:b/>
                <w:sz w:val="21"/>
                <w:szCs w:val="21"/>
              </w:rPr>
            </w:pPr>
          </w:p>
        </w:tc>
        <w:tc>
          <w:tcPr>
            <w:tcW w:w="1407" w:type="dxa"/>
            <w:vAlign w:val="center"/>
          </w:tcPr>
          <w:p>
            <w:pPr>
              <w:jc w:val="center"/>
              <w:rPr>
                <w:rFonts w:hAnsi="宋体" w:eastAsia="宋体"/>
                <w:b/>
                <w:sz w:val="21"/>
                <w:szCs w:val="21"/>
              </w:rPr>
            </w:pP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Ansi="宋体" w:eastAsia="宋体"/>
                <w:b/>
                <w:sz w:val="21"/>
                <w:szCs w:val="21"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hAnsi="宋体"/>
                <w:b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Ansi="宋体"/>
                <w:b/>
                <w:sz w:val="21"/>
                <w:szCs w:val="21"/>
              </w:rPr>
            </w:pPr>
          </w:p>
        </w:tc>
        <w:tc>
          <w:tcPr>
            <w:tcW w:w="1287" w:type="dxa"/>
            <w:vAlign w:val="center"/>
          </w:tcPr>
          <w:p>
            <w:pPr>
              <w:jc w:val="both"/>
              <w:rPr>
                <w:rFonts w:hAnsi="宋体" w:eastAsia="宋体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28" w:type="dxa"/>
            <w:vAlign w:val="center"/>
          </w:tcPr>
          <w:p>
            <w:pPr>
              <w:jc w:val="center"/>
              <w:rPr>
                <w:rFonts w:hAnsi="宋体"/>
                <w:b/>
                <w:sz w:val="21"/>
                <w:szCs w:val="21"/>
              </w:rPr>
            </w:pPr>
          </w:p>
        </w:tc>
        <w:tc>
          <w:tcPr>
            <w:tcW w:w="843" w:type="dxa"/>
            <w:vAlign w:val="center"/>
          </w:tcPr>
          <w:p>
            <w:pPr>
              <w:jc w:val="center"/>
              <w:rPr>
                <w:rFonts w:hAnsi="宋体"/>
                <w:b/>
                <w:sz w:val="21"/>
                <w:szCs w:val="21"/>
              </w:rPr>
            </w:pPr>
          </w:p>
        </w:tc>
        <w:tc>
          <w:tcPr>
            <w:tcW w:w="1407" w:type="dxa"/>
            <w:vAlign w:val="center"/>
          </w:tcPr>
          <w:p>
            <w:pPr>
              <w:jc w:val="center"/>
              <w:rPr>
                <w:rFonts w:hAnsi="宋体"/>
                <w:b/>
                <w:sz w:val="21"/>
                <w:szCs w:val="21"/>
              </w:rPr>
            </w:pP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Ansi="宋体"/>
                <w:b/>
                <w:sz w:val="21"/>
                <w:szCs w:val="21"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hAnsi="宋体"/>
                <w:b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Ansi="宋体"/>
                <w:b/>
                <w:sz w:val="21"/>
                <w:szCs w:val="21"/>
              </w:rPr>
            </w:pPr>
          </w:p>
        </w:tc>
        <w:tc>
          <w:tcPr>
            <w:tcW w:w="1287" w:type="dxa"/>
            <w:vAlign w:val="center"/>
          </w:tcPr>
          <w:p>
            <w:pPr>
              <w:jc w:val="center"/>
              <w:rPr>
                <w:rFonts w:hAnsi="宋体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28" w:type="dxa"/>
            <w:vAlign w:val="center"/>
          </w:tcPr>
          <w:p>
            <w:pPr>
              <w:jc w:val="center"/>
              <w:rPr>
                <w:rFonts w:hAnsi="宋体"/>
                <w:b/>
                <w:sz w:val="21"/>
                <w:szCs w:val="21"/>
              </w:rPr>
            </w:pPr>
          </w:p>
        </w:tc>
        <w:tc>
          <w:tcPr>
            <w:tcW w:w="843" w:type="dxa"/>
            <w:vAlign w:val="center"/>
          </w:tcPr>
          <w:p>
            <w:pPr>
              <w:jc w:val="center"/>
              <w:rPr>
                <w:rFonts w:hAnsi="宋体"/>
                <w:b/>
                <w:sz w:val="21"/>
                <w:szCs w:val="21"/>
              </w:rPr>
            </w:pPr>
          </w:p>
        </w:tc>
        <w:tc>
          <w:tcPr>
            <w:tcW w:w="1407" w:type="dxa"/>
            <w:vAlign w:val="center"/>
          </w:tcPr>
          <w:p>
            <w:pPr>
              <w:jc w:val="center"/>
              <w:rPr>
                <w:rFonts w:hAnsi="宋体"/>
                <w:b/>
                <w:sz w:val="21"/>
                <w:szCs w:val="21"/>
              </w:rPr>
            </w:pP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Ansi="宋体"/>
                <w:b/>
                <w:sz w:val="21"/>
                <w:szCs w:val="21"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hAnsi="宋体"/>
                <w:b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Ansi="宋体"/>
                <w:b/>
                <w:sz w:val="21"/>
                <w:szCs w:val="21"/>
              </w:rPr>
            </w:pPr>
          </w:p>
        </w:tc>
        <w:tc>
          <w:tcPr>
            <w:tcW w:w="1287" w:type="dxa"/>
            <w:vAlign w:val="center"/>
          </w:tcPr>
          <w:p>
            <w:pPr>
              <w:jc w:val="center"/>
              <w:rPr>
                <w:rFonts w:hAnsi="宋体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28" w:type="dxa"/>
            <w:vAlign w:val="center"/>
          </w:tcPr>
          <w:p>
            <w:pPr>
              <w:jc w:val="center"/>
              <w:rPr>
                <w:rFonts w:hAnsi="宋体"/>
                <w:b/>
                <w:sz w:val="21"/>
                <w:szCs w:val="21"/>
              </w:rPr>
            </w:pPr>
          </w:p>
        </w:tc>
        <w:tc>
          <w:tcPr>
            <w:tcW w:w="843" w:type="dxa"/>
            <w:vAlign w:val="center"/>
          </w:tcPr>
          <w:p>
            <w:pPr>
              <w:jc w:val="center"/>
              <w:rPr>
                <w:rFonts w:hAnsi="宋体"/>
                <w:b/>
                <w:sz w:val="21"/>
                <w:szCs w:val="21"/>
              </w:rPr>
            </w:pPr>
          </w:p>
        </w:tc>
        <w:tc>
          <w:tcPr>
            <w:tcW w:w="1407" w:type="dxa"/>
            <w:vAlign w:val="center"/>
          </w:tcPr>
          <w:p>
            <w:pPr>
              <w:jc w:val="center"/>
              <w:rPr>
                <w:rFonts w:hAnsi="宋体"/>
                <w:b/>
                <w:sz w:val="21"/>
                <w:szCs w:val="21"/>
              </w:rPr>
            </w:pP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Ansi="宋体"/>
                <w:b/>
                <w:sz w:val="21"/>
                <w:szCs w:val="21"/>
              </w:rPr>
            </w:pP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hAnsi="宋体"/>
                <w:b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Ansi="宋体"/>
                <w:b/>
                <w:sz w:val="21"/>
                <w:szCs w:val="21"/>
              </w:rPr>
            </w:pPr>
          </w:p>
        </w:tc>
        <w:tc>
          <w:tcPr>
            <w:tcW w:w="1287" w:type="dxa"/>
            <w:vAlign w:val="center"/>
          </w:tcPr>
          <w:p>
            <w:pPr>
              <w:jc w:val="center"/>
              <w:rPr>
                <w:rFonts w:hAnsi="宋体"/>
                <w:b/>
                <w:sz w:val="21"/>
                <w:szCs w:val="21"/>
              </w:rPr>
            </w:pPr>
          </w:p>
        </w:tc>
      </w:tr>
    </w:tbl>
    <w:p>
      <w:pPr>
        <w:jc w:val="center"/>
        <w:rPr>
          <w:rFonts w:hAnsi="宋体"/>
        </w:rPr>
      </w:pPr>
      <w:r>
        <w:rPr>
          <w:rFonts w:hAnsi="宋体"/>
        </w:rPr>
        <w:t xml:space="preserve">* </w:t>
      </w:r>
      <w:r>
        <w:rPr>
          <w:rFonts w:hint="eastAsia" w:hAnsi="宋体"/>
        </w:rPr>
        <w:t>变化状态：</w:t>
      </w:r>
      <w:r>
        <w:rPr>
          <w:rFonts w:hAnsi="宋体"/>
        </w:rPr>
        <w:t>C--</w:t>
      </w:r>
      <w:r>
        <w:rPr>
          <w:rFonts w:hint="eastAsia" w:hAnsi="宋体"/>
        </w:rPr>
        <w:t>创建；</w:t>
      </w:r>
      <w:r>
        <w:rPr>
          <w:rFonts w:hAnsi="宋体"/>
        </w:rPr>
        <w:t>A--</w:t>
      </w:r>
      <w:r>
        <w:rPr>
          <w:rFonts w:hint="eastAsia" w:hAnsi="宋体"/>
        </w:rPr>
        <w:t>增加；</w:t>
      </w:r>
      <w:r>
        <w:rPr>
          <w:rFonts w:hAnsi="宋体"/>
        </w:rPr>
        <w:t>M--</w:t>
      </w:r>
      <w:r>
        <w:rPr>
          <w:rFonts w:hint="eastAsia" w:hAnsi="宋体"/>
        </w:rPr>
        <w:t>修改；</w:t>
      </w:r>
      <w:r>
        <w:rPr>
          <w:rFonts w:hAnsi="宋体"/>
        </w:rPr>
        <w:t>D--</w:t>
      </w:r>
      <w:r>
        <w:rPr>
          <w:rFonts w:hint="eastAsia" w:hAnsi="宋体"/>
        </w:rPr>
        <w:t>删除</w:t>
      </w:r>
    </w:p>
    <w:p/>
    <w:p/>
    <w:p/>
    <w:p/>
    <w:p/>
    <w:p/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_Toc12182 </w:instrText>
      </w:r>
      <w:r>
        <w:fldChar w:fldCharType="separate"/>
      </w:r>
      <w:r>
        <w:rPr>
          <w:rFonts w:hint="eastAsia"/>
          <w:lang w:val="en-US" w:eastAsia="zh-CN"/>
        </w:rPr>
        <w:t>1安装规划</w:t>
      </w:r>
      <w:r>
        <w:tab/>
      </w:r>
      <w:r>
        <w:fldChar w:fldCharType="begin"/>
      </w:r>
      <w:r>
        <w:instrText xml:space="preserve"> PAGEREF _Toc12182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_Toc20137 </w:instrText>
      </w:r>
      <w:r>
        <w:fldChar w:fldCharType="separate"/>
      </w:r>
      <w:r>
        <w:rPr>
          <w:rFonts w:hint="eastAsia"/>
          <w:lang w:val="en-US" w:eastAsia="zh-CN"/>
        </w:rPr>
        <w:t>2系统概述</w:t>
      </w:r>
      <w:r>
        <w:tab/>
      </w:r>
      <w:r>
        <w:fldChar w:fldCharType="begin"/>
      </w:r>
      <w:r>
        <w:instrText xml:space="preserve"> PAGEREF _Toc20137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_Toc30369 </w:instrText>
      </w:r>
      <w:r>
        <w:fldChar w:fldCharType="separate"/>
      </w:r>
      <w:r>
        <w:rPr>
          <w:rFonts w:hint="eastAsia"/>
          <w:lang w:val="en-US" w:eastAsia="zh-CN"/>
        </w:rPr>
        <w:t>3安装事项</w:t>
      </w:r>
      <w:r>
        <w:tab/>
      </w:r>
      <w:r>
        <w:fldChar w:fldCharType="begin"/>
      </w:r>
      <w:r>
        <w:instrText xml:space="preserve"> PAGEREF _Toc30369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_Toc10771 </w:instrText>
      </w:r>
      <w:r>
        <w:fldChar w:fldCharType="separate"/>
      </w:r>
      <w:r>
        <w:rPr>
          <w:rFonts w:hint="eastAsia"/>
          <w:lang w:val="en-US" w:eastAsia="zh-CN"/>
        </w:rPr>
        <w:t>3.1操作系统安装</w:t>
      </w:r>
      <w:r>
        <w:tab/>
      </w:r>
      <w:r>
        <w:fldChar w:fldCharType="begin"/>
      </w:r>
      <w:r>
        <w:instrText xml:space="preserve"> PAGEREF _Toc10771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_Toc7391 </w:instrText>
      </w:r>
      <w:r>
        <w:fldChar w:fldCharType="separate"/>
      </w:r>
      <w:r>
        <w:rPr>
          <w:rFonts w:hint="eastAsia"/>
          <w:lang w:val="en-US" w:eastAsia="zh-CN"/>
        </w:rPr>
        <w:t>3.2数据库安装</w:t>
      </w:r>
      <w:r>
        <w:tab/>
      </w:r>
      <w:r>
        <w:fldChar w:fldCharType="begin"/>
      </w:r>
      <w:r>
        <w:instrText xml:space="preserve"> PAGEREF _Toc7391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_Toc12164 </w:instrText>
      </w:r>
      <w:r>
        <w:fldChar w:fldCharType="separate"/>
      </w:r>
      <w:r>
        <w:rPr>
          <w:rFonts w:hint="eastAsia"/>
          <w:lang w:val="en-US" w:eastAsia="zh-CN"/>
        </w:rPr>
        <w:t>3.3数据库创建与配置</w:t>
      </w:r>
      <w:r>
        <w:tab/>
      </w:r>
      <w:r>
        <w:fldChar w:fldCharType="begin"/>
      </w:r>
      <w:r>
        <w:instrText xml:space="preserve"> PAGEREF _Toc12164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_Toc16166 </w:instrText>
      </w:r>
      <w:r>
        <w:fldChar w:fldCharType="separate"/>
      </w:r>
      <w:r>
        <w:rPr>
          <w:rFonts w:hint="eastAsia"/>
          <w:lang w:val="en-US" w:eastAsia="zh-CN"/>
        </w:rPr>
        <w:t>3.4 IIS安装与配置</w:t>
      </w:r>
      <w:r>
        <w:tab/>
      </w:r>
      <w:r>
        <w:fldChar w:fldCharType="begin"/>
      </w:r>
      <w:r>
        <w:instrText xml:space="preserve"> PAGEREF _Toc16166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/>
    <w:p/>
    <w:p/>
    <w:p/>
    <w:p/>
    <w:p/>
    <w:p/>
    <w:p/>
    <w:p/>
    <w:p/>
    <w:p/>
    <w:p/>
    <w:p/>
    <w:p>
      <w:pPr>
        <w:pStyle w:val="2"/>
        <w:rPr>
          <w:rFonts w:hint="eastAsia"/>
          <w:lang w:val="en-US" w:eastAsia="zh-CN"/>
        </w:rPr>
      </w:pPr>
      <w:bookmarkStart w:id="5" w:name="_Toc12182"/>
      <w:r>
        <w:rPr>
          <w:rFonts w:hint="eastAsia"/>
          <w:lang w:val="en-US" w:eastAsia="zh-CN"/>
        </w:rPr>
        <w:t>1安装规划</w:t>
      </w:r>
      <w:bookmarkEnd w:id="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计划安装1台包含数据库的服务器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作用：分别用于安装数据库接收(同步)程序、资讯服务系统、资讯采编系统等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防火墙：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数据库接收(同步)服务器需要对外连接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资讯服务器需对所有网络开放资讯服务及IIS端口（一般为443和80）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 资讯采编系统需对内网开放IIS端口(一般为80)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注：安全性、稳定性和高效率是衡量服务器的重要指标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" w:name="_Toc20137"/>
      <w:r>
        <w:rPr>
          <w:rFonts w:hint="eastAsia"/>
          <w:lang w:val="en-US" w:eastAsia="zh-CN"/>
        </w:rPr>
        <w:t>2系统概述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环境</w:t>
            </w:r>
          </w:p>
        </w:tc>
        <w:tc>
          <w:tcPr>
            <w:tcW w:w="4261" w:type="dxa"/>
          </w:tcPr>
          <w:p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CPU</w:t>
            </w:r>
          </w:p>
        </w:tc>
        <w:tc>
          <w:tcPr>
            <w:tcW w:w="4261" w:type="dxa"/>
          </w:tcPr>
          <w:p>
            <w:pPr>
              <w:widowControl w:val="0"/>
              <w:spacing w:line="240" w:lineRule="auto"/>
              <w:jc w:val="center"/>
            </w:pPr>
            <w:r>
              <w:rPr>
                <w:rFonts w:hAnsi="Times New Roman"/>
                <w:szCs w:val="24"/>
              </w:rPr>
              <w:t>Intel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核数</w:t>
            </w:r>
          </w:p>
        </w:tc>
        <w:tc>
          <w:tcPr>
            <w:tcW w:w="4261" w:type="dxa"/>
          </w:tcPr>
          <w:p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4核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内存</w:t>
            </w:r>
          </w:p>
        </w:tc>
        <w:tc>
          <w:tcPr>
            <w:tcW w:w="4261" w:type="dxa"/>
          </w:tcPr>
          <w:p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16G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磁盘</w:t>
            </w:r>
          </w:p>
        </w:tc>
        <w:tc>
          <w:tcPr>
            <w:tcW w:w="4261" w:type="dxa"/>
          </w:tcPr>
          <w:p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4T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4261" w:type="dxa"/>
          </w:tcPr>
          <w:p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Windows或Linux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数据库</w:t>
            </w:r>
          </w:p>
        </w:tc>
        <w:tc>
          <w:tcPr>
            <w:tcW w:w="4261" w:type="dxa"/>
          </w:tcPr>
          <w:p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MySQL或Oracle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开发平台</w:t>
            </w:r>
          </w:p>
        </w:tc>
        <w:tc>
          <w:tcPr>
            <w:tcW w:w="4261" w:type="dxa"/>
          </w:tcPr>
          <w:p>
            <w:pPr>
              <w:widowControl w:val="0"/>
              <w:spacing w:line="240" w:lineRule="auto"/>
              <w:jc w:val="center"/>
              <w:rPr>
                <w:szCs w:val="24"/>
              </w:rPr>
            </w:pPr>
            <w:r>
              <w:rPr>
                <w:rFonts w:hAnsi="Times New Roman"/>
                <w:szCs w:val="24"/>
              </w:rPr>
              <w:t>IIS, .NET</w:t>
            </w:r>
            <w:r>
              <w:rPr>
                <w:rFonts w:hint="eastAsia" w:hAnsi="Times New Roman"/>
                <w:szCs w:val="24"/>
                <w:lang w:val="zh-CN"/>
              </w:rPr>
              <w:t>或</w:t>
            </w:r>
            <w:r>
              <w:rPr>
                <w:rFonts w:hAnsi="Times New Roman"/>
                <w:szCs w:val="24"/>
              </w:rPr>
              <w:t>apache, tomcat/jboss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网络环境</w:t>
            </w:r>
          </w:p>
        </w:tc>
        <w:tc>
          <w:tcPr>
            <w:tcW w:w="4261" w:type="dxa"/>
          </w:tcPr>
          <w:p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浙江大学城市学院校园网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7" w:name="_Toc30369"/>
      <w:r>
        <w:rPr>
          <w:rFonts w:hint="eastAsia"/>
          <w:lang w:val="en-US" w:eastAsia="zh-CN"/>
        </w:rPr>
        <w:t>3安装事项</w:t>
      </w:r>
      <w:bookmarkEnd w:id="7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10771"/>
      <w:r>
        <w:rPr>
          <w:rFonts w:hint="eastAsia"/>
          <w:lang w:val="en-US" w:eastAsia="zh-CN"/>
        </w:rPr>
        <w:t>3.1操作系统安装</w:t>
      </w:r>
      <w:bookmarkEnd w:id="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操作系统最低为</w:t>
      </w:r>
      <w:r>
        <w:rPr>
          <w:rFonts w:hint="eastAsia"/>
        </w:rPr>
        <w:t>Windows</w:t>
      </w:r>
      <w:r>
        <w:rPr>
          <w:rFonts w:hint="eastAsia"/>
          <w:lang w:val="en-US" w:eastAsia="zh-CN"/>
        </w:rPr>
        <w:t xml:space="preserve"> xp，一般</w:t>
      </w:r>
      <w:r>
        <w:rPr>
          <w:rFonts w:hint="eastAsia"/>
        </w:rPr>
        <w:t>Windows</w:t>
      </w:r>
      <w:r>
        <w:rPr>
          <w:rFonts w:hint="eastAsia"/>
          <w:lang w:val="en-US" w:eastAsia="zh-CN"/>
        </w:rPr>
        <w:t>7、8及10最适宜。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7391"/>
      <w:r>
        <w:rPr>
          <w:rFonts w:hint="eastAsia"/>
          <w:lang w:val="en-US" w:eastAsia="zh-CN"/>
        </w:rPr>
        <w:t>3.2数据库安装</w:t>
      </w:r>
      <w:bookmarkEnd w:id="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数据库可用Oracle,</w:t>
      </w:r>
      <w:r>
        <w:rPr>
          <w:rFonts w:hint="eastAsia"/>
        </w:rPr>
        <w:t>MySQL</w:t>
      </w:r>
      <w:r>
        <w:rPr>
          <w:rFonts w:hint="eastAsia"/>
          <w:lang w:val="en-US" w:eastAsia="zh-CN"/>
        </w:rPr>
        <w:t>或SQLserver。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12164"/>
      <w:r>
        <w:rPr>
          <w:rFonts w:hint="eastAsia"/>
          <w:lang w:val="en-US" w:eastAsia="zh-CN"/>
        </w:rPr>
        <w:t>3.3数据库创建与配置</w:t>
      </w:r>
      <w:bookmarkEnd w:id="1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</w:t>
      </w:r>
      <w:r>
        <w:rPr>
          <w:rFonts w:hint="eastAsia"/>
        </w:rPr>
        <w:t>MySQL</w:t>
      </w:r>
      <w:r>
        <w:rPr>
          <w:rFonts w:hint="eastAsia"/>
          <w:lang w:val="en-US" w:eastAsia="zh-CN"/>
        </w:rPr>
        <w:t>为例，详情参考https://www.cnblogs.com/sshoub/p/4321640.html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" w:name="_Toc16166"/>
      <w:r>
        <w:rPr>
          <w:rFonts w:hint="eastAsia"/>
          <w:lang w:val="en-US" w:eastAsia="zh-CN"/>
        </w:rPr>
        <w:t>3.4 IIS安装与配置</w:t>
      </w:r>
      <w:bookmarkEnd w:id="1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①开始→运行，输入C:\windows\inf\sysoc.inf（这里假设您的系统安装在C盘），系统会自动用记事本打开sysoc.inf这个文件。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在sysoc.inf中找到[Components]这一段，并继续找到类似iis=iis.dll,OcEntry,iis.inf,hide,7的一行字（如果没有则可以把“iis=iis.dll,OcEntry,iis.inf,,7”代码补上把iis=iis.dll,OcEntry,iis.inf,hide,7这一行替换为iis=iis.dll,OcEntry,iis.inf,,7。之后保存并关闭。(如果你怕改错，先把sysoc.inf备份一下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③然后把win安装盘目录i386里的两个文件IIS.DL_和IIS.IN_拷贝到一个临时的目录（例如C:\htmer），然后在命令提示符状态下将当前目录转到C:\htmer（开始→运行，输入cmd，打开命令提示符，然后输入cd c:\htmer，回车即可），执行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EXPAND IIS.DL_ IIS.DLL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EXPAND IIS.IN_ IIS.INF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然后将iis.inf文件复制到c:\windows\inf 目录下,将iis.dll文件复制到c:\windows\system32\setup 目录下。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开始→设置→控制面板→添加或删除程序→添加/删除Windows组件，此时就跟往常一样安装IIS了，过程中会要求你选择win安装光盘的位置，只要输入指定的目录即可正常安装。（如果系统要认证版本，你可以选择取消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⑤安装完毕以后也许还不能直接用的，需要对IIS进行一些设置：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面板→管理工具→Internet服务管理器，然后右键“默认WEB站点”，转到“目录安全性”选项卡，点“匿名访问和验证控制”的“编辑”按钮，会弹出身份验证方法新窗口，再点击其中“匿名访问”中的“编辑”按钮，将“允许IIS控制密码”全面的勾去掉，然后一路确定返回即可。</w:t>
      </w:r>
      <w:bookmarkStart w:id="12" w:name="_GoBack"/>
      <w:bookmarkEnd w:id="12"/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+中文标题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标题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-toolb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Î¢ÈíÑÅºÚ Western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imes New 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7E3E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keepLines/>
      <w:spacing w:after="120" w:line="240" w:lineRule="atLeast"/>
      <w:ind w:left="720"/>
    </w:pPr>
    <w:rPr>
      <w:rFonts w:ascii="宋体"/>
      <w:sz w:val="20"/>
      <w:szCs w:val="20"/>
    </w:rPr>
  </w:style>
  <w:style w:type="paragraph" w:styleId="5">
    <w:name w:val="header"/>
    <w:basedOn w:val="1"/>
    <w:uiPriority w:val="0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="Times New Roman" w:hAnsi="Times New Roman" w:eastAsia="宋体" w:cs="Times New Roman"/>
      <w:kern w:val="2"/>
      <w:sz w:val="18"/>
      <w:szCs w:val="18"/>
    </w:r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zt</dc:creator>
  <cp:lastModifiedBy>zt</cp:lastModifiedBy>
  <dcterms:modified xsi:type="dcterms:W3CDTF">2018-01-14T06:53:42Z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