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6"/>
        <w:spacing w:line="240" w:lineRule="auto"/>
        <w:jc w:val="both"/>
        <w:rPr>
          <w:sz w:val="72"/>
          <w:szCs w:val="72"/>
        </w:rPr>
      </w:pPr>
    </w:p>
    <w:p>
      <w:pPr>
        <w:spacing w:line="240" w:lineRule="auto"/>
        <w:jc w:val="center"/>
        <w:rPr>
          <w:lang w:eastAsia="zh-CN"/>
        </w:rPr>
      </w:pPr>
      <w:r>
        <w:rPr>
          <w:rFonts w:hint="default"/>
          <w:b/>
          <w:bCs/>
          <w:sz w:val="32"/>
          <w:szCs w:val="32"/>
          <w:lang w:val="en-US" w:eastAsia="zh-CN"/>
        </w:rPr>
        <w:t>“</w:t>
      </w:r>
      <w:r>
        <w:rPr>
          <w:rFonts w:hint="eastAsia"/>
          <w:b/>
          <w:bCs/>
          <w:sz w:val="32"/>
          <w:szCs w:val="32"/>
          <w:lang w:eastAsia="zh-CN"/>
        </w:rPr>
        <w:t>软件工程系列课程教学辅助网站</w:t>
      </w:r>
      <w:r>
        <w:rPr>
          <w:rFonts w:hint="default"/>
          <w:b/>
          <w:bCs/>
          <w:sz w:val="32"/>
          <w:szCs w:val="32"/>
          <w:lang w:val="en-US" w:eastAsia="zh-CN"/>
        </w:rPr>
        <w:t>”</w:t>
      </w:r>
      <w:r>
        <w:fldChar w:fldCharType="begin"/>
      </w:r>
      <w:r>
        <w:rPr>
          <w:lang w:eastAsia="zh-CN"/>
        </w:rPr>
        <w:instrText xml:space="preserve"> KEYWORDS   \* MERGEFORMAT </w:instrText>
      </w:r>
      <w:r>
        <w:fldChar w:fldCharType="separate"/>
      </w:r>
      <w:r>
        <w:fldChar w:fldCharType="end"/>
      </w:r>
    </w:p>
    <w:p>
      <w:pPr>
        <w:spacing w:line="240" w:lineRule="auto"/>
        <w:jc w:val="center"/>
        <w:rPr>
          <w:sz w:val="24"/>
          <w:szCs w:val="24"/>
          <w:lang w:eastAsia="zh-CN"/>
        </w:rPr>
      </w:pPr>
      <w:r>
        <w:rPr>
          <w:rFonts w:hint="eastAsia" w:ascii="宋体" w:hAnsi="宋体" w:eastAsia="宋体" w:cs="宋体"/>
          <w:sz w:val="72"/>
          <w:szCs w:val="72"/>
          <w:lang w:eastAsia="zh-CN"/>
        </w:rPr>
        <w:t>需求工程计划</w:t>
      </w:r>
    </w:p>
    <w:p>
      <w:pPr>
        <w:pStyle w:val="66"/>
        <w:spacing w:line="240" w:lineRule="auto"/>
        <w:rPr>
          <w:sz w:val="24"/>
          <w:szCs w:val="24"/>
          <w:lang w:eastAsia="zh-CN"/>
        </w:rPr>
      </w:pPr>
    </w:p>
    <w:p>
      <w:pPr>
        <w:pStyle w:val="66"/>
        <w:spacing w:line="240" w:lineRule="auto"/>
        <w:jc w:val="center"/>
        <w:rPr>
          <w:rFonts w:hint="eastAsia"/>
        </w:rPr>
      </w:pPr>
      <w:r>
        <w:rPr>
          <w:rFonts w:hint="eastAsia"/>
        </w:rPr>
        <w:drawing>
          <wp:inline distT="0" distB="0" distL="114300" distR="114300">
            <wp:extent cx="1840230" cy="1840230"/>
            <wp:effectExtent l="0" t="0" r="0" b="0"/>
            <wp:docPr id="1" name="图片 6" descr="C:\Users\金志超\AppData\Local\Microsoft\Windows\INetCache\Content.Word\未标题-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C:\Users\金志超\AppData\Local\Microsoft\Windows\INetCache\Content.Word\未标题-1.gif"/>
                    <pic:cNvPicPr>
                      <a:picLocks noChangeAspect="1"/>
                    </pic:cNvPicPr>
                  </pic:nvPicPr>
                  <pic:blipFill>
                    <a:blip r:embed="rId20"/>
                    <a:stretch>
                      <a:fillRect/>
                    </a:stretch>
                  </pic:blipFill>
                  <pic:spPr>
                    <a:xfrm>
                      <a:off x="0" y="0"/>
                      <a:ext cx="1840230" cy="1840230"/>
                    </a:xfrm>
                    <a:prstGeom prst="rect">
                      <a:avLst/>
                    </a:prstGeom>
                    <a:noFill/>
                    <a:ln w="9525">
                      <a:noFill/>
                    </a:ln>
                  </pic:spPr>
                </pic:pic>
              </a:graphicData>
            </a:graphic>
          </wp:inline>
        </w:drawing>
      </w:r>
    </w:p>
    <w:p>
      <w:pPr>
        <w:tabs>
          <w:tab w:val="left" w:pos="2160"/>
        </w:tabs>
        <w:spacing w:line="240" w:lineRule="auto"/>
        <w:ind w:firstLine="2891" w:firstLineChars="900"/>
        <w:jc w:val="left"/>
        <w:rPr>
          <w:rFonts w:ascii="宋体" w:hAnsi="宋体"/>
          <w:b/>
          <w:snapToGrid w:val="0"/>
          <w:kern w:val="0"/>
          <w:sz w:val="32"/>
          <w:szCs w:val="32"/>
        </w:rPr>
      </w:pPr>
      <w:r>
        <w:rPr>
          <w:rFonts w:hint="eastAsia" w:ascii="宋体" w:hAnsi="宋体"/>
          <w:b/>
          <w:snapToGrid w:val="0"/>
          <w:kern w:val="0"/>
          <w:sz w:val="32"/>
          <w:szCs w:val="32"/>
        </w:rPr>
        <w:t>编制：G1</w:t>
      </w:r>
      <w:r>
        <w:rPr>
          <w:rFonts w:hint="eastAsia" w:ascii="宋体" w:hAnsi="宋体"/>
          <w:b/>
          <w:snapToGrid w:val="0"/>
          <w:kern w:val="0"/>
          <w:sz w:val="32"/>
          <w:szCs w:val="32"/>
          <w:lang w:val="en-US" w:eastAsia="zh-CN"/>
        </w:rPr>
        <w:t>4</w:t>
      </w:r>
      <w:r>
        <w:rPr>
          <w:rFonts w:hint="eastAsia" w:ascii="宋体" w:hAnsi="宋体"/>
          <w:b/>
          <w:snapToGrid w:val="0"/>
          <w:kern w:val="0"/>
          <w:sz w:val="32"/>
          <w:szCs w:val="32"/>
        </w:rPr>
        <w:t>小组成员</w:t>
      </w:r>
    </w:p>
    <w:p>
      <w:pPr>
        <w:tabs>
          <w:tab w:val="left" w:pos="2160"/>
        </w:tabs>
        <w:spacing w:line="240" w:lineRule="auto"/>
        <w:ind w:firstLine="2891" w:firstLineChars="900"/>
        <w:jc w:val="left"/>
        <w:rPr>
          <w:rFonts w:ascii="宋体" w:hAnsi="宋体"/>
          <w:b/>
          <w:snapToGrid w:val="0"/>
          <w:kern w:val="0"/>
          <w:sz w:val="32"/>
          <w:szCs w:val="32"/>
        </w:rPr>
      </w:pPr>
      <w:r>
        <w:rPr>
          <w:rFonts w:hint="eastAsia" w:ascii="宋体" w:hAnsi="宋体"/>
          <w:b/>
          <w:snapToGrid w:val="0"/>
          <w:kern w:val="0"/>
          <w:sz w:val="32"/>
          <w:szCs w:val="32"/>
        </w:rPr>
        <w:t>日期：2017.11</w:t>
      </w:r>
      <w:r>
        <w:rPr>
          <w:rFonts w:ascii="宋体" w:hAnsi="宋体"/>
          <w:b/>
          <w:snapToGrid w:val="0"/>
          <w:kern w:val="0"/>
          <w:sz w:val="32"/>
          <w:szCs w:val="32"/>
        </w:rPr>
        <w:t>.</w:t>
      </w:r>
      <w:r>
        <w:rPr>
          <w:rFonts w:hint="eastAsia" w:ascii="宋体" w:hAnsi="宋体"/>
          <w:b/>
          <w:snapToGrid w:val="0"/>
          <w:kern w:val="0"/>
          <w:sz w:val="32"/>
          <w:szCs w:val="32"/>
        </w:rPr>
        <w:t>02</w:t>
      </w:r>
    </w:p>
    <w:p>
      <w:pPr>
        <w:tabs>
          <w:tab w:val="left" w:pos="2160"/>
        </w:tabs>
        <w:spacing w:line="240" w:lineRule="auto"/>
        <w:ind w:firstLine="2891" w:firstLineChars="900"/>
        <w:jc w:val="left"/>
        <w:rPr>
          <w:rFonts w:hint="eastAsia" w:ascii="宋体" w:hAnsi="宋体"/>
          <w:b/>
          <w:snapToGrid w:val="0"/>
          <w:kern w:val="0"/>
          <w:sz w:val="32"/>
          <w:szCs w:val="32"/>
        </w:rPr>
      </w:pPr>
      <w:r>
        <w:rPr>
          <w:rFonts w:hint="eastAsia" w:ascii="宋体" w:hAnsi="宋体"/>
          <w:b/>
          <w:snapToGrid w:val="0"/>
          <w:kern w:val="0"/>
          <w:sz w:val="32"/>
          <w:szCs w:val="32"/>
        </w:rPr>
        <w:t>版本：</w:t>
      </w:r>
      <w:r>
        <w:rPr>
          <w:rFonts w:hint="eastAsia" w:ascii="宋体" w:hAnsi="宋体"/>
          <w:b/>
          <w:snapToGrid w:val="0"/>
          <w:kern w:val="0"/>
          <w:sz w:val="32"/>
          <w:szCs w:val="32"/>
          <w:lang w:val="en-US" w:eastAsia="zh-CN"/>
        </w:rPr>
        <w:t>1.0</w:t>
      </w:r>
    </w:p>
    <w:p>
      <w:pPr>
        <w:pStyle w:val="66"/>
        <w:spacing w:line="240" w:lineRule="auto"/>
        <w:jc w:val="center"/>
        <w:rPr>
          <w:rFonts w:hint="eastAsia"/>
          <w:lang w:eastAsia="zh-CN"/>
        </w:rPr>
      </w:pPr>
    </w:p>
    <w:p>
      <w:pPr>
        <w:pStyle w:val="66"/>
        <w:spacing w:line="240" w:lineRule="auto"/>
        <w:jc w:val="both"/>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jc w:val="both"/>
        <w:rPr>
          <w:rFonts w:ascii="微软雅黑" w:hAnsi="微软雅黑" w:eastAsia="微软雅黑"/>
          <w:sz w:val="24"/>
          <w:szCs w:val="24"/>
        </w:rPr>
      </w:pPr>
    </w:p>
    <w:tbl>
      <w:tblPr>
        <w:tblStyle w:val="3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787"/>
        <w:gridCol w:w="1093"/>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状态</w:t>
            </w:r>
          </w:p>
        </w:tc>
        <w:tc>
          <w:tcPr>
            <w:tcW w:w="1787" w:type="dxa"/>
            <w:vAlign w:val="center"/>
          </w:tcPr>
          <w:p>
            <w:pPr>
              <w:spacing w:line="240" w:lineRule="auto"/>
              <w:rPr>
                <w:rFonts w:asciiTheme="minorEastAsia" w:hAnsiTheme="minorEastAsia" w:eastAsiaTheme="minorEastAsia"/>
              </w:rPr>
            </w:pPr>
            <w:r>
              <w:rPr>
                <w:rFonts w:hint="eastAsia" w:asciiTheme="minorEastAsia" w:hAnsiTheme="minorEastAsia" w:eastAsiaTheme="minorEastAsia"/>
              </w:rPr>
              <w:sym w:font="Wingdings" w:char="F06F"/>
            </w:r>
            <w:r>
              <w:rPr>
                <w:rFonts w:hint="eastAsia" w:asciiTheme="minorEastAsia" w:hAnsiTheme="minorEastAsia" w:eastAsiaTheme="minorEastAsia"/>
              </w:rPr>
              <w:t>草  稿</w:t>
            </w:r>
          </w:p>
        </w:tc>
        <w:tc>
          <w:tcPr>
            <w:tcW w:w="1093"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标 识 号</w:t>
            </w:r>
          </w:p>
        </w:tc>
        <w:tc>
          <w:tcPr>
            <w:tcW w:w="3721" w:type="dxa"/>
            <w:vAlign w:val="center"/>
          </w:tcPr>
          <w:p>
            <w:pPr>
              <w:spacing w:line="240" w:lineRule="auto"/>
              <w:rPr>
                <w:rFonts w:asciiTheme="minorEastAsia" w:hAnsiTheme="minorEastAsia" w:eastAsiaTheme="minorEastAsia"/>
                <w:szCs w:val="21"/>
              </w:rPr>
            </w:pPr>
            <w:r>
              <w:rPr>
                <w:rFonts w:hint="eastAsia" w:asciiTheme="minorEastAsia" w:hAnsiTheme="minorEastAsia" w:eastAsiaTheme="minorEastAsia"/>
                <w:szCs w:val="21"/>
              </w:rPr>
              <w:t>ICP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spacing w:line="240" w:lineRule="auto"/>
              <w:rPr>
                <w:rFonts w:asciiTheme="minorEastAsia" w:hAnsiTheme="minorEastAsia" w:eastAsiaTheme="minorEastAsia"/>
              </w:rPr>
            </w:pPr>
          </w:p>
        </w:tc>
        <w:tc>
          <w:tcPr>
            <w:tcW w:w="1787" w:type="dxa"/>
            <w:vAlign w:val="center"/>
          </w:tcPr>
          <w:p>
            <w:pPr>
              <w:spacing w:line="240" w:lineRule="auto"/>
              <w:rPr>
                <w:rFonts w:asciiTheme="minorEastAsia" w:hAnsiTheme="minorEastAsia" w:eastAsiaTheme="minorEastAsia"/>
              </w:rPr>
            </w:pPr>
            <w:r>
              <w:rPr>
                <w:rFonts w:hint="eastAsia" w:asciiTheme="minorEastAsia" w:hAnsiTheme="minorEastAsia" w:eastAsiaTheme="minorEastAsia"/>
              </w:rPr>
              <w:sym w:font="Wingdings" w:char="F06F"/>
            </w:r>
            <w:r>
              <w:rPr>
                <w:rFonts w:hint="eastAsia" w:asciiTheme="minorEastAsia" w:hAnsiTheme="minorEastAsia" w:eastAsiaTheme="minorEastAsia"/>
              </w:rPr>
              <w:t>初始版</w:t>
            </w:r>
          </w:p>
        </w:tc>
        <w:tc>
          <w:tcPr>
            <w:tcW w:w="1093"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当前版本</w:t>
            </w:r>
          </w:p>
        </w:tc>
        <w:tc>
          <w:tcPr>
            <w:tcW w:w="3721" w:type="dxa"/>
            <w:vAlign w:val="center"/>
          </w:tcPr>
          <w:p>
            <w:pPr>
              <w:spacing w:line="240" w:lineRule="auto"/>
              <w:rPr>
                <w:rFonts w:asciiTheme="minorEastAsia" w:hAnsiTheme="minorEastAsia" w:eastAsiaTheme="minorEastAsia"/>
              </w:rPr>
            </w:pPr>
            <w:r>
              <w:rPr>
                <w:rFonts w:hint="eastAsia" w:asciiTheme="minorEastAsia" w:hAnsiTheme="minorEastAsia" w:eastAsiaTheme="minorEastAsia"/>
              </w:rPr>
              <w:t>V</w:t>
            </w:r>
            <w:r>
              <w:rPr>
                <w:rFonts w:hint="eastAsia" w:asciiTheme="minorEastAsia" w:hAnsiTheme="minorEastAsia" w:eastAsiaTheme="minor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spacing w:line="240" w:lineRule="auto"/>
              <w:rPr>
                <w:rFonts w:asciiTheme="minorEastAsia" w:hAnsiTheme="minorEastAsia" w:eastAsiaTheme="minorEastAsia"/>
              </w:rPr>
            </w:pPr>
          </w:p>
        </w:tc>
        <w:tc>
          <w:tcPr>
            <w:tcW w:w="1787" w:type="dxa"/>
            <w:vAlign w:val="center"/>
          </w:tcPr>
          <w:p>
            <w:pPr>
              <w:spacing w:line="240" w:lineRule="auto"/>
              <w:rPr>
                <w:rFonts w:asciiTheme="minorEastAsia" w:hAnsiTheme="minorEastAsia" w:eastAsiaTheme="minorEastAsia"/>
              </w:rPr>
            </w:pPr>
            <w:r>
              <w:rPr>
                <w:rFonts w:hint="eastAsia" w:asciiTheme="minorEastAsia" w:hAnsiTheme="minorEastAsia" w:eastAsiaTheme="minorEastAsia"/>
              </w:rPr>
              <w:sym w:font="Wingdings" w:char="F06F"/>
            </w:r>
            <w:r>
              <w:rPr>
                <w:rFonts w:hint="eastAsia" w:asciiTheme="minorEastAsia" w:hAnsiTheme="minorEastAsia" w:eastAsiaTheme="minorEastAsia"/>
              </w:rPr>
              <w:t>修订版</w:t>
            </w:r>
          </w:p>
        </w:tc>
        <w:tc>
          <w:tcPr>
            <w:tcW w:w="1093"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发布日期</w:t>
            </w:r>
          </w:p>
        </w:tc>
        <w:tc>
          <w:tcPr>
            <w:tcW w:w="3721" w:type="dxa"/>
            <w:vAlign w:val="center"/>
          </w:tcPr>
          <w:p>
            <w:pPr>
              <w:spacing w:line="240" w:lineRule="auto"/>
              <w:rPr>
                <w:rFonts w:asciiTheme="minorEastAsia" w:hAnsiTheme="minorEastAsia" w:eastAsiaTheme="minorEastAsia"/>
                <w:i/>
                <w:color w:val="0000FF"/>
                <w:szCs w:val="21"/>
              </w:rPr>
            </w:pPr>
            <w:r>
              <w:rPr>
                <w:rFonts w:hint="eastAsia" w:asciiTheme="minorEastAsia" w:hAnsiTheme="minorEastAsia" w:eastAsiaTheme="minorEastAsia"/>
                <w:i/>
                <w:color w:val="0000FF"/>
                <w:szCs w:val="21"/>
              </w:rPr>
              <w:t>2017/11/2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spacing w:line="240" w:lineRule="auto"/>
              <w:rPr>
                <w:rFonts w:asciiTheme="minorEastAsia" w:hAnsiTheme="minorEastAsia" w:eastAsiaTheme="minorEastAsia"/>
              </w:rPr>
            </w:pPr>
          </w:p>
        </w:tc>
        <w:tc>
          <w:tcPr>
            <w:tcW w:w="1787" w:type="dxa"/>
            <w:vAlign w:val="center"/>
          </w:tcPr>
          <w:p>
            <w:pPr>
              <w:spacing w:line="240" w:lineRule="auto"/>
              <w:rPr>
                <w:rFonts w:asciiTheme="minorEastAsia" w:hAnsiTheme="minorEastAsia" w:eastAsiaTheme="minorEastAsia"/>
              </w:rPr>
            </w:pPr>
          </w:p>
        </w:tc>
        <w:tc>
          <w:tcPr>
            <w:tcW w:w="1093"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模板编号</w:t>
            </w:r>
          </w:p>
        </w:tc>
        <w:tc>
          <w:tcPr>
            <w:tcW w:w="3721" w:type="dxa"/>
            <w:vAlign w:val="center"/>
          </w:tcPr>
          <w:p>
            <w:pPr>
              <w:pStyle w:val="22"/>
              <w:tabs>
                <w:tab w:val="center" w:pos="4320"/>
                <w:tab w:val="right" w:pos="8640"/>
              </w:tabs>
              <w:spacing w:after="120" w:line="240" w:lineRule="auto"/>
              <w:jc w:val="both"/>
              <w:rPr>
                <w:rFonts w:asciiTheme="minorEastAsia" w:hAnsiTheme="minorEastAsia"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密级</w:t>
            </w:r>
          </w:p>
        </w:tc>
        <w:tc>
          <w:tcPr>
            <w:tcW w:w="6601" w:type="dxa"/>
            <w:gridSpan w:val="3"/>
            <w:vAlign w:val="center"/>
          </w:tcPr>
          <w:p>
            <w:pPr>
              <w:spacing w:line="240" w:lineRule="auto"/>
              <w:rPr>
                <w:rFonts w:asciiTheme="minorEastAsia" w:hAnsiTheme="minorEastAsia" w:eastAsiaTheme="minorEastAsia"/>
              </w:rPr>
            </w:pPr>
            <w:r>
              <w:rPr>
                <w:rFonts w:hint="eastAsia" w:asciiTheme="minorEastAsia" w:hAnsiTheme="minorEastAsia" w:eastAsiaTheme="minorEastAsia"/>
              </w:rPr>
              <w:sym w:font="Wingdings" w:char="F06F"/>
            </w:r>
            <w:r>
              <w:rPr>
                <w:rFonts w:hint="eastAsia" w:asciiTheme="minorEastAsia" w:hAnsiTheme="minorEastAsia" w:eastAsiaTheme="minorEastAsia"/>
              </w:rPr>
              <w:t xml:space="preserve">无密级     </w:t>
            </w:r>
            <w:r>
              <w:rPr>
                <w:rFonts w:hint="eastAsia" w:asciiTheme="minorEastAsia" w:hAnsiTheme="minorEastAsia" w:eastAsiaTheme="minorEastAsia"/>
              </w:rPr>
              <w:sym w:font="Wingdings" w:char="F0FC"/>
            </w:r>
            <w:r>
              <w:rPr>
                <w:rFonts w:hint="eastAsia" w:asciiTheme="minorEastAsia" w:hAnsiTheme="minorEastAsia" w:eastAsiaTheme="minorEastAsia"/>
              </w:rPr>
              <w:t>秘   密</w:t>
            </w:r>
            <w:r>
              <w:rPr>
                <w:rFonts w:hint="eastAsia" w:asciiTheme="minorEastAsia" w:hAnsiTheme="minorEastAsia" w:eastAsiaTheme="minorEastAsia"/>
              </w:rPr>
              <w:tab/>
            </w:r>
            <w:r>
              <w:rPr>
                <w:rFonts w:hint="eastAsia" w:asciiTheme="minorEastAsia" w:hAnsiTheme="minorEastAsia" w:eastAsiaTheme="minorEastAsia"/>
              </w:rPr>
              <w:sym w:font="Wingdings" w:char="F06F"/>
            </w:r>
            <w:r>
              <w:rPr>
                <w:rFonts w:hint="eastAsia" w:asciiTheme="minorEastAsia" w:hAnsiTheme="minorEastAsia" w:eastAsiaTheme="minorEastAsia"/>
              </w:rPr>
              <w:t>绝   密</w:t>
            </w:r>
          </w:p>
        </w:tc>
      </w:tr>
    </w:tbl>
    <w:p>
      <w:pPr>
        <w:pStyle w:val="16"/>
        <w:spacing w:line="240" w:lineRule="auto"/>
        <w:ind w:left="0"/>
        <w:rPr>
          <w:rFonts w:asciiTheme="minorEastAsia" w:hAnsiTheme="minorEastAsia" w:eastAsiaTheme="minorEastAsia"/>
        </w:rPr>
      </w:pPr>
    </w:p>
    <w:p>
      <w:pPr>
        <w:pStyle w:val="66"/>
        <w:spacing w:line="240" w:lineRule="auto"/>
        <w:jc w:val="center"/>
        <w:rPr>
          <w:rFonts w:hint="eastAsia" w:asciiTheme="minorEastAsia" w:hAnsiTheme="minorEastAsia" w:eastAsiaTheme="minorEastAsia"/>
        </w:rPr>
      </w:pPr>
      <w:bookmarkStart w:id="0" w:name="_Toc496972838"/>
      <w:r>
        <w:rPr>
          <w:rFonts w:hint="eastAsia" w:asciiTheme="minorEastAsia" w:hAnsiTheme="minorEastAsia" w:eastAsiaTheme="minorEastAsia"/>
        </w:rPr>
        <w:t>文档修订记录</w:t>
      </w:r>
      <w:bookmarkEnd w:id="0"/>
    </w:p>
    <w:tbl>
      <w:tblPr>
        <w:tblStyle w:val="37"/>
        <w:tblW w:w="10000" w:type="dxa"/>
        <w:tblInd w:w="-1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85"/>
        <w:gridCol w:w="900"/>
        <w:gridCol w:w="2529"/>
        <w:gridCol w:w="1443"/>
        <w:gridCol w:w="997"/>
        <w:gridCol w:w="1275"/>
        <w:gridCol w:w="137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版本编号或者更改记录编号</w:t>
            </w:r>
          </w:p>
        </w:tc>
        <w:tc>
          <w:tcPr>
            <w:tcW w:w="900"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变化状态</w:t>
            </w:r>
          </w:p>
        </w:tc>
        <w:tc>
          <w:tcPr>
            <w:tcW w:w="2529"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简要说明（变更内容和变更范围）</w:t>
            </w:r>
          </w:p>
        </w:tc>
        <w:tc>
          <w:tcPr>
            <w:tcW w:w="1443"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修订日期</w:t>
            </w:r>
          </w:p>
        </w:tc>
        <w:tc>
          <w:tcPr>
            <w:tcW w:w="997"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变更人</w:t>
            </w:r>
          </w:p>
        </w:tc>
        <w:tc>
          <w:tcPr>
            <w:tcW w:w="1275"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批准人</w:t>
            </w:r>
          </w:p>
        </w:tc>
        <w:tc>
          <w:tcPr>
            <w:tcW w:w="1371"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批准日期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v0.1</w:t>
            </w:r>
          </w:p>
        </w:tc>
        <w:tc>
          <w:tcPr>
            <w:tcW w:w="900" w:type="dxa"/>
            <w:vAlign w:val="center"/>
          </w:tcPr>
          <w:p>
            <w:pPr>
              <w:spacing w:line="240" w:lineRule="auto"/>
              <w:jc w:val="center"/>
              <w:rPr>
                <w:rFonts w:hint="eastAsia" w:asciiTheme="minorEastAsia" w:hAnsiTheme="minorEastAsia" w:eastAsiaTheme="minorEastAsia"/>
                <w:b/>
                <w:lang w:val="en-US" w:eastAsia="zh-CN"/>
              </w:rPr>
            </w:pPr>
            <w:r>
              <w:rPr>
                <w:rFonts w:hint="eastAsia" w:asciiTheme="minorEastAsia" w:hAnsiTheme="minorEastAsia" w:eastAsiaTheme="minorEastAsia"/>
                <w:b/>
                <w:lang w:val="en-US" w:eastAsia="zh-CN"/>
              </w:rPr>
              <w:t>A</w:t>
            </w:r>
          </w:p>
        </w:tc>
        <w:tc>
          <w:tcPr>
            <w:tcW w:w="2529"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创建</w:t>
            </w:r>
            <w:r>
              <w:rPr>
                <w:rFonts w:hint="eastAsia" w:asciiTheme="minorEastAsia" w:hAnsiTheme="minorEastAsia" w:eastAsiaTheme="minorEastAsia"/>
                <w:b/>
                <w:lang w:eastAsia="zh-CN"/>
              </w:rPr>
              <w:t>需求工程</w:t>
            </w:r>
            <w:r>
              <w:rPr>
                <w:rFonts w:hint="eastAsia" w:asciiTheme="minorEastAsia" w:hAnsiTheme="minorEastAsia" w:eastAsiaTheme="minorEastAsia"/>
                <w:b/>
              </w:rPr>
              <w:t>计划</w:t>
            </w:r>
            <w:r>
              <w:rPr>
                <w:rFonts w:hint="eastAsia" w:asciiTheme="minorEastAsia" w:hAnsiTheme="minorEastAsia" w:eastAsiaTheme="minorEastAsia"/>
                <w:b/>
                <w:lang w:val="en-US" w:eastAsia="zh-CN"/>
              </w:rPr>
              <w:t>-</w:t>
            </w:r>
            <w:r>
              <w:rPr>
                <w:rFonts w:hint="eastAsia" w:asciiTheme="minorEastAsia" w:hAnsiTheme="minorEastAsia" w:eastAsiaTheme="minorEastAsia"/>
                <w:b/>
              </w:rPr>
              <w:t>初步</w:t>
            </w:r>
          </w:p>
        </w:tc>
        <w:tc>
          <w:tcPr>
            <w:tcW w:w="1443"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2017/</w:t>
            </w:r>
            <w:r>
              <w:rPr>
                <w:rFonts w:hint="eastAsia" w:asciiTheme="minorEastAsia" w:hAnsiTheme="minorEastAsia" w:eastAsiaTheme="minorEastAsia"/>
                <w:b/>
                <w:lang w:val="en-US" w:eastAsia="zh-CN"/>
              </w:rPr>
              <w:t>10/28</w:t>
            </w:r>
          </w:p>
        </w:tc>
        <w:tc>
          <w:tcPr>
            <w:tcW w:w="997" w:type="dxa"/>
            <w:vAlign w:val="center"/>
          </w:tcPr>
          <w:p>
            <w:pPr>
              <w:spacing w:line="240" w:lineRule="auto"/>
              <w:jc w:val="center"/>
              <w:rPr>
                <w:rFonts w:hint="eastAsia" w:asciiTheme="minorEastAsia" w:hAnsiTheme="minorEastAsia" w:eastAsiaTheme="minorEastAsia"/>
                <w:b/>
                <w:lang w:eastAsia="zh-CN"/>
              </w:rPr>
            </w:pPr>
            <w:r>
              <w:rPr>
                <w:rFonts w:hint="eastAsia" w:asciiTheme="minorEastAsia" w:hAnsiTheme="minorEastAsia" w:eastAsiaTheme="minorEastAsia"/>
                <w:b/>
                <w:lang w:eastAsia="zh-CN"/>
              </w:rPr>
              <w:t>韩佳鑫</w:t>
            </w:r>
          </w:p>
        </w:tc>
        <w:tc>
          <w:tcPr>
            <w:tcW w:w="1275" w:type="dxa"/>
            <w:vAlign w:val="center"/>
          </w:tcPr>
          <w:p>
            <w:pPr>
              <w:spacing w:line="240" w:lineRule="auto"/>
              <w:jc w:val="center"/>
              <w:rPr>
                <w:rFonts w:asciiTheme="minorEastAsia" w:hAnsiTheme="minorEastAsia" w:eastAsiaTheme="minorEastAsia"/>
                <w:b/>
              </w:rPr>
            </w:pPr>
            <w:r>
              <w:rPr>
                <w:rFonts w:asciiTheme="minorEastAsia" w:hAnsiTheme="minorEastAsia" w:eastAsiaTheme="minorEastAsia"/>
                <w:b/>
              </w:rPr>
              <w:t>韩佳鑫</w:t>
            </w:r>
          </w:p>
        </w:tc>
        <w:tc>
          <w:tcPr>
            <w:tcW w:w="1371"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2017/</w:t>
            </w:r>
            <w:r>
              <w:rPr>
                <w:rFonts w:hint="eastAsia" w:asciiTheme="minorEastAsia" w:hAnsiTheme="minorEastAsia" w:eastAsiaTheme="minorEastAsia"/>
                <w:b/>
                <w:lang w:val="en-US" w:eastAsia="zh-CN"/>
              </w:rPr>
              <w:t>10/28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r>
              <w:rPr>
                <w:rFonts w:asciiTheme="minorEastAsia" w:hAnsiTheme="minorEastAsia" w:eastAsiaTheme="minorEastAsia"/>
                <w:b/>
              </w:rPr>
              <w:t>V</w:t>
            </w:r>
            <w:r>
              <w:rPr>
                <w:rFonts w:hint="eastAsia" w:asciiTheme="minorEastAsia" w:hAnsiTheme="minorEastAsia" w:eastAsiaTheme="minorEastAsia"/>
                <w:b/>
                <w:lang w:val="en-US" w:eastAsia="zh-CN"/>
              </w:rPr>
              <w:t>1.0</w:t>
            </w:r>
          </w:p>
        </w:tc>
        <w:tc>
          <w:tcPr>
            <w:tcW w:w="900"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M</w:t>
            </w:r>
            <w:r>
              <w:rPr>
                <w:rFonts w:hint="eastAsia" w:asciiTheme="minorEastAsia" w:hAnsiTheme="minorEastAsia" w:eastAsiaTheme="minorEastAsia"/>
                <w:b/>
                <w:lang w:eastAsia="zh-CN"/>
              </w:rPr>
              <w:t>、</w:t>
            </w:r>
            <w:r>
              <w:rPr>
                <w:rFonts w:hint="eastAsia" w:asciiTheme="minorEastAsia" w:hAnsiTheme="minorEastAsia" w:eastAsiaTheme="minorEastAsia"/>
                <w:b/>
                <w:lang w:val="en-US" w:eastAsia="zh-CN"/>
              </w:rPr>
              <w:t>A、D</w:t>
            </w:r>
          </w:p>
        </w:tc>
        <w:tc>
          <w:tcPr>
            <w:tcW w:w="2529" w:type="dxa"/>
            <w:vAlign w:val="center"/>
          </w:tcPr>
          <w:p>
            <w:pPr>
              <w:spacing w:line="240" w:lineRule="auto"/>
              <w:jc w:val="center"/>
              <w:rPr>
                <w:rFonts w:asciiTheme="minorEastAsia" w:hAnsiTheme="minorEastAsia" w:eastAsiaTheme="minorEastAsia"/>
                <w:b/>
              </w:rPr>
            </w:pPr>
            <w:r>
              <w:rPr>
                <w:rFonts w:asciiTheme="minorEastAsia" w:hAnsiTheme="minorEastAsia" w:eastAsiaTheme="minorEastAsia"/>
                <w:b/>
              </w:rPr>
              <w:t>修改</w:t>
            </w:r>
            <w:r>
              <w:rPr>
                <w:rFonts w:hint="eastAsia" w:asciiTheme="minorEastAsia" w:hAnsiTheme="minorEastAsia" w:eastAsiaTheme="minorEastAsia"/>
                <w:b/>
                <w:lang w:eastAsia="zh-CN"/>
              </w:rPr>
              <w:t>风险管理，增加任务分解，修改人员分工</w:t>
            </w:r>
          </w:p>
        </w:tc>
        <w:tc>
          <w:tcPr>
            <w:tcW w:w="1443"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2017/1</w:t>
            </w:r>
            <w:r>
              <w:rPr>
                <w:rFonts w:hint="eastAsia" w:asciiTheme="minorEastAsia" w:hAnsiTheme="minorEastAsia" w:eastAsiaTheme="minorEastAsia"/>
                <w:b/>
                <w:lang w:val="en-US" w:eastAsia="zh-CN"/>
              </w:rPr>
              <w:t>1</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p>
        </w:tc>
        <w:tc>
          <w:tcPr>
            <w:tcW w:w="997" w:type="dxa"/>
            <w:vAlign w:val="center"/>
          </w:tcPr>
          <w:p>
            <w:pPr>
              <w:spacing w:line="240" w:lineRule="auto"/>
              <w:jc w:val="center"/>
              <w:rPr>
                <w:rFonts w:hint="eastAsia" w:asciiTheme="minorEastAsia" w:hAnsiTheme="minorEastAsia" w:eastAsiaTheme="minorEastAsia"/>
                <w:b/>
                <w:lang w:eastAsia="zh-CN"/>
              </w:rPr>
            </w:pPr>
            <w:r>
              <w:rPr>
                <w:rFonts w:hint="eastAsia" w:asciiTheme="minorEastAsia" w:hAnsiTheme="minorEastAsia" w:eastAsiaTheme="minorEastAsia"/>
                <w:b/>
                <w:lang w:eastAsia="zh-CN"/>
              </w:rPr>
              <w:t>葛鑫志、韩佳鑫</w:t>
            </w:r>
          </w:p>
        </w:tc>
        <w:tc>
          <w:tcPr>
            <w:tcW w:w="1275" w:type="dxa"/>
            <w:vAlign w:val="center"/>
          </w:tcPr>
          <w:p>
            <w:pPr>
              <w:spacing w:line="240" w:lineRule="auto"/>
              <w:jc w:val="center"/>
              <w:rPr>
                <w:rFonts w:asciiTheme="minorEastAsia" w:hAnsiTheme="minorEastAsia" w:eastAsiaTheme="minorEastAsia"/>
                <w:b/>
              </w:rPr>
            </w:pPr>
            <w:r>
              <w:rPr>
                <w:rFonts w:asciiTheme="minorEastAsia" w:hAnsiTheme="minorEastAsia" w:eastAsiaTheme="minorEastAsia"/>
                <w:b/>
              </w:rPr>
              <w:t>韩佳鑫</w:t>
            </w:r>
          </w:p>
        </w:tc>
        <w:tc>
          <w:tcPr>
            <w:tcW w:w="1371"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2017/</w:t>
            </w:r>
            <w:r>
              <w:rPr>
                <w:rFonts w:hint="eastAsia" w:asciiTheme="minorEastAsia" w:hAnsiTheme="minorEastAsia" w:eastAsiaTheme="minorEastAsia"/>
                <w:b/>
                <w:lang w:val="en-US" w:eastAsia="zh-CN"/>
              </w:rPr>
              <w:t>11</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p>
        </w:tc>
        <w:tc>
          <w:tcPr>
            <w:tcW w:w="900" w:type="dxa"/>
            <w:vAlign w:val="center"/>
          </w:tcPr>
          <w:p>
            <w:pPr>
              <w:spacing w:line="240" w:lineRule="auto"/>
              <w:jc w:val="center"/>
              <w:rPr>
                <w:rFonts w:asciiTheme="minorEastAsia" w:hAnsiTheme="minorEastAsia" w:eastAsiaTheme="minorEastAsia"/>
                <w:b/>
              </w:rPr>
            </w:pPr>
          </w:p>
        </w:tc>
        <w:tc>
          <w:tcPr>
            <w:tcW w:w="2529" w:type="dxa"/>
            <w:vAlign w:val="center"/>
          </w:tcPr>
          <w:p>
            <w:pPr>
              <w:spacing w:line="240" w:lineRule="auto"/>
              <w:jc w:val="center"/>
              <w:rPr>
                <w:rFonts w:asciiTheme="minorEastAsia" w:hAnsiTheme="minorEastAsia" w:eastAsiaTheme="minorEastAsia"/>
                <w:b/>
              </w:rPr>
            </w:pPr>
          </w:p>
        </w:tc>
        <w:tc>
          <w:tcPr>
            <w:tcW w:w="1443" w:type="dxa"/>
            <w:vAlign w:val="center"/>
          </w:tcPr>
          <w:p>
            <w:pPr>
              <w:spacing w:line="240" w:lineRule="auto"/>
              <w:jc w:val="center"/>
              <w:rPr>
                <w:rFonts w:asciiTheme="minorEastAsia" w:hAnsiTheme="minorEastAsia" w:eastAsiaTheme="minorEastAsia"/>
                <w:b/>
              </w:rPr>
            </w:pPr>
          </w:p>
        </w:tc>
        <w:tc>
          <w:tcPr>
            <w:tcW w:w="997" w:type="dxa"/>
            <w:vAlign w:val="center"/>
          </w:tcPr>
          <w:p>
            <w:pPr>
              <w:spacing w:line="240" w:lineRule="auto"/>
              <w:jc w:val="center"/>
              <w:rPr>
                <w:rFonts w:asciiTheme="minorEastAsia" w:hAnsiTheme="minorEastAsia" w:eastAsiaTheme="minorEastAsia"/>
                <w:b/>
              </w:rPr>
            </w:pPr>
          </w:p>
        </w:tc>
        <w:tc>
          <w:tcPr>
            <w:tcW w:w="1275" w:type="dxa"/>
            <w:vAlign w:val="center"/>
          </w:tcPr>
          <w:p>
            <w:pPr>
              <w:spacing w:line="240" w:lineRule="auto"/>
              <w:jc w:val="center"/>
              <w:rPr>
                <w:rFonts w:asciiTheme="minorEastAsia" w:hAnsiTheme="minorEastAsia" w:eastAsiaTheme="minorEastAsia"/>
                <w:b/>
              </w:rPr>
            </w:pPr>
          </w:p>
        </w:tc>
        <w:tc>
          <w:tcPr>
            <w:tcW w:w="1371" w:type="dxa"/>
            <w:vAlign w:val="center"/>
          </w:tcPr>
          <w:p>
            <w:pPr>
              <w:spacing w:line="240" w:lineRule="auto"/>
              <w:jc w:val="center"/>
              <w:rPr>
                <w:rFonts w:asciiTheme="minorEastAsia" w:hAnsiTheme="minorEastAsia" w:eastAsiaTheme="minorEastAsia"/>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p>
        </w:tc>
        <w:tc>
          <w:tcPr>
            <w:tcW w:w="900" w:type="dxa"/>
            <w:vAlign w:val="center"/>
          </w:tcPr>
          <w:p>
            <w:pPr>
              <w:spacing w:line="240" w:lineRule="auto"/>
              <w:jc w:val="center"/>
              <w:rPr>
                <w:rFonts w:asciiTheme="minorEastAsia" w:hAnsiTheme="minorEastAsia" w:eastAsiaTheme="minorEastAsia"/>
                <w:b/>
              </w:rPr>
            </w:pPr>
          </w:p>
        </w:tc>
        <w:tc>
          <w:tcPr>
            <w:tcW w:w="2529" w:type="dxa"/>
            <w:vAlign w:val="center"/>
          </w:tcPr>
          <w:p>
            <w:pPr>
              <w:spacing w:line="240" w:lineRule="auto"/>
              <w:jc w:val="center"/>
              <w:rPr>
                <w:rFonts w:asciiTheme="minorEastAsia" w:hAnsiTheme="minorEastAsia" w:eastAsiaTheme="minorEastAsia"/>
                <w:b/>
              </w:rPr>
            </w:pPr>
          </w:p>
        </w:tc>
        <w:tc>
          <w:tcPr>
            <w:tcW w:w="1443" w:type="dxa"/>
            <w:vAlign w:val="center"/>
          </w:tcPr>
          <w:p>
            <w:pPr>
              <w:spacing w:line="240" w:lineRule="auto"/>
              <w:jc w:val="center"/>
              <w:rPr>
                <w:rFonts w:asciiTheme="minorEastAsia" w:hAnsiTheme="minorEastAsia" w:eastAsiaTheme="minorEastAsia"/>
                <w:b/>
              </w:rPr>
            </w:pPr>
          </w:p>
        </w:tc>
        <w:tc>
          <w:tcPr>
            <w:tcW w:w="997" w:type="dxa"/>
            <w:vAlign w:val="center"/>
          </w:tcPr>
          <w:p>
            <w:pPr>
              <w:spacing w:line="240" w:lineRule="auto"/>
              <w:jc w:val="center"/>
              <w:rPr>
                <w:rFonts w:asciiTheme="minorEastAsia" w:hAnsiTheme="minorEastAsia" w:eastAsiaTheme="minorEastAsia"/>
                <w:b/>
              </w:rPr>
            </w:pPr>
          </w:p>
        </w:tc>
        <w:tc>
          <w:tcPr>
            <w:tcW w:w="1275" w:type="dxa"/>
            <w:vAlign w:val="center"/>
          </w:tcPr>
          <w:p>
            <w:pPr>
              <w:spacing w:line="240" w:lineRule="auto"/>
              <w:jc w:val="center"/>
              <w:rPr>
                <w:rFonts w:asciiTheme="minorEastAsia" w:hAnsiTheme="minorEastAsia" w:eastAsiaTheme="minorEastAsia"/>
                <w:b/>
              </w:rPr>
            </w:pPr>
          </w:p>
        </w:tc>
        <w:tc>
          <w:tcPr>
            <w:tcW w:w="1371" w:type="dxa"/>
            <w:vAlign w:val="center"/>
          </w:tcPr>
          <w:p>
            <w:pPr>
              <w:spacing w:line="240" w:lineRule="auto"/>
              <w:jc w:val="center"/>
              <w:rPr>
                <w:rFonts w:asciiTheme="minorEastAsia" w:hAnsiTheme="minorEastAsia" w:eastAsiaTheme="minorEastAsia"/>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p>
        </w:tc>
        <w:tc>
          <w:tcPr>
            <w:tcW w:w="900" w:type="dxa"/>
            <w:vAlign w:val="center"/>
          </w:tcPr>
          <w:p>
            <w:pPr>
              <w:spacing w:line="240" w:lineRule="auto"/>
              <w:jc w:val="center"/>
              <w:rPr>
                <w:rFonts w:asciiTheme="minorEastAsia" w:hAnsiTheme="minorEastAsia" w:eastAsiaTheme="minorEastAsia"/>
                <w:b/>
              </w:rPr>
            </w:pPr>
          </w:p>
        </w:tc>
        <w:tc>
          <w:tcPr>
            <w:tcW w:w="2529" w:type="dxa"/>
            <w:vAlign w:val="center"/>
          </w:tcPr>
          <w:p>
            <w:pPr>
              <w:spacing w:line="240" w:lineRule="auto"/>
              <w:jc w:val="center"/>
              <w:rPr>
                <w:rFonts w:asciiTheme="minorEastAsia" w:hAnsiTheme="minorEastAsia" w:eastAsiaTheme="minorEastAsia"/>
                <w:b/>
              </w:rPr>
            </w:pPr>
          </w:p>
        </w:tc>
        <w:tc>
          <w:tcPr>
            <w:tcW w:w="1443" w:type="dxa"/>
            <w:vAlign w:val="center"/>
          </w:tcPr>
          <w:p>
            <w:pPr>
              <w:spacing w:line="240" w:lineRule="auto"/>
              <w:jc w:val="center"/>
              <w:rPr>
                <w:rFonts w:asciiTheme="minorEastAsia" w:hAnsiTheme="minorEastAsia" w:eastAsiaTheme="minorEastAsia"/>
                <w:b/>
              </w:rPr>
            </w:pPr>
          </w:p>
        </w:tc>
        <w:tc>
          <w:tcPr>
            <w:tcW w:w="997" w:type="dxa"/>
            <w:vAlign w:val="center"/>
          </w:tcPr>
          <w:p>
            <w:pPr>
              <w:spacing w:line="240" w:lineRule="auto"/>
              <w:jc w:val="center"/>
              <w:rPr>
                <w:rFonts w:asciiTheme="minorEastAsia" w:hAnsiTheme="minorEastAsia" w:eastAsiaTheme="minorEastAsia"/>
                <w:b/>
              </w:rPr>
            </w:pPr>
          </w:p>
        </w:tc>
        <w:tc>
          <w:tcPr>
            <w:tcW w:w="1275" w:type="dxa"/>
            <w:vAlign w:val="center"/>
          </w:tcPr>
          <w:p>
            <w:pPr>
              <w:spacing w:line="240" w:lineRule="auto"/>
              <w:jc w:val="center"/>
              <w:rPr>
                <w:rFonts w:asciiTheme="minorEastAsia" w:hAnsiTheme="minorEastAsia" w:eastAsiaTheme="minorEastAsia"/>
                <w:b/>
              </w:rPr>
            </w:pPr>
          </w:p>
        </w:tc>
        <w:tc>
          <w:tcPr>
            <w:tcW w:w="1371" w:type="dxa"/>
            <w:vAlign w:val="center"/>
          </w:tcPr>
          <w:p>
            <w:pPr>
              <w:spacing w:line="240" w:lineRule="auto"/>
              <w:jc w:val="center"/>
              <w:rPr>
                <w:rFonts w:asciiTheme="minorEastAsia" w:hAnsiTheme="minorEastAsia" w:eastAsiaTheme="minorEastAsia"/>
                <w:b/>
              </w:rPr>
            </w:pPr>
          </w:p>
        </w:tc>
      </w:tr>
    </w:tbl>
    <w:p>
      <w:pPr>
        <w:pStyle w:val="66"/>
        <w:spacing w:line="240" w:lineRule="auto"/>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rPr>
        <w:t>* 变化状态：C--创建；A--增加；M--修改；D--删除</w:t>
      </w:r>
    </w:p>
    <w:p>
      <w:pPr>
        <w:pStyle w:val="23"/>
        <w:tabs>
          <w:tab w:val="right" w:leader="dot" w:pos="8278"/>
          <w:tab w:val="clear" w:pos="8222"/>
        </w:tabs>
        <w:rPr>
          <w:rFonts w:ascii="微软雅黑" w:hAnsi="微软雅黑" w:eastAsia="微软雅黑"/>
          <w:sz w:val="24"/>
          <w:szCs w:val="24"/>
        </w:rPr>
      </w:pPr>
    </w:p>
    <w:p>
      <w:pPr>
        <w:pStyle w:val="23"/>
        <w:tabs>
          <w:tab w:val="right" w:leader="dot" w:pos="8278"/>
          <w:tab w:val="clear" w:pos="8222"/>
        </w:tabs>
        <w:rPr>
          <w:rFonts w:ascii="微软雅黑" w:hAnsi="微软雅黑" w:eastAsia="微软雅黑"/>
          <w:sz w:val="24"/>
          <w:szCs w:val="24"/>
        </w:rPr>
      </w:pPr>
    </w:p>
    <w:p>
      <w:pPr>
        <w:pStyle w:val="23"/>
        <w:tabs>
          <w:tab w:val="right" w:leader="dot" w:pos="8278"/>
          <w:tab w:val="clear" w:pos="8222"/>
        </w:tabs>
        <w:rPr>
          <w:rFonts w:ascii="微软雅黑" w:hAnsi="微软雅黑" w:eastAsia="微软雅黑"/>
          <w:sz w:val="24"/>
          <w:szCs w:val="24"/>
        </w:rPr>
      </w:pPr>
    </w:p>
    <w:p>
      <w:pPr>
        <w:pStyle w:val="23"/>
        <w:tabs>
          <w:tab w:val="right" w:leader="dot" w:pos="8278"/>
          <w:tab w:val="clear" w:pos="8222"/>
        </w:tabs>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w:t>
      </w:r>
    </w:p>
    <w:p>
      <w:pPr>
        <w:pStyle w:val="23"/>
        <w:tabs>
          <w:tab w:val="right" w:leader="dot" w:pos="8278"/>
          <w:tab w:val="clear" w:pos="8222"/>
        </w:tabs>
      </w:pPr>
      <w:r>
        <w:rPr>
          <w:rFonts w:ascii="微软雅黑" w:hAnsi="微软雅黑" w:eastAsia="微软雅黑"/>
          <w:sz w:val="24"/>
          <w:szCs w:val="24"/>
        </w:rPr>
        <w:fldChar w:fldCharType="begin"/>
      </w:r>
      <w:r>
        <w:rPr>
          <w:rFonts w:ascii="微软雅黑" w:hAnsi="微软雅黑" w:eastAsia="微软雅黑"/>
          <w:sz w:val="24"/>
          <w:szCs w:val="24"/>
        </w:rPr>
        <w:instrText xml:space="preserve">TOC \f \t "1级大纲,1,2级大纲,2,3级大纲,3" \h</w:instrText>
      </w:r>
      <w:r>
        <w:rPr>
          <w:rFonts w:ascii="微软雅黑" w:hAnsi="微软雅黑" w:eastAsia="微软雅黑"/>
          <w:sz w:val="24"/>
          <w:szCs w:val="24"/>
        </w:rPr>
        <w:fldChar w:fldCharType="separate"/>
      </w:r>
      <w:r>
        <w:rPr>
          <w:rFonts w:ascii="微软雅黑" w:hAnsi="微软雅黑" w:eastAsia="微软雅黑"/>
          <w:szCs w:val="24"/>
        </w:rPr>
        <w:fldChar w:fldCharType="begin"/>
      </w:r>
      <w:r>
        <w:rPr>
          <w:rFonts w:ascii="微软雅黑" w:hAnsi="微软雅黑" w:eastAsia="微软雅黑"/>
          <w:szCs w:val="24"/>
        </w:rPr>
        <w:instrText xml:space="preserve"> HYPERLINK \l _Toc11423 </w:instrText>
      </w:r>
      <w:r>
        <w:rPr>
          <w:rFonts w:ascii="微软雅黑" w:hAnsi="微软雅黑" w:eastAsia="微软雅黑"/>
          <w:szCs w:val="24"/>
        </w:rPr>
        <w:fldChar w:fldCharType="separate"/>
      </w:r>
      <w:r>
        <w:rPr>
          <w:rFonts w:hint="eastAsia" w:ascii="宋体" w:hAnsi="宋体"/>
          <w:szCs w:val="44"/>
          <w:lang w:val="en-US" w:eastAsia="zh-CN"/>
        </w:rPr>
        <w:t>1.</w:t>
      </w:r>
      <w:r>
        <w:rPr>
          <w:rFonts w:hint="eastAsia" w:ascii="宋体" w:hAnsi="宋体"/>
          <w:szCs w:val="44"/>
          <w:lang w:eastAsia="zh-CN"/>
        </w:rPr>
        <w:t>引言</w:t>
      </w:r>
      <w:r>
        <w:tab/>
      </w:r>
      <w:r>
        <w:fldChar w:fldCharType="begin"/>
      </w:r>
      <w:r>
        <w:instrText xml:space="preserve"> PAGEREF _Toc11423 </w:instrText>
      </w:r>
      <w:r>
        <w:fldChar w:fldCharType="separate"/>
      </w:r>
      <w:r>
        <w:t>6</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_Toc20897 </w:instrText>
      </w:r>
      <w:r>
        <w:rPr>
          <w:rFonts w:ascii="微软雅黑" w:hAnsi="微软雅黑" w:eastAsia="微软雅黑"/>
          <w:szCs w:val="24"/>
        </w:rPr>
        <w:fldChar w:fldCharType="separate"/>
      </w:r>
      <w:r>
        <w:rPr>
          <w:rFonts w:hint="eastAsia" w:ascii="宋体" w:hAnsi="宋体" w:cs="宋体"/>
          <w:szCs w:val="32"/>
          <w:lang w:val="en-US" w:eastAsia="zh-CN"/>
        </w:rPr>
        <w:t>1.1.</w:t>
      </w:r>
      <w:r>
        <w:rPr>
          <w:rFonts w:hint="eastAsia" w:ascii="宋体" w:hAnsi="宋体" w:eastAsia="宋体" w:cs="宋体"/>
          <w:szCs w:val="32"/>
          <w:lang w:eastAsia="zh-CN"/>
        </w:rPr>
        <w:t>编写目的</w:t>
      </w:r>
      <w:r>
        <w:tab/>
      </w:r>
      <w:r>
        <w:fldChar w:fldCharType="begin"/>
      </w:r>
      <w:r>
        <w:instrText xml:space="preserve"> PAGEREF _Toc20897 </w:instrText>
      </w:r>
      <w:r>
        <w:fldChar w:fldCharType="separate"/>
      </w:r>
      <w:r>
        <w:t>6</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_Toc12345 </w:instrText>
      </w:r>
      <w:r>
        <w:rPr>
          <w:rFonts w:ascii="微软雅黑" w:hAnsi="微软雅黑" w:eastAsia="微软雅黑"/>
          <w:szCs w:val="24"/>
        </w:rPr>
        <w:fldChar w:fldCharType="separate"/>
      </w:r>
      <w:r>
        <w:rPr>
          <w:rFonts w:hint="eastAsia" w:ascii="宋体" w:hAnsi="宋体" w:cs="宋体"/>
          <w:szCs w:val="32"/>
          <w:lang w:val="en-US" w:eastAsia="zh-CN"/>
        </w:rPr>
        <w:t>1.2.</w:t>
      </w:r>
      <w:r>
        <w:rPr>
          <w:rFonts w:hint="eastAsia" w:ascii="宋体" w:hAnsi="宋体" w:eastAsia="宋体" w:cs="宋体"/>
          <w:szCs w:val="32"/>
          <w:lang w:eastAsia="zh-CN"/>
        </w:rPr>
        <w:t>业务目标</w:t>
      </w:r>
      <w:r>
        <w:tab/>
      </w:r>
      <w:r>
        <w:fldChar w:fldCharType="begin"/>
      </w:r>
      <w:r>
        <w:instrText xml:space="preserve"> PAGEREF _Toc12345 </w:instrText>
      </w:r>
      <w:r>
        <w:fldChar w:fldCharType="separate"/>
      </w:r>
      <w:r>
        <w:t>6</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_Toc9098 </w:instrText>
      </w:r>
      <w:r>
        <w:rPr>
          <w:rFonts w:ascii="微软雅黑" w:hAnsi="微软雅黑" w:eastAsia="微软雅黑"/>
          <w:szCs w:val="24"/>
        </w:rPr>
        <w:fldChar w:fldCharType="separate"/>
      </w:r>
      <w:r>
        <w:rPr>
          <w:rFonts w:hint="eastAsia" w:ascii="宋体" w:hAnsi="宋体" w:cs="宋体"/>
          <w:szCs w:val="32"/>
          <w:lang w:val="en-US" w:eastAsia="zh-CN"/>
        </w:rPr>
        <w:t>1.3.</w:t>
      </w:r>
      <w:r>
        <w:rPr>
          <w:rFonts w:hint="eastAsia" w:ascii="宋体" w:hAnsi="宋体" w:eastAsia="宋体" w:cs="宋体"/>
          <w:szCs w:val="32"/>
        </w:rPr>
        <w:t>参考资料</w:t>
      </w:r>
      <w:r>
        <w:tab/>
      </w:r>
      <w:r>
        <w:fldChar w:fldCharType="begin"/>
      </w:r>
      <w:r>
        <w:instrText xml:space="preserve"> PAGEREF _Toc9098 </w:instrText>
      </w:r>
      <w:r>
        <w:fldChar w:fldCharType="separate"/>
      </w:r>
      <w:r>
        <w:t>6</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_Toc29820 </w:instrText>
      </w:r>
      <w:r>
        <w:rPr>
          <w:rFonts w:ascii="微软雅黑" w:hAnsi="微软雅黑" w:eastAsia="微软雅黑"/>
          <w:szCs w:val="24"/>
        </w:rPr>
        <w:fldChar w:fldCharType="separate"/>
      </w:r>
      <w:r>
        <w:rPr>
          <w:rFonts w:hint="eastAsia" w:ascii="宋体" w:hAnsi="宋体" w:cs="宋体"/>
          <w:szCs w:val="44"/>
          <w:lang w:val="en-US" w:eastAsia="zh-CN"/>
        </w:rPr>
        <w:t>2.</w:t>
      </w:r>
      <w:r>
        <w:rPr>
          <w:rFonts w:hint="eastAsia" w:ascii="宋体" w:hAnsi="宋体" w:eastAsia="宋体" w:cs="宋体"/>
          <w:szCs w:val="44"/>
        </w:rPr>
        <w:t>项目概述</w:t>
      </w:r>
      <w:r>
        <w:tab/>
      </w:r>
      <w:r>
        <w:fldChar w:fldCharType="begin"/>
      </w:r>
      <w:r>
        <w:instrText xml:space="preserve"> PAGEREF _Toc29820 </w:instrText>
      </w:r>
      <w:r>
        <w:fldChar w:fldCharType="separate"/>
      </w:r>
      <w:r>
        <w:t>7</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_Toc14435 </w:instrText>
      </w:r>
      <w:r>
        <w:rPr>
          <w:rFonts w:ascii="微软雅黑" w:hAnsi="微软雅黑" w:eastAsia="微软雅黑"/>
          <w:szCs w:val="24"/>
        </w:rPr>
        <w:fldChar w:fldCharType="separate"/>
      </w:r>
      <w:r>
        <w:rPr>
          <w:rFonts w:hint="eastAsia" w:ascii="宋体" w:hAnsi="宋体" w:cs="宋体"/>
          <w:szCs w:val="32"/>
          <w:lang w:val="en-US" w:eastAsia="zh-CN"/>
        </w:rPr>
        <w:t>2.1.</w:t>
      </w:r>
      <w:r>
        <w:rPr>
          <w:rFonts w:hint="eastAsia" w:ascii="宋体" w:hAnsi="宋体" w:eastAsia="宋体" w:cs="宋体"/>
          <w:szCs w:val="32"/>
        </w:rPr>
        <w:t>工作内容</w:t>
      </w:r>
      <w:r>
        <w:tab/>
      </w:r>
      <w:r>
        <w:fldChar w:fldCharType="begin"/>
      </w:r>
      <w:r>
        <w:instrText xml:space="preserve"> PAGEREF _Toc14435 </w:instrText>
      </w:r>
      <w:r>
        <w:fldChar w:fldCharType="separate"/>
      </w:r>
      <w:r>
        <w:t>7</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_Toc25134 </w:instrText>
      </w:r>
      <w:r>
        <w:rPr>
          <w:rFonts w:ascii="微软雅黑" w:hAnsi="微软雅黑" w:eastAsia="微软雅黑"/>
          <w:szCs w:val="24"/>
        </w:rPr>
        <w:fldChar w:fldCharType="separate"/>
      </w:r>
      <w:r>
        <w:rPr>
          <w:rFonts w:hint="eastAsia"/>
          <w:lang w:val="en-US" w:eastAsia="zh-CN"/>
        </w:rPr>
        <w:t>2.2.</w:t>
      </w:r>
      <w:r>
        <w:rPr>
          <w:rFonts w:hint="eastAsia"/>
          <w:lang w:eastAsia="zh-CN"/>
        </w:rPr>
        <w:t>项目干系人</w:t>
      </w:r>
      <w:r>
        <w:tab/>
      </w:r>
      <w:r>
        <w:fldChar w:fldCharType="begin"/>
      </w:r>
      <w:r>
        <w:instrText xml:space="preserve"> PAGEREF _Toc25134 </w:instrText>
      </w:r>
      <w:r>
        <w:fldChar w:fldCharType="separate"/>
      </w:r>
      <w:r>
        <w:t>7</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_Toc30525 </w:instrText>
      </w:r>
      <w:r>
        <w:rPr>
          <w:rFonts w:ascii="微软雅黑" w:hAnsi="微软雅黑" w:eastAsia="微软雅黑"/>
          <w:szCs w:val="24"/>
        </w:rPr>
        <w:fldChar w:fldCharType="separate"/>
      </w:r>
      <w:r>
        <w:rPr>
          <w:rFonts w:hint="eastAsia"/>
          <w:lang w:val="en-US" w:eastAsia="zh-CN"/>
        </w:rPr>
        <w:t>2.3.</w:t>
      </w:r>
      <w:r>
        <w:rPr>
          <w:rFonts w:hint="eastAsia"/>
        </w:rPr>
        <w:t>产品</w:t>
      </w:r>
      <w:r>
        <w:tab/>
      </w:r>
      <w:r>
        <w:fldChar w:fldCharType="begin"/>
      </w:r>
      <w:r>
        <w:instrText xml:space="preserve"> PAGEREF _Toc30525 </w:instrText>
      </w:r>
      <w:r>
        <w:fldChar w:fldCharType="separate"/>
      </w:r>
      <w:r>
        <w:t>8</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_Toc26607 </w:instrText>
      </w:r>
      <w:r>
        <w:rPr>
          <w:rFonts w:ascii="微软雅黑" w:hAnsi="微软雅黑" w:eastAsia="微软雅黑"/>
          <w:szCs w:val="24"/>
        </w:rPr>
        <w:fldChar w:fldCharType="separate"/>
      </w:r>
      <w:r>
        <w:rPr>
          <w:rFonts w:hint="eastAsia" w:ascii="宋体" w:hAnsi="宋体" w:cs="宋体"/>
          <w:szCs w:val="32"/>
          <w:lang w:val="en-US" w:eastAsia="zh-CN"/>
        </w:rPr>
        <w:t>2.3.1</w:t>
      </w:r>
      <w:r>
        <w:rPr>
          <w:rFonts w:hint="eastAsia" w:ascii="宋体" w:hAnsi="宋体" w:eastAsia="宋体" w:cs="宋体"/>
          <w:szCs w:val="32"/>
        </w:rPr>
        <w:t>需要移交用户的文件</w:t>
      </w:r>
      <w:r>
        <w:tab/>
      </w:r>
      <w:r>
        <w:fldChar w:fldCharType="begin"/>
      </w:r>
      <w:r>
        <w:instrText xml:space="preserve"> PAGEREF _Toc26607 </w:instrText>
      </w:r>
      <w:r>
        <w:fldChar w:fldCharType="separate"/>
      </w:r>
      <w:r>
        <w:t>8</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_Toc4266 </w:instrText>
      </w:r>
      <w:r>
        <w:rPr>
          <w:rFonts w:ascii="微软雅黑" w:hAnsi="微软雅黑" w:eastAsia="微软雅黑"/>
          <w:szCs w:val="24"/>
        </w:rPr>
        <w:fldChar w:fldCharType="separate"/>
      </w:r>
      <w:r>
        <w:rPr>
          <w:rFonts w:hint="eastAsia" w:ascii="宋体" w:hAnsi="宋体" w:cs="宋体"/>
          <w:szCs w:val="32"/>
          <w:lang w:val="en-US" w:eastAsia="zh-CN"/>
        </w:rPr>
        <w:t>2.4.</w:t>
      </w:r>
      <w:r>
        <w:rPr>
          <w:rFonts w:hint="eastAsia" w:ascii="宋体" w:hAnsi="宋体" w:eastAsia="宋体" w:cs="宋体"/>
          <w:szCs w:val="32"/>
          <w:lang w:eastAsia="zh-CN"/>
        </w:rPr>
        <w:t>验收标准</w:t>
      </w:r>
      <w:r>
        <w:tab/>
      </w:r>
      <w:r>
        <w:fldChar w:fldCharType="begin"/>
      </w:r>
      <w:r>
        <w:instrText xml:space="preserve"> PAGEREF _Toc4266 </w:instrText>
      </w:r>
      <w:r>
        <w:fldChar w:fldCharType="separate"/>
      </w:r>
      <w:r>
        <w:t>9</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_Toc18103 </w:instrText>
      </w:r>
      <w:r>
        <w:rPr>
          <w:rFonts w:ascii="微软雅黑" w:hAnsi="微软雅黑" w:eastAsia="微软雅黑"/>
          <w:szCs w:val="24"/>
        </w:rPr>
        <w:fldChar w:fldCharType="separate"/>
      </w:r>
      <w:r>
        <w:rPr>
          <w:rFonts w:hint="eastAsia" w:ascii="宋体" w:hAnsi="宋体" w:cs="宋体"/>
          <w:szCs w:val="32"/>
          <w:lang w:val="en-US" w:eastAsia="zh-CN"/>
        </w:rPr>
        <w:t>2.5.</w:t>
      </w:r>
      <w:r>
        <w:rPr>
          <w:rFonts w:hint="eastAsia" w:ascii="宋体" w:hAnsi="宋体" w:eastAsia="宋体" w:cs="宋体"/>
          <w:szCs w:val="32"/>
        </w:rPr>
        <w:t>项目相关信息</w:t>
      </w:r>
      <w:r>
        <w:tab/>
      </w:r>
      <w:r>
        <w:fldChar w:fldCharType="begin"/>
      </w:r>
      <w:r>
        <w:instrText xml:space="preserve"> PAGEREF _Toc18103 </w:instrText>
      </w:r>
      <w:r>
        <w:fldChar w:fldCharType="separate"/>
      </w:r>
      <w:r>
        <w:t>10</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_Toc29123 </w:instrText>
      </w:r>
      <w:r>
        <w:rPr>
          <w:rFonts w:ascii="微软雅黑" w:hAnsi="微软雅黑" w:eastAsia="微软雅黑"/>
          <w:szCs w:val="24"/>
        </w:rPr>
        <w:fldChar w:fldCharType="separate"/>
      </w:r>
      <w:r>
        <w:rPr>
          <w:rFonts w:hint="eastAsia"/>
          <w:lang w:val="en-US" w:eastAsia="zh-CN"/>
        </w:rPr>
        <w:t>3.工作任务的分解</w:t>
      </w:r>
      <w:r>
        <w:tab/>
      </w:r>
      <w:r>
        <w:fldChar w:fldCharType="begin"/>
      </w:r>
      <w:r>
        <w:instrText xml:space="preserve"> PAGEREF _Toc29123 </w:instrText>
      </w:r>
      <w:r>
        <w:fldChar w:fldCharType="separate"/>
      </w:r>
      <w:r>
        <w:t>11</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_Toc12084 </w:instrText>
      </w:r>
      <w:r>
        <w:rPr>
          <w:rFonts w:ascii="微软雅黑" w:hAnsi="微软雅黑" w:eastAsia="微软雅黑"/>
          <w:szCs w:val="24"/>
        </w:rPr>
        <w:fldChar w:fldCharType="separate"/>
      </w:r>
      <w:r>
        <w:rPr>
          <w:rFonts w:hint="eastAsia" w:ascii="宋体" w:hAnsi="宋体" w:cs="宋体"/>
          <w:szCs w:val="44"/>
          <w:lang w:val="en-US" w:eastAsia="zh-CN"/>
        </w:rPr>
        <w:t>4.</w:t>
      </w:r>
      <w:r>
        <w:rPr>
          <w:rFonts w:hint="eastAsia" w:ascii="宋体" w:hAnsi="宋体" w:eastAsia="宋体" w:cs="宋体"/>
          <w:szCs w:val="44"/>
          <w:lang w:eastAsia="zh-CN"/>
        </w:rPr>
        <w:t>范围管理计划</w:t>
      </w:r>
      <w:r>
        <w:tab/>
      </w:r>
      <w:r>
        <w:fldChar w:fldCharType="begin"/>
      </w:r>
      <w:r>
        <w:instrText xml:space="preserve"> PAGEREF _Toc12084 </w:instrText>
      </w:r>
      <w:r>
        <w:fldChar w:fldCharType="separate"/>
      </w:r>
      <w:r>
        <w:t>12</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_Toc2196 </w:instrText>
      </w:r>
      <w:r>
        <w:rPr>
          <w:rFonts w:ascii="微软雅黑" w:hAnsi="微软雅黑" w:eastAsia="微软雅黑"/>
          <w:szCs w:val="24"/>
        </w:rPr>
        <w:fldChar w:fldCharType="separate"/>
      </w:r>
      <w:r>
        <w:rPr>
          <w:rFonts w:hint="eastAsia" w:ascii="宋体" w:hAnsi="宋体" w:cs="宋体"/>
          <w:szCs w:val="32"/>
          <w:lang w:val="en-US" w:eastAsia="zh-CN"/>
        </w:rPr>
        <w:t>4.1.</w:t>
      </w:r>
      <w:r>
        <w:rPr>
          <w:rFonts w:hint="eastAsia" w:ascii="宋体" w:hAnsi="宋体" w:cs="宋体"/>
          <w:szCs w:val="32"/>
          <w:lang w:eastAsia="zh-CN"/>
        </w:rPr>
        <w:t>任务的输入和输出</w:t>
      </w:r>
      <w:r>
        <w:tab/>
      </w:r>
      <w:r>
        <w:fldChar w:fldCharType="begin"/>
      </w:r>
      <w:r>
        <w:instrText xml:space="preserve"> PAGEREF _Toc2196 </w:instrText>
      </w:r>
      <w:r>
        <w:fldChar w:fldCharType="separate"/>
      </w:r>
      <w:r>
        <w:t>15</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_Toc7948 </w:instrText>
      </w:r>
      <w:r>
        <w:rPr>
          <w:rFonts w:ascii="微软雅黑" w:hAnsi="微软雅黑" w:eastAsia="微软雅黑"/>
          <w:szCs w:val="24"/>
        </w:rPr>
        <w:fldChar w:fldCharType="separate"/>
      </w:r>
      <w:r>
        <w:rPr>
          <w:rFonts w:hint="eastAsia" w:ascii="宋体" w:hAnsi="宋体" w:cs="宋体"/>
          <w:szCs w:val="44"/>
          <w:lang w:val="en-US" w:eastAsia="zh-CN"/>
        </w:rPr>
        <w:t>5.</w:t>
      </w:r>
      <w:r>
        <w:rPr>
          <w:rFonts w:hint="eastAsia" w:ascii="宋体" w:hAnsi="宋体" w:eastAsia="宋体" w:cs="宋体"/>
          <w:szCs w:val="44"/>
        </w:rPr>
        <w:t>成本管理计划</w:t>
      </w:r>
      <w:r>
        <w:tab/>
      </w:r>
      <w:r>
        <w:fldChar w:fldCharType="begin"/>
      </w:r>
      <w:r>
        <w:instrText xml:space="preserve"> PAGEREF _Toc7948 </w:instrText>
      </w:r>
      <w:r>
        <w:fldChar w:fldCharType="separate"/>
      </w:r>
      <w:r>
        <w:t>17</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_Toc11464 </w:instrText>
      </w:r>
      <w:r>
        <w:rPr>
          <w:rFonts w:ascii="微软雅黑" w:hAnsi="微软雅黑" w:eastAsia="微软雅黑"/>
          <w:szCs w:val="24"/>
        </w:rPr>
        <w:fldChar w:fldCharType="separate"/>
      </w:r>
      <w:r>
        <w:rPr>
          <w:rFonts w:hint="eastAsia" w:ascii="宋体" w:hAnsi="宋体"/>
          <w:szCs w:val="44"/>
          <w:shd w:val="clear" w:color="auto" w:fill="auto"/>
          <w:lang w:val="en-US" w:eastAsia="zh-CN"/>
        </w:rPr>
        <w:t>6.</w:t>
      </w:r>
      <w:r>
        <w:rPr>
          <w:rFonts w:hint="eastAsia" w:ascii="宋体" w:hAnsi="宋体"/>
          <w:szCs w:val="44"/>
          <w:shd w:val="clear" w:color="auto" w:fill="auto"/>
          <w:lang w:eastAsia="zh-CN"/>
        </w:rPr>
        <w:t>质量管理计划</w:t>
      </w:r>
      <w:r>
        <w:tab/>
      </w:r>
      <w:r>
        <w:fldChar w:fldCharType="begin"/>
      </w:r>
      <w:r>
        <w:instrText xml:space="preserve"> PAGEREF _Toc11464 </w:instrText>
      </w:r>
      <w:r>
        <w:fldChar w:fldCharType="separate"/>
      </w:r>
      <w:r>
        <w:t>20</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_Toc9562 </w:instrText>
      </w:r>
      <w:r>
        <w:rPr>
          <w:rFonts w:ascii="微软雅黑" w:hAnsi="微软雅黑" w:eastAsia="微软雅黑"/>
          <w:szCs w:val="24"/>
        </w:rPr>
        <w:fldChar w:fldCharType="separate"/>
      </w:r>
      <w:r>
        <w:rPr>
          <w:rFonts w:hint="eastAsia" w:ascii="宋体" w:hAnsi="宋体" w:cs="宋体"/>
          <w:szCs w:val="32"/>
          <w:lang w:val="en-US" w:eastAsia="zh-CN"/>
        </w:rPr>
        <w:t>6.1.</w:t>
      </w:r>
      <w:r>
        <w:rPr>
          <w:rFonts w:hint="eastAsia" w:ascii="宋体" w:hAnsi="宋体" w:eastAsia="宋体" w:cs="宋体"/>
          <w:szCs w:val="32"/>
        </w:rPr>
        <w:t>教师(助教)需求</w:t>
      </w:r>
      <w:r>
        <w:tab/>
      </w:r>
      <w:r>
        <w:fldChar w:fldCharType="begin"/>
      </w:r>
      <w:r>
        <w:instrText xml:space="preserve"> PAGEREF _Toc9562 </w:instrText>
      </w:r>
      <w:r>
        <w:fldChar w:fldCharType="separate"/>
      </w:r>
      <w:r>
        <w:t>20</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_Toc22211 </w:instrText>
      </w:r>
      <w:r>
        <w:rPr>
          <w:rFonts w:ascii="微软雅黑" w:hAnsi="微软雅黑" w:eastAsia="微软雅黑"/>
          <w:szCs w:val="24"/>
        </w:rPr>
        <w:fldChar w:fldCharType="separate"/>
      </w:r>
      <w:r>
        <w:rPr>
          <w:rFonts w:hint="eastAsia" w:ascii="宋体" w:hAnsi="宋体" w:cs="宋体"/>
          <w:szCs w:val="32"/>
          <w:lang w:val="en-US" w:eastAsia="zh-CN"/>
        </w:rPr>
        <w:t>6.2.</w:t>
      </w:r>
      <w:r>
        <w:rPr>
          <w:rFonts w:hint="eastAsia" w:ascii="宋体" w:hAnsi="宋体" w:eastAsia="宋体" w:cs="宋体"/>
          <w:szCs w:val="32"/>
        </w:rPr>
        <w:t>管理员需求</w:t>
      </w:r>
      <w:r>
        <w:tab/>
      </w:r>
      <w:r>
        <w:fldChar w:fldCharType="begin"/>
      </w:r>
      <w:r>
        <w:instrText xml:space="preserve"> PAGEREF _Toc22211 </w:instrText>
      </w:r>
      <w:r>
        <w:fldChar w:fldCharType="separate"/>
      </w:r>
      <w:r>
        <w:t>21</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_Toc12250 </w:instrText>
      </w:r>
      <w:r>
        <w:rPr>
          <w:rFonts w:ascii="微软雅黑" w:hAnsi="微软雅黑" w:eastAsia="微软雅黑"/>
          <w:szCs w:val="24"/>
        </w:rPr>
        <w:fldChar w:fldCharType="separate"/>
      </w:r>
      <w:r>
        <w:rPr>
          <w:rFonts w:hint="eastAsia" w:ascii="宋体" w:hAnsi="宋体" w:cs="宋体"/>
          <w:szCs w:val="32"/>
          <w:lang w:val="en-US" w:eastAsia="zh-CN"/>
        </w:rPr>
        <w:t>6.3.</w:t>
      </w:r>
      <w:r>
        <w:rPr>
          <w:rFonts w:hint="eastAsia" w:ascii="宋体" w:hAnsi="宋体" w:eastAsia="宋体" w:cs="宋体"/>
          <w:szCs w:val="32"/>
        </w:rPr>
        <w:t>学生需求</w:t>
      </w:r>
      <w:r>
        <w:tab/>
      </w:r>
      <w:r>
        <w:fldChar w:fldCharType="begin"/>
      </w:r>
      <w:r>
        <w:instrText xml:space="preserve"> PAGEREF _Toc12250 </w:instrText>
      </w:r>
      <w:r>
        <w:fldChar w:fldCharType="separate"/>
      </w:r>
      <w:r>
        <w:t>21</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_Toc24723 </w:instrText>
      </w:r>
      <w:r>
        <w:rPr>
          <w:rFonts w:ascii="微软雅黑" w:hAnsi="微软雅黑" w:eastAsia="微软雅黑"/>
          <w:szCs w:val="24"/>
        </w:rPr>
        <w:fldChar w:fldCharType="separate"/>
      </w:r>
      <w:r>
        <w:rPr>
          <w:rFonts w:hint="eastAsia" w:ascii="宋体" w:hAnsi="宋体" w:cs="宋体"/>
          <w:szCs w:val="32"/>
          <w:lang w:val="en-US" w:eastAsia="zh-CN"/>
        </w:rPr>
        <w:t>6.4.</w:t>
      </w:r>
      <w:r>
        <w:rPr>
          <w:rFonts w:hint="eastAsia" w:ascii="宋体" w:hAnsi="宋体" w:eastAsia="宋体" w:cs="宋体"/>
          <w:szCs w:val="32"/>
        </w:rPr>
        <w:t>网站游客需求</w:t>
      </w:r>
      <w:r>
        <w:tab/>
      </w:r>
      <w:r>
        <w:fldChar w:fldCharType="begin"/>
      </w:r>
      <w:r>
        <w:instrText xml:space="preserve"> PAGEREF _Toc24723 </w:instrText>
      </w:r>
      <w:r>
        <w:fldChar w:fldCharType="separate"/>
      </w:r>
      <w:r>
        <w:t>23</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_Toc20123 </w:instrText>
      </w:r>
      <w:r>
        <w:rPr>
          <w:rFonts w:ascii="微软雅黑" w:hAnsi="微软雅黑" w:eastAsia="微软雅黑"/>
          <w:szCs w:val="24"/>
        </w:rPr>
        <w:fldChar w:fldCharType="separate"/>
      </w:r>
      <w:r>
        <w:rPr>
          <w:rFonts w:hint="eastAsia" w:ascii="宋体" w:hAnsi="宋体" w:cs="宋体"/>
          <w:szCs w:val="32"/>
          <w:lang w:val="en-US" w:eastAsia="zh-CN"/>
        </w:rPr>
        <w:t>6.5.</w:t>
      </w:r>
      <w:r>
        <w:rPr>
          <w:rFonts w:hint="eastAsia" w:ascii="宋体" w:hAnsi="宋体" w:eastAsia="宋体" w:cs="宋体"/>
          <w:szCs w:val="32"/>
          <w:lang w:eastAsia="zh-CN"/>
        </w:rPr>
        <w:t>系统功能需求</w:t>
      </w:r>
      <w:r>
        <w:tab/>
      </w:r>
      <w:r>
        <w:fldChar w:fldCharType="begin"/>
      </w:r>
      <w:r>
        <w:instrText xml:space="preserve"> PAGEREF _Toc20123 </w:instrText>
      </w:r>
      <w:r>
        <w:fldChar w:fldCharType="separate"/>
      </w:r>
      <w:r>
        <w:t>23</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_Toc10077 </w:instrText>
      </w:r>
      <w:r>
        <w:rPr>
          <w:rFonts w:ascii="微软雅黑" w:hAnsi="微软雅黑" w:eastAsia="微软雅黑"/>
          <w:szCs w:val="24"/>
        </w:rPr>
        <w:fldChar w:fldCharType="separate"/>
      </w:r>
      <w:r>
        <w:rPr>
          <w:rFonts w:hint="eastAsia" w:ascii="宋体" w:hAnsi="宋体" w:cs="宋体"/>
          <w:szCs w:val="44"/>
          <w:lang w:val="en-US" w:eastAsia="zh-CN"/>
        </w:rPr>
        <w:t>7.</w:t>
      </w:r>
      <w:r>
        <w:rPr>
          <w:rFonts w:hint="eastAsia" w:ascii="宋体" w:hAnsi="宋体" w:eastAsia="宋体" w:cs="宋体"/>
          <w:szCs w:val="44"/>
          <w:lang w:eastAsia="zh-CN"/>
        </w:rPr>
        <w:t>沟通管理计划</w:t>
      </w:r>
      <w:r>
        <w:tab/>
      </w:r>
      <w:r>
        <w:fldChar w:fldCharType="begin"/>
      </w:r>
      <w:r>
        <w:instrText xml:space="preserve"> PAGEREF _Toc10077 </w:instrText>
      </w:r>
      <w:r>
        <w:fldChar w:fldCharType="separate"/>
      </w:r>
      <w:r>
        <w:t>24</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_Toc2616 </w:instrText>
      </w:r>
      <w:r>
        <w:rPr>
          <w:rFonts w:ascii="微软雅黑" w:hAnsi="微软雅黑" w:eastAsia="微软雅黑"/>
          <w:szCs w:val="24"/>
        </w:rPr>
        <w:fldChar w:fldCharType="separate"/>
      </w:r>
      <w:r>
        <w:rPr>
          <w:rFonts w:hint="eastAsia" w:ascii="宋体" w:hAnsi="宋体" w:cs="宋体"/>
          <w:szCs w:val="32"/>
          <w:lang w:val="en-US" w:eastAsia="zh-CN"/>
        </w:rPr>
        <w:t>7.1.</w:t>
      </w:r>
      <w:r>
        <w:rPr>
          <w:rFonts w:hint="eastAsia" w:ascii="宋体" w:hAnsi="宋体" w:eastAsia="宋体" w:cs="宋体"/>
          <w:szCs w:val="32"/>
          <w:lang w:eastAsia="zh-CN"/>
        </w:rPr>
        <w:t>开发者与客户沟通计划</w:t>
      </w:r>
      <w:r>
        <w:tab/>
      </w:r>
      <w:r>
        <w:fldChar w:fldCharType="begin"/>
      </w:r>
      <w:r>
        <w:instrText xml:space="preserve"> PAGEREF _Toc2616 </w:instrText>
      </w:r>
      <w:r>
        <w:fldChar w:fldCharType="separate"/>
      </w:r>
      <w:r>
        <w:t>24</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_Toc22830 </w:instrText>
      </w:r>
      <w:r>
        <w:rPr>
          <w:rFonts w:ascii="微软雅黑" w:hAnsi="微软雅黑" w:eastAsia="微软雅黑"/>
          <w:szCs w:val="24"/>
        </w:rPr>
        <w:fldChar w:fldCharType="separate"/>
      </w:r>
      <w:r>
        <w:rPr>
          <w:rFonts w:hint="eastAsia" w:ascii="宋体" w:hAnsi="宋体" w:cs="宋体"/>
          <w:szCs w:val="32"/>
          <w:lang w:val="en-US" w:eastAsia="zh-CN"/>
        </w:rPr>
        <w:t>7.2.</w:t>
      </w:r>
      <w:r>
        <w:rPr>
          <w:rFonts w:hint="eastAsia" w:ascii="宋体" w:hAnsi="宋体" w:eastAsia="宋体" w:cs="宋体"/>
          <w:szCs w:val="32"/>
          <w:lang w:eastAsia="zh-CN"/>
        </w:rPr>
        <w:t>开发者内部沟通计划</w:t>
      </w:r>
      <w:r>
        <w:tab/>
      </w:r>
      <w:r>
        <w:fldChar w:fldCharType="begin"/>
      </w:r>
      <w:r>
        <w:instrText xml:space="preserve"> PAGEREF _Toc22830 </w:instrText>
      </w:r>
      <w:r>
        <w:fldChar w:fldCharType="separate"/>
      </w:r>
      <w:r>
        <w:t>24</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_Toc2281 </w:instrText>
      </w:r>
      <w:r>
        <w:rPr>
          <w:rFonts w:ascii="微软雅黑" w:hAnsi="微软雅黑" w:eastAsia="微软雅黑"/>
          <w:szCs w:val="24"/>
        </w:rPr>
        <w:fldChar w:fldCharType="separate"/>
      </w:r>
      <w:r>
        <w:rPr>
          <w:rFonts w:hint="eastAsia" w:ascii="宋体" w:hAnsi="宋体" w:cs="宋体"/>
          <w:szCs w:val="44"/>
          <w:lang w:val="en-US" w:eastAsia="zh-CN"/>
        </w:rPr>
        <w:t>8.</w:t>
      </w:r>
      <w:r>
        <w:rPr>
          <w:rFonts w:hint="eastAsia" w:ascii="宋体" w:hAnsi="宋体" w:eastAsia="宋体" w:cs="宋体"/>
          <w:szCs w:val="44"/>
          <w:lang w:eastAsia="zh-CN"/>
        </w:rPr>
        <w:t>风险管理计划</w:t>
      </w:r>
      <w:r>
        <w:tab/>
      </w:r>
      <w:r>
        <w:fldChar w:fldCharType="begin"/>
      </w:r>
      <w:r>
        <w:instrText xml:space="preserve"> PAGEREF _Toc2281 </w:instrText>
      </w:r>
      <w:r>
        <w:fldChar w:fldCharType="separate"/>
      </w:r>
      <w:r>
        <w:t>25</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_Toc23127 </w:instrText>
      </w:r>
      <w:r>
        <w:rPr>
          <w:rFonts w:ascii="微软雅黑" w:hAnsi="微软雅黑" w:eastAsia="微软雅黑"/>
          <w:szCs w:val="24"/>
        </w:rPr>
        <w:fldChar w:fldCharType="separate"/>
      </w:r>
      <w:r>
        <w:rPr>
          <w:rFonts w:hint="eastAsia" w:ascii="宋体" w:hAnsi="宋体"/>
          <w:szCs w:val="32"/>
          <w:lang w:val="en-US" w:eastAsia="zh-CN"/>
        </w:rPr>
        <w:t>8.1.</w:t>
      </w:r>
      <w:r>
        <w:rPr>
          <w:rFonts w:hint="eastAsia" w:ascii="宋体" w:hAnsi="宋体"/>
          <w:szCs w:val="32"/>
          <w:lang w:eastAsia="zh-CN"/>
        </w:rPr>
        <w:t>风险评估</w:t>
      </w:r>
      <w:r>
        <w:tab/>
      </w:r>
      <w:r>
        <w:fldChar w:fldCharType="begin"/>
      </w:r>
      <w:r>
        <w:instrText xml:space="preserve"> PAGEREF _Toc23127 </w:instrText>
      </w:r>
      <w:r>
        <w:fldChar w:fldCharType="separate"/>
      </w:r>
      <w:r>
        <w:t>25</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_Toc24797 </w:instrText>
      </w:r>
      <w:r>
        <w:rPr>
          <w:rFonts w:ascii="微软雅黑" w:hAnsi="微软雅黑" w:eastAsia="微软雅黑"/>
          <w:szCs w:val="24"/>
        </w:rPr>
        <w:fldChar w:fldCharType="separate"/>
      </w:r>
      <w:r>
        <w:rPr>
          <w:rFonts w:hint="eastAsia" w:ascii="宋体" w:hAnsi="宋体"/>
          <w:szCs w:val="32"/>
          <w:lang w:val="en-US" w:eastAsia="zh-CN"/>
        </w:rPr>
        <w:t>8.1.1</w:t>
      </w:r>
      <w:r>
        <w:rPr>
          <w:rFonts w:hint="eastAsia" w:ascii="宋体" w:hAnsi="宋体"/>
          <w:szCs w:val="32"/>
          <w:lang w:eastAsia="zh-CN"/>
        </w:rPr>
        <w:t>需求获取方面的风险</w:t>
      </w:r>
      <w:r>
        <w:tab/>
      </w:r>
      <w:r>
        <w:fldChar w:fldCharType="begin"/>
      </w:r>
      <w:r>
        <w:instrText xml:space="preserve"> PAGEREF _Toc24797 </w:instrText>
      </w:r>
      <w:r>
        <w:fldChar w:fldCharType="separate"/>
      </w:r>
      <w:r>
        <w:t>25</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_Toc18119 </w:instrText>
      </w:r>
      <w:r>
        <w:rPr>
          <w:rFonts w:ascii="微软雅黑" w:hAnsi="微软雅黑" w:eastAsia="微软雅黑"/>
          <w:szCs w:val="24"/>
        </w:rPr>
        <w:fldChar w:fldCharType="separate"/>
      </w:r>
      <w:r>
        <w:rPr>
          <w:rFonts w:hint="eastAsia" w:ascii="宋体" w:hAnsi="宋体"/>
          <w:szCs w:val="32"/>
          <w:lang w:val="en-US" w:eastAsia="zh-CN"/>
        </w:rPr>
        <w:t>8.1.2.</w:t>
      </w:r>
      <w:r>
        <w:rPr>
          <w:rFonts w:hint="eastAsia" w:ascii="宋体" w:hAnsi="宋体"/>
          <w:szCs w:val="32"/>
        </w:rPr>
        <w:t>需求分析方面的风险</w:t>
      </w:r>
      <w:r>
        <w:tab/>
      </w:r>
      <w:r>
        <w:fldChar w:fldCharType="begin"/>
      </w:r>
      <w:r>
        <w:instrText xml:space="preserve"> PAGEREF _Toc18119 </w:instrText>
      </w:r>
      <w:r>
        <w:fldChar w:fldCharType="separate"/>
      </w:r>
      <w:r>
        <w:t>25</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_Toc10953 </w:instrText>
      </w:r>
      <w:r>
        <w:rPr>
          <w:rFonts w:ascii="微软雅黑" w:hAnsi="微软雅黑" w:eastAsia="微软雅黑"/>
          <w:szCs w:val="24"/>
        </w:rPr>
        <w:fldChar w:fldCharType="separate"/>
      </w:r>
      <w:r>
        <w:rPr>
          <w:rFonts w:hint="eastAsia" w:ascii="宋体" w:hAnsi="宋体"/>
          <w:szCs w:val="32"/>
          <w:lang w:val="en-US" w:eastAsia="zh-CN"/>
        </w:rPr>
        <w:t>8.1.3.</w:t>
      </w:r>
      <w:r>
        <w:rPr>
          <w:rFonts w:hint="eastAsia" w:ascii="宋体" w:hAnsi="宋体"/>
          <w:szCs w:val="32"/>
          <w:lang w:eastAsia="zh-CN"/>
        </w:rPr>
        <w:t>编写需求规格说明方面的风险</w:t>
      </w:r>
      <w:r>
        <w:tab/>
      </w:r>
      <w:r>
        <w:fldChar w:fldCharType="begin"/>
      </w:r>
      <w:r>
        <w:instrText xml:space="preserve"> PAGEREF _Toc10953 </w:instrText>
      </w:r>
      <w:r>
        <w:fldChar w:fldCharType="separate"/>
      </w:r>
      <w:r>
        <w:t>26</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_Toc30452 </w:instrText>
      </w:r>
      <w:r>
        <w:rPr>
          <w:rFonts w:ascii="微软雅黑" w:hAnsi="微软雅黑" w:eastAsia="微软雅黑"/>
          <w:szCs w:val="24"/>
        </w:rPr>
        <w:fldChar w:fldCharType="separate"/>
      </w:r>
      <w:r>
        <w:rPr>
          <w:rFonts w:hint="eastAsia" w:ascii="宋体" w:hAnsi="宋体"/>
          <w:szCs w:val="32"/>
          <w:lang w:val="en-US" w:eastAsia="zh-CN"/>
        </w:rPr>
        <w:t>8.1.4.</w:t>
      </w:r>
      <w:r>
        <w:rPr>
          <w:rFonts w:hint="eastAsia" w:ascii="宋体" w:hAnsi="宋体"/>
          <w:szCs w:val="32"/>
        </w:rPr>
        <w:t>需求管理方面的风险</w:t>
      </w:r>
      <w:r>
        <w:tab/>
      </w:r>
      <w:r>
        <w:fldChar w:fldCharType="begin"/>
      </w:r>
      <w:r>
        <w:instrText xml:space="preserve"> PAGEREF _Toc30452 </w:instrText>
      </w:r>
      <w:r>
        <w:fldChar w:fldCharType="separate"/>
      </w:r>
      <w:r>
        <w:t>26</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_Toc15760 </w:instrText>
      </w:r>
      <w:r>
        <w:rPr>
          <w:rFonts w:ascii="微软雅黑" w:hAnsi="微软雅黑" w:eastAsia="微软雅黑"/>
          <w:szCs w:val="24"/>
        </w:rPr>
        <w:fldChar w:fldCharType="separate"/>
      </w:r>
      <w:r>
        <w:rPr>
          <w:rFonts w:hint="eastAsia" w:ascii="宋体" w:hAnsi="宋体"/>
          <w:szCs w:val="32"/>
          <w:lang w:val="en-US" w:eastAsia="zh-CN"/>
        </w:rPr>
        <w:t>8.1.5.</w:t>
      </w:r>
      <w:r>
        <w:rPr>
          <w:rFonts w:hint="eastAsia" w:ascii="宋体" w:hAnsi="宋体"/>
          <w:szCs w:val="32"/>
          <w:lang w:eastAsia="zh-CN"/>
        </w:rPr>
        <w:t>人员</w:t>
      </w:r>
      <w:r>
        <w:rPr>
          <w:rFonts w:hint="eastAsia" w:ascii="宋体" w:hAnsi="宋体"/>
          <w:szCs w:val="32"/>
        </w:rPr>
        <w:t>方面的风险</w:t>
      </w:r>
      <w:r>
        <w:tab/>
      </w:r>
      <w:r>
        <w:fldChar w:fldCharType="begin"/>
      </w:r>
      <w:r>
        <w:instrText xml:space="preserve"> PAGEREF _Toc15760 </w:instrText>
      </w:r>
      <w:r>
        <w:fldChar w:fldCharType="separate"/>
      </w:r>
      <w:r>
        <w:t>26</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_Toc27990 </w:instrText>
      </w:r>
      <w:r>
        <w:rPr>
          <w:rFonts w:ascii="微软雅黑" w:hAnsi="微软雅黑" w:eastAsia="微软雅黑"/>
          <w:szCs w:val="24"/>
        </w:rPr>
        <w:fldChar w:fldCharType="separate"/>
      </w:r>
      <w:r>
        <w:rPr>
          <w:rFonts w:hint="eastAsia" w:ascii="宋体" w:hAnsi="宋体"/>
          <w:szCs w:val="32"/>
          <w:lang w:val="en-US" w:eastAsia="zh-CN"/>
        </w:rPr>
        <w:t>8.2.</w:t>
      </w:r>
      <w:r>
        <w:rPr>
          <w:rFonts w:hint="eastAsia" w:ascii="宋体" w:hAnsi="宋体"/>
          <w:szCs w:val="32"/>
          <w:lang w:eastAsia="zh-CN"/>
        </w:rPr>
        <w:t>风险控制</w:t>
      </w:r>
      <w:r>
        <w:tab/>
      </w:r>
      <w:r>
        <w:fldChar w:fldCharType="begin"/>
      </w:r>
      <w:r>
        <w:instrText xml:space="preserve"> PAGEREF _Toc27990 </w:instrText>
      </w:r>
      <w:r>
        <w:fldChar w:fldCharType="separate"/>
      </w:r>
      <w:r>
        <w:t>26</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_Toc1124 </w:instrText>
      </w:r>
      <w:r>
        <w:rPr>
          <w:rFonts w:ascii="微软雅黑" w:hAnsi="微软雅黑" w:eastAsia="微软雅黑"/>
          <w:szCs w:val="24"/>
        </w:rPr>
        <w:fldChar w:fldCharType="separate"/>
      </w:r>
      <w:r>
        <w:rPr>
          <w:rFonts w:hint="eastAsia" w:ascii="宋体" w:hAnsi="宋体"/>
          <w:szCs w:val="32"/>
          <w:lang w:val="en-US" w:eastAsia="zh-CN"/>
        </w:rPr>
        <w:t>8.2.1.</w:t>
      </w:r>
      <w:r>
        <w:rPr>
          <w:rFonts w:hint="eastAsia" w:ascii="宋体" w:hAnsi="宋体"/>
          <w:szCs w:val="32"/>
          <w:lang w:eastAsia="zh-CN"/>
        </w:rPr>
        <w:t>需求获取方面的控制</w:t>
      </w:r>
      <w:r>
        <w:tab/>
      </w:r>
      <w:r>
        <w:fldChar w:fldCharType="begin"/>
      </w:r>
      <w:r>
        <w:instrText xml:space="preserve"> PAGEREF _Toc1124 </w:instrText>
      </w:r>
      <w:r>
        <w:fldChar w:fldCharType="separate"/>
      </w:r>
      <w:r>
        <w:t>26</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_Toc30856 </w:instrText>
      </w:r>
      <w:r>
        <w:rPr>
          <w:rFonts w:ascii="微软雅黑" w:hAnsi="微软雅黑" w:eastAsia="微软雅黑"/>
          <w:szCs w:val="24"/>
        </w:rPr>
        <w:fldChar w:fldCharType="separate"/>
      </w:r>
      <w:r>
        <w:rPr>
          <w:rFonts w:hint="eastAsia" w:ascii="宋体" w:hAnsi="宋体"/>
          <w:szCs w:val="32"/>
          <w:lang w:val="en-US" w:eastAsia="zh-CN"/>
        </w:rPr>
        <w:t>8.2.2.</w:t>
      </w:r>
      <w:r>
        <w:rPr>
          <w:rFonts w:hint="eastAsia" w:ascii="宋体" w:hAnsi="宋体"/>
          <w:szCs w:val="32"/>
        </w:rPr>
        <w:t>需求分析方面的控制</w:t>
      </w:r>
      <w:r>
        <w:tab/>
      </w:r>
      <w:r>
        <w:fldChar w:fldCharType="begin"/>
      </w:r>
      <w:r>
        <w:instrText xml:space="preserve"> PAGEREF _Toc30856 </w:instrText>
      </w:r>
      <w:r>
        <w:fldChar w:fldCharType="separate"/>
      </w:r>
      <w:r>
        <w:t>27</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_Toc10975 </w:instrText>
      </w:r>
      <w:r>
        <w:rPr>
          <w:rFonts w:ascii="微软雅黑" w:hAnsi="微软雅黑" w:eastAsia="微软雅黑"/>
          <w:szCs w:val="24"/>
        </w:rPr>
        <w:fldChar w:fldCharType="separate"/>
      </w:r>
      <w:r>
        <w:rPr>
          <w:rFonts w:hint="eastAsia" w:ascii="宋体" w:hAnsi="宋体"/>
          <w:szCs w:val="32"/>
          <w:lang w:val="en-US" w:eastAsia="zh-CN"/>
        </w:rPr>
        <w:t>8.2.3.</w:t>
      </w:r>
      <w:r>
        <w:rPr>
          <w:rFonts w:hint="eastAsia" w:ascii="宋体" w:hAnsi="宋体"/>
          <w:szCs w:val="32"/>
          <w:lang w:eastAsia="zh-CN"/>
        </w:rPr>
        <w:t>编写需求规格说明方面的控制</w:t>
      </w:r>
      <w:r>
        <w:tab/>
      </w:r>
      <w:r>
        <w:fldChar w:fldCharType="begin"/>
      </w:r>
      <w:r>
        <w:instrText xml:space="preserve"> PAGEREF _Toc10975 </w:instrText>
      </w:r>
      <w:r>
        <w:fldChar w:fldCharType="separate"/>
      </w:r>
      <w:r>
        <w:t>27</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_Toc30592 </w:instrText>
      </w:r>
      <w:r>
        <w:rPr>
          <w:rFonts w:ascii="微软雅黑" w:hAnsi="微软雅黑" w:eastAsia="微软雅黑"/>
          <w:szCs w:val="24"/>
        </w:rPr>
        <w:fldChar w:fldCharType="separate"/>
      </w:r>
      <w:r>
        <w:rPr>
          <w:rFonts w:hint="eastAsia" w:ascii="宋体" w:hAnsi="宋体"/>
          <w:szCs w:val="32"/>
          <w:lang w:val="en-US" w:eastAsia="zh-CN"/>
        </w:rPr>
        <w:t>8.2.4.</w:t>
      </w:r>
      <w:r>
        <w:rPr>
          <w:rFonts w:hint="eastAsia" w:ascii="宋体" w:hAnsi="宋体"/>
          <w:szCs w:val="32"/>
        </w:rPr>
        <w:t>需求管理方面的控制</w:t>
      </w:r>
      <w:r>
        <w:tab/>
      </w:r>
      <w:r>
        <w:fldChar w:fldCharType="begin"/>
      </w:r>
      <w:r>
        <w:instrText xml:space="preserve"> PAGEREF _Toc30592 </w:instrText>
      </w:r>
      <w:r>
        <w:fldChar w:fldCharType="separate"/>
      </w:r>
      <w:r>
        <w:t>27</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_Toc30427 </w:instrText>
      </w:r>
      <w:r>
        <w:rPr>
          <w:rFonts w:ascii="微软雅黑" w:hAnsi="微软雅黑" w:eastAsia="微软雅黑"/>
          <w:szCs w:val="24"/>
        </w:rPr>
        <w:fldChar w:fldCharType="separate"/>
      </w:r>
      <w:r>
        <w:rPr>
          <w:rFonts w:hint="eastAsia" w:ascii="宋体" w:hAnsi="宋体"/>
          <w:szCs w:val="32"/>
          <w:lang w:val="en-US" w:eastAsia="zh-CN"/>
        </w:rPr>
        <w:t>8.2.5.</w:t>
      </w:r>
      <w:r>
        <w:rPr>
          <w:rFonts w:hint="eastAsia" w:ascii="宋体" w:hAnsi="宋体"/>
          <w:szCs w:val="32"/>
          <w:lang w:eastAsia="zh-CN"/>
        </w:rPr>
        <w:t>人员</w:t>
      </w:r>
      <w:r>
        <w:rPr>
          <w:rFonts w:hint="eastAsia" w:ascii="宋体" w:hAnsi="宋体"/>
          <w:szCs w:val="32"/>
        </w:rPr>
        <w:t>方面的控制</w:t>
      </w:r>
      <w:r>
        <w:tab/>
      </w:r>
      <w:r>
        <w:fldChar w:fldCharType="begin"/>
      </w:r>
      <w:r>
        <w:instrText xml:space="preserve"> PAGEREF _Toc30427 </w:instrText>
      </w:r>
      <w:r>
        <w:fldChar w:fldCharType="separate"/>
      </w:r>
      <w:r>
        <w:t>28</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_Toc22658 </w:instrText>
      </w:r>
      <w:r>
        <w:rPr>
          <w:rFonts w:ascii="微软雅黑" w:hAnsi="微软雅黑" w:eastAsia="微软雅黑"/>
          <w:szCs w:val="24"/>
        </w:rPr>
        <w:fldChar w:fldCharType="separate"/>
      </w:r>
      <w:r>
        <w:rPr>
          <w:rFonts w:hint="eastAsia" w:ascii="宋体" w:hAnsi="宋体" w:cs="宋体"/>
          <w:szCs w:val="44"/>
          <w:lang w:val="en-US" w:eastAsia="zh-CN"/>
        </w:rPr>
        <w:t>9.</w:t>
      </w:r>
      <w:r>
        <w:rPr>
          <w:rFonts w:hint="eastAsia" w:ascii="宋体" w:hAnsi="宋体" w:eastAsia="宋体" w:cs="宋体"/>
          <w:szCs w:val="44"/>
          <w:lang w:eastAsia="zh-CN"/>
        </w:rPr>
        <w:t>配置系统管理指南</w:t>
      </w:r>
      <w:r>
        <w:tab/>
      </w:r>
      <w:r>
        <w:fldChar w:fldCharType="begin"/>
      </w:r>
      <w:r>
        <w:instrText xml:space="preserve"> PAGEREF _Toc22658 </w:instrText>
      </w:r>
      <w:r>
        <w:fldChar w:fldCharType="separate"/>
      </w:r>
      <w:r>
        <w:t>28</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_Toc9748 </w:instrText>
      </w:r>
      <w:r>
        <w:rPr>
          <w:rFonts w:ascii="微软雅黑" w:hAnsi="微软雅黑" w:eastAsia="微软雅黑"/>
          <w:szCs w:val="24"/>
        </w:rPr>
        <w:fldChar w:fldCharType="separate"/>
      </w:r>
      <w:r>
        <w:rPr>
          <w:rFonts w:hint="eastAsia" w:ascii="宋体" w:hAnsi="宋体" w:cs="宋体"/>
          <w:szCs w:val="32"/>
          <w:lang w:val="en-US" w:eastAsia="zh-CN"/>
        </w:rPr>
        <w:t>9.1.</w:t>
      </w:r>
      <w:r>
        <w:rPr>
          <w:rFonts w:hint="eastAsia" w:ascii="宋体" w:hAnsi="宋体" w:eastAsia="宋体" w:cs="宋体"/>
          <w:szCs w:val="32"/>
          <w:lang w:eastAsia="zh-CN"/>
        </w:rPr>
        <w:t>配置标志</w:t>
      </w:r>
      <w:r>
        <w:tab/>
      </w:r>
      <w:r>
        <w:fldChar w:fldCharType="begin"/>
      </w:r>
      <w:r>
        <w:instrText xml:space="preserve"> PAGEREF _Toc9748 </w:instrText>
      </w:r>
      <w:r>
        <w:fldChar w:fldCharType="separate"/>
      </w:r>
      <w:r>
        <w:t>28</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_Toc28859 </w:instrText>
      </w:r>
      <w:r>
        <w:rPr>
          <w:rFonts w:ascii="微软雅黑" w:hAnsi="微软雅黑" w:eastAsia="微软雅黑"/>
          <w:szCs w:val="24"/>
        </w:rPr>
        <w:fldChar w:fldCharType="separate"/>
      </w:r>
      <w:r>
        <w:rPr>
          <w:rFonts w:hint="eastAsia" w:ascii="宋体" w:hAnsi="宋体" w:cs="宋体"/>
          <w:szCs w:val="32"/>
          <w:lang w:val="en-US" w:eastAsia="zh-CN"/>
        </w:rPr>
        <w:t>9.2.</w:t>
      </w:r>
      <w:r>
        <w:rPr>
          <w:rFonts w:hint="eastAsia" w:ascii="宋体" w:hAnsi="宋体" w:eastAsia="宋体" w:cs="宋体"/>
          <w:szCs w:val="32"/>
          <w:lang w:eastAsia="zh-CN"/>
        </w:rPr>
        <w:t>版本管理</w:t>
      </w:r>
      <w:r>
        <w:tab/>
      </w:r>
      <w:r>
        <w:fldChar w:fldCharType="begin"/>
      </w:r>
      <w:r>
        <w:instrText xml:space="preserve"> PAGEREF _Toc28859 </w:instrText>
      </w:r>
      <w:r>
        <w:fldChar w:fldCharType="separate"/>
      </w:r>
      <w:r>
        <w:t>28</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_Toc5596 </w:instrText>
      </w:r>
      <w:r>
        <w:rPr>
          <w:rFonts w:ascii="微软雅黑" w:hAnsi="微软雅黑" w:eastAsia="微软雅黑"/>
          <w:szCs w:val="24"/>
        </w:rPr>
        <w:fldChar w:fldCharType="separate"/>
      </w:r>
      <w:r>
        <w:rPr>
          <w:rFonts w:hint="eastAsia" w:ascii="宋体" w:hAnsi="宋体" w:cs="宋体"/>
          <w:szCs w:val="32"/>
          <w:lang w:val="en-US" w:eastAsia="zh-CN"/>
        </w:rPr>
        <w:t>9.3.</w:t>
      </w:r>
      <w:r>
        <w:rPr>
          <w:rFonts w:hint="eastAsia" w:ascii="宋体" w:hAnsi="宋体" w:eastAsia="宋体" w:cs="宋体"/>
          <w:szCs w:val="32"/>
          <w:lang w:eastAsia="zh-CN"/>
        </w:rPr>
        <w:t>变更控制</w:t>
      </w:r>
      <w:r>
        <w:tab/>
      </w:r>
      <w:r>
        <w:fldChar w:fldCharType="begin"/>
      </w:r>
      <w:r>
        <w:instrText xml:space="preserve"> PAGEREF _Toc5596 </w:instrText>
      </w:r>
      <w:r>
        <w:fldChar w:fldCharType="separate"/>
      </w:r>
      <w:r>
        <w:t>29</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_Toc31145 </w:instrText>
      </w:r>
      <w:r>
        <w:rPr>
          <w:rFonts w:ascii="微软雅黑" w:hAnsi="微软雅黑" w:eastAsia="微软雅黑"/>
          <w:szCs w:val="24"/>
        </w:rPr>
        <w:fldChar w:fldCharType="separate"/>
      </w:r>
      <w:r>
        <w:rPr>
          <w:rFonts w:hint="eastAsia" w:ascii="宋体" w:hAnsi="宋体" w:cs="宋体"/>
          <w:szCs w:val="32"/>
          <w:lang w:val="en-US" w:eastAsia="zh-CN"/>
        </w:rPr>
        <w:t>9.3.1.</w:t>
      </w:r>
      <w:r>
        <w:rPr>
          <w:rFonts w:hint="eastAsia" w:ascii="宋体" w:hAnsi="宋体" w:eastAsia="宋体" w:cs="宋体"/>
          <w:szCs w:val="32"/>
          <w:lang w:eastAsia="zh-CN"/>
        </w:rPr>
        <w:t>微小改正时的变更控制</w:t>
      </w:r>
      <w:r>
        <w:tab/>
      </w:r>
      <w:r>
        <w:fldChar w:fldCharType="begin"/>
      </w:r>
      <w:r>
        <w:instrText xml:space="preserve"> PAGEREF _Toc31145 </w:instrText>
      </w:r>
      <w:r>
        <w:fldChar w:fldCharType="separate"/>
      </w:r>
      <w:r>
        <w:t>29</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_Toc28005 </w:instrText>
      </w:r>
      <w:r>
        <w:rPr>
          <w:rFonts w:ascii="微软雅黑" w:hAnsi="微软雅黑" w:eastAsia="微软雅黑"/>
          <w:szCs w:val="24"/>
        </w:rPr>
        <w:fldChar w:fldCharType="separate"/>
      </w:r>
      <w:r>
        <w:rPr>
          <w:rFonts w:hint="eastAsia" w:ascii="宋体" w:hAnsi="宋体" w:cs="宋体"/>
          <w:szCs w:val="32"/>
          <w:lang w:val="en-US" w:eastAsia="zh-CN"/>
        </w:rPr>
        <w:t>9.3.2.</w:t>
      </w:r>
      <w:r>
        <w:rPr>
          <w:rFonts w:hint="eastAsia" w:ascii="宋体" w:hAnsi="宋体" w:eastAsia="宋体" w:cs="宋体"/>
          <w:szCs w:val="32"/>
          <w:lang w:eastAsia="zh-CN"/>
        </w:rPr>
        <w:t>较大变动时的变更控制</w:t>
      </w:r>
      <w:r>
        <w:tab/>
      </w:r>
      <w:r>
        <w:fldChar w:fldCharType="begin"/>
      </w:r>
      <w:r>
        <w:instrText xml:space="preserve"> PAGEREF _Toc28005 </w:instrText>
      </w:r>
      <w:r>
        <w:fldChar w:fldCharType="separate"/>
      </w:r>
      <w:r>
        <w:t>29</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_Toc10932 </w:instrText>
      </w:r>
      <w:r>
        <w:rPr>
          <w:rFonts w:ascii="微软雅黑" w:hAnsi="微软雅黑" w:eastAsia="微软雅黑"/>
          <w:szCs w:val="24"/>
        </w:rPr>
        <w:fldChar w:fldCharType="separate"/>
      </w:r>
      <w:r>
        <w:rPr>
          <w:rFonts w:hint="eastAsia" w:ascii="宋体" w:hAnsi="宋体" w:cs="宋体"/>
          <w:szCs w:val="32"/>
          <w:lang w:val="en-US" w:eastAsia="zh-CN"/>
        </w:rPr>
        <w:t>9.4.</w:t>
      </w:r>
      <w:r>
        <w:rPr>
          <w:rFonts w:hint="eastAsia" w:ascii="宋体" w:hAnsi="宋体" w:eastAsia="宋体" w:cs="宋体"/>
          <w:szCs w:val="32"/>
          <w:lang w:eastAsia="zh-CN"/>
        </w:rPr>
        <w:t>配置状态报告</w:t>
      </w:r>
      <w:r>
        <w:tab/>
      </w:r>
      <w:r>
        <w:fldChar w:fldCharType="begin"/>
      </w:r>
      <w:r>
        <w:instrText xml:space="preserve"> PAGEREF _Toc10932 </w:instrText>
      </w:r>
      <w:r>
        <w:fldChar w:fldCharType="separate"/>
      </w:r>
      <w:r>
        <w:t>30</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_Toc1907 </w:instrText>
      </w:r>
      <w:r>
        <w:rPr>
          <w:rFonts w:ascii="微软雅黑" w:hAnsi="微软雅黑" w:eastAsia="微软雅黑"/>
          <w:szCs w:val="24"/>
        </w:rPr>
        <w:fldChar w:fldCharType="separate"/>
      </w:r>
      <w:r>
        <w:rPr>
          <w:rFonts w:hint="eastAsia" w:ascii="宋体" w:hAnsi="宋体" w:cs="宋体"/>
          <w:szCs w:val="32"/>
          <w:lang w:val="en-US" w:eastAsia="zh-CN"/>
        </w:rPr>
        <w:t>9.5.</w:t>
      </w:r>
      <w:r>
        <w:rPr>
          <w:rFonts w:hint="eastAsia" w:ascii="宋体" w:hAnsi="宋体" w:eastAsia="宋体" w:cs="宋体"/>
          <w:szCs w:val="32"/>
        </w:rPr>
        <w:t>配置审核</w:t>
      </w:r>
      <w:r>
        <w:tab/>
      </w:r>
      <w:r>
        <w:fldChar w:fldCharType="begin"/>
      </w:r>
      <w:r>
        <w:instrText xml:space="preserve"> PAGEREF _Toc1907 </w:instrText>
      </w:r>
      <w:r>
        <w:fldChar w:fldCharType="separate"/>
      </w:r>
      <w:r>
        <w:t>30</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_Toc22694 </w:instrText>
      </w:r>
      <w:r>
        <w:rPr>
          <w:rFonts w:ascii="微软雅黑" w:hAnsi="微软雅黑" w:eastAsia="微软雅黑"/>
          <w:szCs w:val="24"/>
        </w:rPr>
        <w:fldChar w:fldCharType="separate"/>
      </w:r>
      <w:r>
        <w:rPr>
          <w:rFonts w:hint="eastAsia" w:ascii="宋体" w:hAnsi="宋体" w:eastAsia="宋体" w:cs="宋体"/>
          <w:bCs/>
          <w:i w:val="0"/>
          <w:iCs w:val="0"/>
          <w:szCs w:val="44"/>
          <w:lang w:val="en-US" w:eastAsia="zh-CN"/>
        </w:rPr>
        <w:t>10.</w:t>
      </w:r>
      <w:r>
        <w:rPr>
          <w:rFonts w:hint="eastAsia" w:ascii="宋体" w:hAnsi="宋体" w:eastAsia="宋体" w:cs="宋体"/>
          <w:bCs/>
          <w:i w:val="0"/>
          <w:iCs w:val="0"/>
          <w:szCs w:val="44"/>
        </w:rPr>
        <w:t>附录：</w:t>
      </w:r>
      <w:r>
        <w:tab/>
      </w:r>
      <w:r>
        <w:fldChar w:fldCharType="begin"/>
      </w:r>
      <w:r>
        <w:instrText xml:space="preserve"> PAGEREF _Toc22694 </w:instrText>
      </w:r>
      <w:r>
        <w:fldChar w:fldCharType="separate"/>
      </w:r>
      <w:r>
        <w:t>31</w:t>
      </w:r>
      <w:r>
        <w:fldChar w:fldCharType="end"/>
      </w:r>
      <w:r>
        <w:rPr>
          <w:rFonts w:ascii="微软雅黑" w:hAnsi="微软雅黑" w:eastAsia="微软雅黑"/>
          <w:szCs w:val="24"/>
        </w:rPr>
        <w:fldChar w:fldCharType="end"/>
      </w:r>
    </w:p>
    <w:p>
      <w:pPr>
        <w:pStyle w:val="66"/>
        <w:spacing w:line="240" w:lineRule="auto"/>
        <w:jc w:val="both"/>
        <w:rPr>
          <w:rFonts w:ascii="微软雅黑" w:hAnsi="微软雅黑" w:eastAsia="微软雅黑"/>
          <w:sz w:val="24"/>
          <w:szCs w:val="24"/>
        </w:rPr>
      </w:pPr>
      <w:r>
        <w:rPr>
          <w:rFonts w:ascii="微软雅黑" w:hAnsi="微软雅黑" w:eastAsia="微软雅黑"/>
          <w:szCs w:val="24"/>
        </w:rPr>
        <w:fldChar w:fldCharType="end"/>
      </w:r>
    </w:p>
    <w:p>
      <w:pPr>
        <w:pStyle w:val="66"/>
        <w:spacing w:line="240" w:lineRule="auto"/>
        <w:jc w:val="both"/>
        <w:rPr>
          <w:rFonts w:ascii="微软雅黑" w:hAnsi="微软雅黑" w:eastAsia="微软雅黑"/>
          <w:szCs w:val="24"/>
        </w:rPr>
      </w:pPr>
      <w:r>
        <w:rPr>
          <w:rFonts w:ascii="微软雅黑" w:hAnsi="微软雅黑" w:eastAsia="微软雅黑"/>
          <w:sz w:val="24"/>
          <w:szCs w:val="24"/>
        </w:rPr>
        <w:br w:type="page"/>
      </w:r>
    </w:p>
    <w:p>
      <w:pPr>
        <w:pStyle w:val="64"/>
        <w:spacing w:line="240" w:lineRule="auto"/>
        <w:rPr>
          <w:rFonts w:ascii="宋体" w:hAnsi="宋体"/>
          <w:color w:val="auto"/>
          <w:sz w:val="44"/>
          <w:szCs w:val="44"/>
          <w:lang w:eastAsia="zh-CN"/>
        </w:rPr>
      </w:pPr>
      <w:bookmarkStart w:id="1" w:name="_Toc4412"/>
      <w:bookmarkStart w:id="2" w:name="_Toc2967"/>
      <w:bookmarkStart w:id="3" w:name="_Toc276937741"/>
      <w:bookmarkStart w:id="4" w:name="_Toc27772"/>
      <w:bookmarkStart w:id="5" w:name="_Toc11423"/>
      <w:r>
        <w:rPr>
          <w:rFonts w:hint="eastAsia" w:ascii="宋体" w:hAnsi="宋体"/>
          <w:color w:val="auto"/>
          <w:sz w:val="44"/>
          <w:szCs w:val="44"/>
          <w:lang w:val="en-US" w:eastAsia="zh-CN"/>
        </w:rPr>
        <w:t>1.</w:t>
      </w:r>
      <w:r>
        <w:rPr>
          <w:rFonts w:hint="eastAsia" w:ascii="宋体" w:hAnsi="宋体"/>
          <w:color w:val="auto"/>
          <w:sz w:val="44"/>
          <w:szCs w:val="44"/>
          <w:lang w:eastAsia="zh-CN"/>
        </w:rPr>
        <w:t>引言</w:t>
      </w:r>
      <w:bookmarkEnd w:id="1"/>
      <w:bookmarkEnd w:id="2"/>
      <w:bookmarkEnd w:id="3"/>
      <w:bookmarkEnd w:id="4"/>
      <w:bookmarkEnd w:id="5"/>
    </w:p>
    <w:p>
      <w:pPr>
        <w:pStyle w:val="61"/>
        <w:tabs>
          <w:tab w:val="left" w:pos="630"/>
        </w:tabs>
        <w:spacing w:line="240" w:lineRule="auto"/>
        <w:ind w:left="0" w:firstLine="0"/>
        <w:rPr>
          <w:rFonts w:hint="eastAsia" w:ascii="宋体" w:hAnsi="宋体" w:eastAsia="宋体" w:cs="宋体"/>
          <w:color w:val="auto"/>
          <w:sz w:val="32"/>
          <w:szCs w:val="32"/>
          <w:lang w:eastAsia="zh-CN"/>
        </w:rPr>
      </w:pPr>
      <w:bookmarkStart w:id="6" w:name="_Toc10216"/>
      <w:bookmarkStart w:id="7" w:name="_Toc15925"/>
      <w:bookmarkStart w:id="8" w:name="_Toc7194"/>
      <w:bookmarkStart w:id="9" w:name="_Toc276937742"/>
      <w:bookmarkStart w:id="10" w:name="_Toc20897"/>
      <w:r>
        <w:rPr>
          <w:rFonts w:hint="eastAsia" w:ascii="宋体" w:hAnsi="宋体" w:cs="宋体"/>
          <w:color w:val="auto"/>
          <w:sz w:val="32"/>
          <w:szCs w:val="32"/>
          <w:lang w:val="en-US" w:eastAsia="zh-CN"/>
        </w:rPr>
        <w:t>1.1.</w:t>
      </w:r>
      <w:r>
        <w:rPr>
          <w:rFonts w:hint="eastAsia" w:ascii="宋体" w:hAnsi="宋体" w:eastAsia="宋体" w:cs="宋体"/>
          <w:color w:val="auto"/>
          <w:sz w:val="32"/>
          <w:szCs w:val="32"/>
          <w:lang w:eastAsia="zh-CN"/>
        </w:rPr>
        <w:t>编写目的</w:t>
      </w:r>
      <w:bookmarkEnd w:id="6"/>
      <w:bookmarkEnd w:id="7"/>
      <w:bookmarkEnd w:id="8"/>
      <w:bookmarkEnd w:id="9"/>
      <w:bookmarkEnd w:id="10"/>
    </w:p>
    <w:p>
      <w:pPr>
        <w:autoSpaceDE w:val="0"/>
        <w:autoSpaceDN w:val="0"/>
        <w:adjustRightInd w:val="0"/>
        <w:spacing w:line="240" w:lineRule="auto"/>
        <w:ind w:firstLine="480" w:firstLineChars="200"/>
        <w:rPr>
          <w:rFonts w:hint="eastAsia" w:ascii="宋体" w:hAnsi="宋体" w:eastAsia="宋体" w:cs="宋体"/>
          <w:color w:val="auto"/>
          <w:sz w:val="24"/>
          <w:szCs w:val="24"/>
          <w:lang w:eastAsia="zh-CN"/>
        </w:rPr>
      </w:pPr>
      <w:bookmarkStart w:id="11" w:name="_Toc276937743"/>
      <w:r>
        <w:rPr>
          <w:rFonts w:hint="eastAsia" w:ascii="宋体" w:hAnsi="宋体" w:cs="宋体"/>
          <w:color w:val="auto"/>
          <w:sz w:val="24"/>
          <w:szCs w:val="24"/>
          <w:lang w:val="zh-CN" w:eastAsia="zh-CN"/>
        </w:rPr>
        <w:t>此需求工程计划作为“软件工程系列课程教学辅助网站”项目的子计划，包含了项目需求分析中的工作内容、资源分配、人员安排、风险管理、版本配置管理等内容，项目的执行根据此计划为基础得以执行和展开。</w:t>
      </w:r>
    </w:p>
    <w:bookmarkEnd w:id="11"/>
    <w:p>
      <w:pPr>
        <w:pStyle w:val="61"/>
        <w:spacing w:line="240" w:lineRule="auto"/>
        <w:rPr>
          <w:rFonts w:hint="eastAsia" w:ascii="宋体" w:hAnsi="宋体" w:eastAsia="宋体" w:cs="宋体"/>
          <w:color w:val="auto"/>
          <w:sz w:val="32"/>
          <w:szCs w:val="32"/>
          <w:lang w:eastAsia="zh-CN"/>
        </w:rPr>
      </w:pPr>
      <w:bookmarkStart w:id="12" w:name="_Toc23673"/>
      <w:bookmarkStart w:id="13" w:name="_Toc2031"/>
      <w:bookmarkStart w:id="14" w:name="_Toc276937744"/>
      <w:bookmarkStart w:id="15" w:name="_Toc11661"/>
      <w:bookmarkStart w:id="16" w:name="_Toc12345"/>
      <w:r>
        <w:rPr>
          <w:rFonts w:hint="eastAsia" w:ascii="宋体" w:hAnsi="宋体" w:cs="宋体"/>
          <w:color w:val="auto"/>
          <w:sz w:val="32"/>
          <w:szCs w:val="32"/>
          <w:lang w:val="en-US" w:eastAsia="zh-CN"/>
        </w:rPr>
        <w:t>1.2.</w:t>
      </w:r>
      <w:r>
        <w:rPr>
          <w:rFonts w:hint="eastAsia" w:ascii="宋体" w:hAnsi="宋体" w:eastAsia="宋体" w:cs="宋体"/>
          <w:color w:val="auto"/>
          <w:sz w:val="32"/>
          <w:szCs w:val="32"/>
          <w:lang w:eastAsia="zh-CN"/>
        </w:rPr>
        <w:t>业务目标</w:t>
      </w:r>
      <w:bookmarkEnd w:id="12"/>
      <w:bookmarkEnd w:id="13"/>
      <w:bookmarkEnd w:id="14"/>
      <w:bookmarkEnd w:id="15"/>
      <w:bookmarkEnd w:id="16"/>
    </w:p>
    <w:p>
      <w:pPr>
        <w:pStyle w:val="13"/>
        <w:keepNext/>
        <w:spacing w:line="240" w:lineRule="auto"/>
        <w:rPr>
          <w:rFonts w:hint="eastAsia" w:ascii="宋体" w:hAnsi="宋体" w:eastAsia="宋体" w:cs="宋体"/>
          <w:color w:val="auto"/>
          <w:sz w:val="24"/>
          <w:szCs w:val="24"/>
        </w:rPr>
      </w:pPr>
      <w:r>
        <w:rPr>
          <w:rFonts w:hint="eastAsia" w:ascii="宋体" w:hAnsi="宋体" w:eastAsia="宋体" w:cs="宋体"/>
          <w:color w:val="auto"/>
          <w:sz w:val="24"/>
          <w:szCs w:val="24"/>
        </w:rPr>
        <w:t>表</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SEQ 表 \* ARABIC</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任务简略图</w:t>
      </w:r>
    </w:p>
    <w:tbl>
      <w:tblPr>
        <w:tblStyle w:val="37"/>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软件名称</w:t>
            </w:r>
          </w:p>
        </w:tc>
        <w:tc>
          <w:tcPr>
            <w:tcW w:w="481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软件工程系列课程教学辅助网站</w:t>
            </w:r>
            <w:r>
              <w:rPr>
                <w:rFonts w:hint="eastAsia" w:ascii="宋体" w:hAnsi="宋体" w:eastAsia="宋体" w:cs="宋体"/>
                <w:color w:val="auto"/>
                <w:szCs w:val="24"/>
              </w:rPr>
              <w:fldChar w:fldCharType="begin"/>
            </w:r>
            <w:r>
              <w:rPr>
                <w:rFonts w:hint="eastAsia" w:ascii="宋体" w:hAnsi="宋体" w:eastAsia="宋体" w:cs="宋体"/>
                <w:color w:val="auto"/>
                <w:szCs w:val="24"/>
                <w:lang w:eastAsia="zh-CN"/>
              </w:rPr>
              <w:instrText xml:space="preserve"> KEYWORDS   \* MERGEFORMAT </w:instrText>
            </w:r>
            <w:r>
              <w:rPr>
                <w:rFonts w:hint="eastAsia" w:ascii="宋体" w:hAnsi="宋体" w:eastAsia="宋体" w:cs="宋体"/>
                <w:color w:val="auto"/>
                <w:szCs w:val="24"/>
              </w:rPr>
              <w:fldChar w:fldCharType="separate"/>
            </w:r>
            <w:r>
              <w:rPr>
                <w:rFonts w:hint="eastAsia" w:ascii="宋体" w:hAnsi="宋体" w:eastAsia="宋体" w:cs="宋体"/>
                <w:color w:val="auto"/>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提出者</w:t>
            </w:r>
          </w:p>
        </w:tc>
        <w:tc>
          <w:tcPr>
            <w:tcW w:w="481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杨枨老师</w:t>
            </w:r>
            <w:r>
              <w:rPr>
                <w:rFonts w:hint="eastAsia" w:ascii="宋体" w:hAnsi="宋体" w:cs="宋体"/>
                <w:color w:val="auto"/>
                <w:szCs w:val="24"/>
                <w:lang w:eastAsia="zh-CN"/>
              </w:rPr>
              <w:t>、侯宏仑老师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开发团队</w:t>
            </w:r>
          </w:p>
        </w:tc>
        <w:tc>
          <w:tcPr>
            <w:tcW w:w="481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组长：韩佳鑫</w:t>
            </w:r>
          </w:p>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组员：胡泽宇、金志超、林康、葛鑫志</w:t>
            </w:r>
          </w:p>
        </w:tc>
      </w:tr>
    </w:tbl>
    <w:p>
      <w:pPr>
        <w:pStyle w:val="61"/>
        <w:spacing w:line="240" w:lineRule="auto"/>
        <w:rPr>
          <w:rFonts w:hint="eastAsia" w:ascii="宋体" w:hAnsi="宋体" w:eastAsia="宋体" w:cs="宋体"/>
          <w:color w:val="auto"/>
          <w:sz w:val="32"/>
          <w:szCs w:val="32"/>
        </w:rPr>
      </w:pPr>
      <w:bookmarkStart w:id="17" w:name="_Toc31309"/>
      <w:bookmarkStart w:id="18" w:name="_Toc276937745"/>
      <w:bookmarkStart w:id="19" w:name="_Toc18651"/>
      <w:bookmarkStart w:id="20" w:name="_Toc12064"/>
      <w:bookmarkStart w:id="21" w:name="_Toc9098"/>
      <w:r>
        <w:rPr>
          <w:rFonts w:hint="eastAsia" w:ascii="宋体" w:hAnsi="宋体" w:cs="宋体"/>
          <w:color w:val="auto"/>
          <w:sz w:val="32"/>
          <w:szCs w:val="32"/>
          <w:lang w:val="en-US" w:eastAsia="zh-CN"/>
        </w:rPr>
        <w:t>1.3.</w:t>
      </w:r>
      <w:r>
        <w:rPr>
          <w:rFonts w:hint="eastAsia" w:ascii="宋体" w:hAnsi="宋体" w:eastAsia="宋体" w:cs="宋体"/>
          <w:color w:val="auto"/>
          <w:sz w:val="32"/>
          <w:szCs w:val="32"/>
        </w:rPr>
        <w:t>参考资料</w:t>
      </w:r>
      <w:bookmarkEnd w:id="17"/>
      <w:bookmarkEnd w:id="18"/>
      <w:bookmarkEnd w:id="19"/>
      <w:bookmarkEnd w:id="20"/>
      <w:bookmarkEnd w:id="21"/>
    </w:p>
    <w:p>
      <w:pPr>
        <w:pStyle w:val="79"/>
        <w:spacing w:line="240" w:lineRule="auto"/>
        <w:ind w:firstLine="480"/>
        <w:rPr>
          <w:rFonts w:hint="eastAsia" w:ascii="宋体" w:hAnsi="宋体" w:eastAsia="宋体" w:cs="宋体"/>
          <w:color w:val="auto"/>
        </w:rPr>
      </w:pPr>
    </w:p>
    <w:p>
      <w:pPr>
        <w:pStyle w:val="79"/>
        <w:numPr>
          <w:ilvl w:val="0"/>
          <w:numId w:val="1"/>
        </w:numPr>
        <w:spacing w:line="240" w:lineRule="auto"/>
        <w:ind w:firstLineChars="0"/>
        <w:rPr>
          <w:rFonts w:hint="eastAsia" w:ascii="宋体" w:hAnsi="宋体" w:eastAsia="宋体" w:cs="宋体"/>
          <w:color w:val="auto"/>
          <w:szCs w:val="24"/>
        </w:rPr>
      </w:pPr>
      <w:bookmarkStart w:id="22" w:name="_Toc13270"/>
      <w:bookmarkStart w:id="23" w:name="_Toc24650"/>
      <w:r>
        <w:rPr>
          <w:rFonts w:hint="eastAsia" w:ascii="宋体" w:hAnsi="宋体" w:eastAsia="宋体" w:cs="宋体"/>
          <w:color w:val="auto"/>
          <w:szCs w:val="24"/>
        </w:rPr>
        <w:t>《软件需求》（第3版）</w:t>
      </w:r>
      <w:bookmarkEnd w:id="22"/>
      <w:bookmarkEnd w:id="23"/>
    </w:p>
    <w:p>
      <w:pPr>
        <w:pStyle w:val="79"/>
        <w:numPr>
          <w:ilvl w:val="0"/>
          <w:numId w:val="1"/>
        </w:numPr>
        <w:spacing w:line="240" w:lineRule="auto"/>
        <w:ind w:firstLineChars="0"/>
        <w:rPr>
          <w:rFonts w:hint="eastAsia" w:ascii="宋体" w:hAnsi="宋体" w:eastAsia="宋体" w:cs="宋体"/>
          <w:color w:val="auto"/>
          <w:szCs w:val="24"/>
          <w:lang w:eastAsia="zh-CN"/>
        </w:rPr>
      </w:pPr>
      <w:bookmarkStart w:id="24" w:name="_Toc24344"/>
      <w:bookmarkStart w:id="25" w:name="_Toc10047"/>
      <w:r>
        <w:rPr>
          <w:rFonts w:hint="eastAsia" w:ascii="宋体" w:hAnsi="宋体" w:eastAsia="宋体" w:cs="宋体"/>
          <w:color w:val="auto"/>
          <w:szCs w:val="24"/>
          <w:lang w:eastAsia="zh-CN"/>
        </w:rPr>
        <w:t>《软件项目管理》(原书第5版)</w:t>
      </w:r>
      <w:bookmarkEnd w:id="24"/>
      <w:bookmarkEnd w:id="25"/>
    </w:p>
    <w:p>
      <w:pPr>
        <w:pStyle w:val="79"/>
        <w:numPr>
          <w:ilvl w:val="0"/>
          <w:numId w:val="1"/>
        </w:numPr>
        <w:spacing w:line="240" w:lineRule="auto"/>
        <w:ind w:firstLineChars="0"/>
        <w:rPr>
          <w:rFonts w:hint="eastAsia" w:ascii="宋体" w:hAnsi="宋体" w:eastAsia="宋体" w:cs="宋体"/>
          <w:color w:val="auto"/>
          <w:szCs w:val="24"/>
          <w:lang w:eastAsia="zh-CN"/>
        </w:rPr>
      </w:pPr>
      <w:bookmarkStart w:id="26" w:name="_Toc5395"/>
      <w:bookmarkStart w:id="27" w:name="_Toc14220"/>
      <w:r>
        <w:rPr>
          <w:rFonts w:hint="eastAsia" w:ascii="宋体" w:hAnsi="宋体" w:eastAsia="宋体" w:cs="宋体"/>
          <w:color w:val="auto"/>
          <w:szCs w:val="24"/>
          <w:lang w:eastAsia="zh-CN"/>
        </w:rPr>
        <w:t>《软件工程导论》（第6版）</w:t>
      </w:r>
      <w:bookmarkEnd w:id="26"/>
      <w:bookmarkEnd w:id="27"/>
    </w:p>
    <w:p>
      <w:pPr>
        <w:pStyle w:val="79"/>
        <w:numPr>
          <w:ilvl w:val="0"/>
          <w:numId w:val="1"/>
        </w:numPr>
        <w:spacing w:line="240" w:lineRule="auto"/>
        <w:ind w:firstLineChars="0"/>
        <w:rPr>
          <w:rFonts w:hint="eastAsia" w:ascii="宋体" w:hAnsi="宋体" w:eastAsia="宋体" w:cs="宋体"/>
          <w:color w:val="auto"/>
          <w:szCs w:val="24"/>
        </w:rPr>
      </w:pPr>
      <w:bookmarkStart w:id="28" w:name="_Toc19807"/>
      <w:bookmarkStart w:id="29" w:name="_Toc774"/>
      <w:r>
        <w:rPr>
          <w:rFonts w:hint="eastAsia" w:ascii="宋体" w:hAnsi="宋体" w:eastAsia="宋体" w:cs="宋体"/>
          <w:color w:val="auto"/>
          <w:szCs w:val="24"/>
        </w:rPr>
        <w:t>课程</w:t>
      </w:r>
      <w:r>
        <w:rPr>
          <w:rFonts w:hint="eastAsia" w:ascii="宋体" w:hAnsi="宋体" w:cs="宋体"/>
          <w:color w:val="auto"/>
          <w:szCs w:val="24"/>
          <w:lang w:val="en-US" w:eastAsia="zh-CN"/>
        </w:rPr>
        <w:t>PPT</w:t>
      </w:r>
      <w:bookmarkEnd w:id="28"/>
      <w:bookmarkEnd w:id="29"/>
    </w:p>
    <w:p>
      <w:pPr>
        <w:pStyle w:val="79"/>
        <w:numPr>
          <w:ilvl w:val="0"/>
          <w:numId w:val="1"/>
        </w:numPr>
        <w:spacing w:line="240" w:lineRule="auto"/>
        <w:ind w:firstLineChars="0"/>
        <w:rPr>
          <w:rFonts w:hint="eastAsia" w:ascii="宋体" w:hAnsi="宋体" w:eastAsia="宋体" w:cs="宋体"/>
          <w:color w:val="auto"/>
          <w:szCs w:val="24"/>
        </w:rPr>
      </w:pPr>
      <w:bookmarkStart w:id="30" w:name="_Toc26568"/>
      <w:bookmarkStart w:id="31" w:name="_Toc20820"/>
      <w:r>
        <w:rPr>
          <w:rFonts w:hint="eastAsia" w:ascii="宋体" w:hAnsi="宋体" w:eastAsia="宋体" w:cs="宋体"/>
          <w:color w:val="auto"/>
          <w:szCs w:val="24"/>
          <w:lang w:val="en-US" w:eastAsia="zh-CN"/>
        </w:rPr>
        <w:t>CMMI</w:t>
      </w:r>
      <w:r>
        <w:rPr>
          <w:rFonts w:hint="eastAsia" w:ascii="宋体" w:hAnsi="宋体" w:cs="宋体"/>
          <w:color w:val="auto"/>
          <w:szCs w:val="24"/>
          <w:lang w:val="en-US" w:eastAsia="zh-CN"/>
        </w:rPr>
        <w:t>3</w:t>
      </w:r>
      <w:r>
        <w:rPr>
          <w:rFonts w:hint="eastAsia" w:ascii="宋体" w:hAnsi="宋体" w:eastAsia="宋体" w:cs="宋体"/>
          <w:color w:val="auto"/>
          <w:szCs w:val="24"/>
          <w:lang w:val="en-US" w:eastAsia="zh-CN"/>
        </w:rPr>
        <w:t>模板</w:t>
      </w:r>
      <w:bookmarkEnd w:id="30"/>
      <w:bookmarkEnd w:id="31"/>
    </w:p>
    <w:p>
      <w:pPr>
        <w:pStyle w:val="79"/>
        <w:numPr>
          <w:ilvl w:val="0"/>
          <w:numId w:val="1"/>
        </w:numPr>
        <w:spacing w:line="240" w:lineRule="auto"/>
        <w:ind w:firstLineChars="0"/>
        <w:rPr>
          <w:rFonts w:hint="eastAsia" w:ascii="宋体" w:hAnsi="宋体" w:eastAsia="宋体" w:cs="宋体"/>
          <w:color w:val="auto"/>
          <w:szCs w:val="24"/>
        </w:rPr>
      </w:pPr>
      <w:r>
        <w:rPr>
          <w:rFonts w:hint="eastAsia" w:ascii="宋体" w:hAnsi="宋体" w:cs="宋体"/>
          <w:color w:val="auto"/>
          <w:szCs w:val="24"/>
          <w:lang w:val="en-US" w:eastAsia="zh-CN"/>
        </w:rPr>
        <w:t>PMBOK（第六版）</w:t>
      </w:r>
    </w:p>
    <w:p>
      <w:pPr>
        <w:pStyle w:val="79"/>
        <w:numPr>
          <w:ilvl w:val="0"/>
          <w:numId w:val="1"/>
        </w:numPr>
        <w:spacing w:line="240" w:lineRule="auto"/>
        <w:ind w:firstLineChars="0"/>
        <w:rPr>
          <w:rFonts w:hint="eastAsia" w:ascii="宋体" w:hAnsi="宋体" w:eastAsia="宋体" w:cs="宋体"/>
          <w:color w:val="auto"/>
          <w:szCs w:val="24"/>
        </w:rPr>
      </w:pPr>
      <w:r>
        <w:rPr>
          <w:rFonts w:hint="eastAsia" w:ascii="宋体" w:hAnsi="宋体" w:eastAsia="宋体" w:cs="宋体"/>
          <w:color w:val="auto"/>
          <w:sz w:val="24"/>
          <w:szCs w:val="24"/>
          <w:lang w:eastAsia="zh-CN"/>
        </w:rPr>
        <w:t>《软件配置标识命名规则》</w:t>
      </w:r>
    </w:p>
    <w:p>
      <w:pPr>
        <w:pStyle w:val="79"/>
        <w:spacing w:line="240" w:lineRule="auto"/>
        <w:ind w:firstLineChars="0"/>
        <w:rPr>
          <w:rFonts w:hint="eastAsia" w:ascii="宋体" w:hAnsi="宋体" w:eastAsia="宋体" w:cs="宋体"/>
          <w:color w:val="auto"/>
          <w:sz w:val="21"/>
        </w:rPr>
      </w:pPr>
    </w:p>
    <w:p>
      <w:pPr>
        <w:pStyle w:val="64"/>
        <w:spacing w:line="240" w:lineRule="auto"/>
        <w:rPr>
          <w:rFonts w:hint="eastAsia" w:ascii="宋体" w:hAnsi="宋体" w:eastAsia="宋体" w:cs="宋体"/>
          <w:color w:val="auto"/>
          <w:sz w:val="44"/>
          <w:szCs w:val="44"/>
        </w:rPr>
      </w:pPr>
      <w:bookmarkStart w:id="32" w:name="_Toc276937746"/>
      <w:bookmarkStart w:id="33" w:name="_Toc12387"/>
      <w:bookmarkStart w:id="34" w:name="_Toc29820"/>
      <w:bookmarkStart w:id="35" w:name="_Toc21221"/>
      <w:bookmarkStart w:id="36" w:name="_Toc26707"/>
      <w:r>
        <w:rPr>
          <w:rFonts w:hint="eastAsia" w:ascii="宋体" w:hAnsi="宋体" w:cs="宋体"/>
          <w:color w:val="auto"/>
          <w:sz w:val="44"/>
          <w:szCs w:val="44"/>
          <w:lang w:val="en-US" w:eastAsia="zh-CN"/>
        </w:rPr>
        <w:t>2.</w:t>
      </w:r>
      <w:r>
        <w:rPr>
          <w:rFonts w:hint="eastAsia" w:ascii="宋体" w:hAnsi="宋体" w:eastAsia="宋体" w:cs="宋体"/>
          <w:color w:val="auto"/>
          <w:sz w:val="44"/>
          <w:szCs w:val="44"/>
        </w:rPr>
        <w:t>项目概述</w:t>
      </w:r>
      <w:bookmarkEnd w:id="32"/>
      <w:bookmarkEnd w:id="33"/>
      <w:bookmarkEnd w:id="34"/>
      <w:bookmarkEnd w:id="35"/>
      <w:bookmarkEnd w:id="36"/>
    </w:p>
    <w:p>
      <w:pPr>
        <w:pStyle w:val="61"/>
        <w:spacing w:line="240" w:lineRule="auto"/>
        <w:rPr>
          <w:rFonts w:hint="eastAsia" w:ascii="宋体" w:hAnsi="宋体" w:eastAsia="宋体" w:cs="宋体"/>
          <w:color w:val="auto"/>
          <w:sz w:val="32"/>
          <w:szCs w:val="32"/>
        </w:rPr>
      </w:pPr>
      <w:bookmarkStart w:id="37" w:name="_Toc32464"/>
      <w:bookmarkStart w:id="38" w:name="_Toc32368"/>
      <w:bookmarkStart w:id="39" w:name="_Toc14485"/>
      <w:bookmarkStart w:id="40" w:name="_Toc276937747"/>
      <w:bookmarkStart w:id="41" w:name="_Toc14435"/>
      <w:r>
        <w:rPr>
          <w:rFonts w:hint="eastAsia" w:ascii="宋体" w:hAnsi="宋体" w:cs="宋体"/>
          <w:color w:val="auto"/>
          <w:sz w:val="32"/>
          <w:szCs w:val="32"/>
          <w:lang w:val="en-US" w:eastAsia="zh-CN"/>
        </w:rPr>
        <w:t>2.1.</w:t>
      </w:r>
      <w:r>
        <w:rPr>
          <w:rFonts w:hint="eastAsia" w:ascii="宋体" w:hAnsi="宋体" w:eastAsia="宋体" w:cs="宋体"/>
          <w:color w:val="auto"/>
          <w:sz w:val="32"/>
          <w:szCs w:val="32"/>
        </w:rPr>
        <w:t>工作内容</w:t>
      </w:r>
      <w:bookmarkEnd w:id="37"/>
      <w:bookmarkEnd w:id="38"/>
      <w:bookmarkEnd w:id="39"/>
      <w:bookmarkEnd w:id="40"/>
      <w:bookmarkEnd w:id="41"/>
    </w:p>
    <w:p>
      <w:pPr>
        <w:pStyle w:val="79"/>
        <w:spacing w:line="240" w:lineRule="auto"/>
        <w:ind w:firstLine="480"/>
        <w:rPr>
          <w:rFonts w:hint="eastAsia" w:ascii="宋体" w:hAnsi="宋体" w:eastAsia="宋体" w:cs="宋体"/>
          <w:color w:val="auto"/>
          <w:szCs w:val="24"/>
          <w:lang w:eastAsia="zh-CN"/>
        </w:rPr>
      </w:pPr>
      <w:r>
        <w:rPr>
          <w:rFonts w:hint="eastAsia" w:ascii="宋体" w:hAnsi="宋体"/>
          <w:iCs/>
          <w:color w:val="auto"/>
          <w:sz w:val="24"/>
        </w:rPr>
        <w:t>本项目应当是“软件工程系列教学课程辅助网站”项目的需求工程过程，包括需求开发和需求管理，目标将产生SRS文档，并对需求变更进行控制。</w:t>
      </w:r>
      <w:r>
        <w:rPr>
          <w:rFonts w:hint="eastAsia" w:ascii="宋体" w:hAnsi="宋体" w:eastAsia="宋体" w:cs="宋体"/>
          <w:color w:val="auto"/>
          <w:szCs w:val="24"/>
          <w:lang w:eastAsia="zh-CN"/>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61"/>
        <w:rPr>
          <w:rFonts w:hint="eastAsia"/>
          <w:lang w:eastAsia="zh-CN"/>
        </w:rPr>
      </w:pPr>
      <w:bookmarkStart w:id="42" w:name="_Toc25134"/>
      <w:bookmarkStart w:id="43" w:name="_Toc8128"/>
      <w:bookmarkStart w:id="44" w:name="_Toc30944"/>
      <w:r>
        <w:rPr>
          <w:rFonts w:hint="eastAsia"/>
          <w:lang w:val="en-US" w:eastAsia="zh-CN"/>
        </w:rPr>
        <w:t>2.2.</w:t>
      </w:r>
      <w:r>
        <w:rPr>
          <w:rFonts w:hint="eastAsia"/>
          <w:lang w:eastAsia="zh-CN"/>
        </w:rPr>
        <w:t>项目干系人</w:t>
      </w:r>
      <w:bookmarkEnd w:id="42"/>
      <w:bookmarkEnd w:id="43"/>
      <w:bookmarkEnd w:id="44"/>
    </w:p>
    <w:p>
      <w:pPr>
        <w:pStyle w:val="13"/>
        <w:keepNext/>
        <w:spacing w:line="240" w:lineRule="auto"/>
        <w:rPr>
          <w:rFonts w:hint="eastAsia" w:ascii="宋体" w:hAnsi="宋体" w:eastAsia="宋体" w:cs="宋体"/>
          <w:color w:val="auto"/>
          <w:sz w:val="24"/>
          <w:szCs w:val="24"/>
          <w:lang w:eastAsia="zh-CN"/>
        </w:rPr>
      </w:pPr>
      <w:bookmarkStart w:id="45" w:name="_Toc28827"/>
      <w:bookmarkStart w:id="46" w:name="_Toc29195"/>
      <w:r>
        <w:rPr>
          <w:rFonts w:hint="eastAsia" w:ascii="宋体" w:hAnsi="宋体" w:eastAsia="宋体" w:cs="宋体"/>
          <w:color w:val="auto"/>
          <w:sz w:val="24"/>
          <w:szCs w:val="24"/>
          <w:lang w:eastAsia="zh-CN"/>
        </w:rPr>
        <w:t>表</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lang w:eastAsia="zh-CN"/>
        </w:rPr>
        <w:instrText xml:space="preserve"> SEQ 表 \</w:instrText>
      </w:r>
      <w:bookmarkEnd w:id="45"/>
      <w:bookmarkEnd w:id="46"/>
      <w:r>
        <w:rPr>
          <w:rFonts w:hint="eastAsia" w:ascii="宋体" w:hAnsi="宋体" w:eastAsia="宋体" w:cs="宋体"/>
          <w:color w:val="auto"/>
          <w:sz w:val="24"/>
          <w:szCs w:val="24"/>
          <w:lang w:eastAsia="zh-CN"/>
        </w:rPr>
        <w:instrText xml:space="preserve">* ARABIC</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eastAsia="zh-CN"/>
        </w:rPr>
        <w:t>2</w:t>
      </w:r>
      <w:r>
        <w:rPr>
          <w:rFonts w:hint="eastAsia" w:ascii="宋体" w:hAnsi="宋体" w:eastAsia="宋体" w:cs="宋体"/>
          <w:color w:val="auto"/>
          <w:sz w:val="24"/>
          <w:szCs w:val="24"/>
        </w:rPr>
        <w:fldChar w:fldCharType="end"/>
      </w:r>
      <w:r>
        <w:rPr>
          <w:rFonts w:hint="eastAsia" w:ascii="宋体" w:hAnsi="宋体" w:cs="宋体"/>
          <w:color w:val="auto"/>
          <w:sz w:val="24"/>
          <w:szCs w:val="24"/>
          <w:lang w:eastAsia="zh-CN"/>
        </w:rPr>
        <w:t>项目干系人</w:t>
      </w:r>
      <w:r>
        <w:rPr>
          <w:rFonts w:hint="eastAsia" w:ascii="宋体" w:hAnsi="宋体" w:eastAsia="宋体" w:cs="宋体"/>
          <w:color w:val="auto"/>
          <w:sz w:val="24"/>
          <w:szCs w:val="24"/>
          <w:lang w:eastAsia="zh-CN"/>
        </w:rPr>
        <w:t>信息表</w:t>
      </w:r>
    </w:p>
    <w:tbl>
      <w:tblPr>
        <w:tblStyle w:val="37"/>
        <w:tblW w:w="10657" w:type="dxa"/>
        <w:tblInd w:w="-709" w:type="dxa"/>
        <w:tblLayout w:type="fixed"/>
        <w:tblCellMar>
          <w:top w:w="0" w:type="dxa"/>
          <w:left w:w="108" w:type="dxa"/>
          <w:bottom w:w="0" w:type="dxa"/>
          <w:right w:w="108" w:type="dxa"/>
        </w:tblCellMar>
      </w:tblPr>
      <w:tblGrid>
        <w:gridCol w:w="1143"/>
        <w:gridCol w:w="1143"/>
        <w:gridCol w:w="1557"/>
        <w:gridCol w:w="2271"/>
        <w:gridCol w:w="1500"/>
        <w:gridCol w:w="1472"/>
        <w:gridCol w:w="1571"/>
      </w:tblGrid>
      <w:tr>
        <w:tblPrEx>
          <w:tblLayout w:type="fixed"/>
          <w:tblCellMar>
            <w:top w:w="0" w:type="dxa"/>
            <w:left w:w="108" w:type="dxa"/>
            <w:bottom w:w="0" w:type="dxa"/>
            <w:right w:w="108" w:type="dxa"/>
          </w:tblCellMar>
        </w:tblPrEx>
        <w:trPr>
          <w:trHeight w:val="417" w:hRule="atLeast"/>
        </w:trPr>
        <w:tc>
          <w:tcPr>
            <w:tcW w:w="1143" w:type="dxa"/>
            <w:vMerge w:val="restart"/>
            <w:tcBorders>
              <w:top w:val="single" w:color="auto" w:sz="8" w:space="0"/>
              <w:left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具体人员</w:t>
            </w:r>
          </w:p>
        </w:tc>
        <w:tc>
          <w:tcPr>
            <w:tcW w:w="1143" w:type="dxa"/>
            <w:vMerge w:val="restart"/>
            <w:tcBorders>
              <w:top w:val="single" w:color="auto" w:sz="8" w:space="0"/>
              <w:left w:val="nil"/>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p>
          <w:p>
            <w:pPr>
              <w:spacing w:line="240" w:lineRule="auto"/>
              <w:jc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联系地址</w:t>
            </w:r>
          </w:p>
          <w:p>
            <w:pPr>
              <w:spacing w:line="240" w:lineRule="auto"/>
              <w:jc w:val="center"/>
              <w:rPr>
                <w:rFonts w:hint="eastAsia" w:ascii="宋体" w:hAnsi="宋体" w:eastAsia="宋体" w:cs="宋体"/>
                <w:color w:val="auto"/>
                <w:sz w:val="21"/>
                <w:szCs w:val="21"/>
              </w:rPr>
            </w:pPr>
          </w:p>
        </w:tc>
        <w:tc>
          <w:tcPr>
            <w:tcW w:w="6800" w:type="dxa"/>
            <w:gridSpan w:val="4"/>
            <w:tcBorders>
              <w:top w:val="single" w:color="auto" w:sz="8" w:space="0"/>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联系方式</w:t>
            </w:r>
          </w:p>
        </w:tc>
        <w:tc>
          <w:tcPr>
            <w:tcW w:w="1571" w:type="dxa"/>
            <w:vMerge w:val="restart"/>
            <w:tcBorders>
              <w:top w:val="single" w:color="auto" w:sz="8" w:space="0"/>
              <w:left w:val="nil"/>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职位</w:t>
            </w:r>
          </w:p>
        </w:tc>
      </w:tr>
      <w:tr>
        <w:tblPrEx>
          <w:tblLayout w:type="fixed"/>
          <w:tblCellMar>
            <w:top w:w="0" w:type="dxa"/>
            <w:left w:w="108" w:type="dxa"/>
            <w:bottom w:w="0" w:type="dxa"/>
            <w:right w:w="108" w:type="dxa"/>
          </w:tblCellMar>
        </w:tblPrEx>
        <w:trPr>
          <w:trHeight w:val="255" w:hRule="atLeast"/>
        </w:trPr>
        <w:tc>
          <w:tcPr>
            <w:tcW w:w="1143" w:type="dxa"/>
            <w:vMerge w:val="continue"/>
            <w:tcBorders>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143" w:type="dxa"/>
            <w:vMerge w:val="continue"/>
            <w:tcBorders>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557" w:type="dxa"/>
            <w:tcBorders>
              <w:top w:val="single" w:color="auto" w:sz="8" w:space="0"/>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微信</w:t>
            </w:r>
          </w:p>
        </w:tc>
        <w:tc>
          <w:tcPr>
            <w:tcW w:w="2271" w:type="dxa"/>
            <w:tcBorders>
              <w:top w:val="single" w:color="auto" w:sz="8" w:space="0"/>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Email</w:t>
            </w:r>
          </w:p>
        </w:tc>
        <w:tc>
          <w:tcPr>
            <w:tcW w:w="1500" w:type="dxa"/>
            <w:tcBorders>
              <w:top w:val="single" w:color="auto" w:sz="8" w:space="0"/>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p>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val="en-US" w:eastAsia="zh-CN"/>
              </w:rPr>
              <w:t>QQ</w:t>
            </w:r>
          </w:p>
          <w:p>
            <w:pPr>
              <w:spacing w:line="240" w:lineRule="auto"/>
              <w:jc w:val="center"/>
              <w:rPr>
                <w:rFonts w:hint="eastAsia" w:ascii="宋体" w:hAnsi="宋体" w:eastAsia="宋体" w:cs="宋体"/>
                <w:color w:val="auto"/>
                <w:sz w:val="21"/>
                <w:szCs w:val="21"/>
              </w:rPr>
            </w:pPr>
          </w:p>
        </w:tc>
        <w:tc>
          <w:tcPr>
            <w:tcW w:w="1472" w:type="dxa"/>
            <w:tcBorders>
              <w:top w:val="single" w:color="auto" w:sz="8" w:space="0"/>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手机号码</w:t>
            </w:r>
          </w:p>
        </w:tc>
        <w:tc>
          <w:tcPr>
            <w:tcW w:w="1571" w:type="dxa"/>
            <w:vMerge w:val="continue"/>
            <w:tcBorders>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韩佳鑫</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607</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hjx19970311</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1146072889@qq.com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1146072889</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17774009395</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项目经理</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胡泽宇</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607</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15858263523</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812341947@qq.com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812341947</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15858263523</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配置管理员</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葛鑫志</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607</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15858272823</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1171008831@qq.com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1171008831</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15858272823</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lang w:eastAsia="zh-CN"/>
              </w:rPr>
              <w:t>需求</w:t>
            </w:r>
            <w:r>
              <w:rPr>
                <w:rFonts w:hint="eastAsia" w:ascii="宋体" w:hAnsi="宋体" w:eastAsia="宋体" w:cs="宋体"/>
                <w:color w:val="auto"/>
                <w:sz w:val="21"/>
                <w:szCs w:val="21"/>
              </w:rPr>
              <w:t>分析员</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林康</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608</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18768186269</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649211130@qq.com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649211130</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18768186269</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系统设计员</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金志超</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608</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13355810586</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295326869@qq.com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295326869</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13355810586</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技术支持工程师</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黄枭帅</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607</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17774009251</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1412143367@qq.com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1412143367</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17774009251</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用户代表</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杨老师</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浙江大学城市学院理四504</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HolleyYang</w:t>
            </w:r>
          </w:p>
        </w:tc>
        <w:tc>
          <w:tcPr>
            <w:tcW w:w="2271"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line="240" w:lineRule="auto"/>
              <w:jc w:val="left"/>
              <w:rPr>
                <w:rFonts w:hint="eastAsia" w:ascii="宋体" w:hAnsi="宋体" w:eastAsia="宋体" w:cs="宋体"/>
                <w:color w:val="auto"/>
                <w:sz w:val="21"/>
                <w:szCs w:val="21"/>
              </w:rPr>
            </w:pPr>
            <w:r>
              <w:rPr>
                <w:rFonts w:hint="eastAsia" w:ascii="宋体" w:hAnsi="宋体" w:eastAsia="宋体" w:cs="宋体"/>
                <w:color w:val="auto"/>
                <w:kern w:val="0"/>
                <w:sz w:val="21"/>
                <w:szCs w:val="21"/>
                <w:lang w:val="en-US" w:eastAsia="zh-CN" w:bidi="ar"/>
              </w:rPr>
              <w:t xml:space="preserve">yangc@zucc.edu.cn </w:t>
            </w:r>
            <w:r>
              <w:rPr>
                <w:rFonts w:hint="eastAsia" w:ascii="宋体" w:hAnsi="宋体" w:eastAsia="宋体" w:cs="宋体"/>
                <w:color w:val="auto"/>
                <w:kern w:val="0"/>
                <w:sz w:val="21"/>
                <w:szCs w:val="21"/>
                <w:lang w:val="en-US" w:eastAsia="zh-CN" w:bidi="ar"/>
              </w:rPr>
              <w:fldChar w:fldCharType="begin"/>
            </w:r>
            <w:r>
              <w:rPr>
                <w:rFonts w:hint="eastAsia" w:ascii="宋体" w:hAnsi="宋体" w:eastAsia="宋体" w:cs="宋体"/>
                <w:color w:val="auto"/>
                <w:kern w:val="0"/>
                <w:sz w:val="21"/>
                <w:szCs w:val="21"/>
                <w:lang w:val="en-US" w:eastAsia="zh-CN" w:bidi="ar"/>
              </w:rPr>
              <w:instrText xml:space="preserve"> HYPERLINK "http://mailhz.qiye.163.com/js6/javascript:void(0)" </w:instrText>
            </w:r>
            <w:r>
              <w:rPr>
                <w:rFonts w:hint="eastAsia" w:ascii="宋体" w:hAnsi="宋体" w:eastAsia="宋体" w:cs="宋体"/>
                <w:color w:val="auto"/>
                <w:kern w:val="0"/>
                <w:sz w:val="21"/>
                <w:szCs w:val="21"/>
                <w:lang w:val="en-US" w:eastAsia="zh-CN" w:bidi="ar"/>
              </w:rPr>
              <w:fldChar w:fldCharType="separate"/>
            </w:r>
            <w:r>
              <w:rPr>
                <w:rFonts w:hint="eastAsia" w:ascii="宋体" w:hAnsi="宋体" w:eastAsia="宋体" w:cs="宋体"/>
                <w:color w:val="auto"/>
                <w:kern w:val="0"/>
                <w:sz w:val="21"/>
                <w:szCs w:val="21"/>
                <w:lang w:val="en-US" w:eastAsia="zh-CN" w:bidi="ar"/>
              </w:rPr>
              <w:fldChar w:fldCharType="end"/>
            </w:r>
          </w:p>
          <w:p>
            <w:pPr>
              <w:spacing w:line="240" w:lineRule="auto"/>
              <w:jc w:val="center"/>
              <w:rPr>
                <w:rFonts w:hint="eastAsia" w:ascii="宋体" w:hAnsi="宋体" w:eastAsia="宋体" w:cs="宋体"/>
                <w:color w:val="auto"/>
                <w:sz w:val="21"/>
                <w:szCs w:val="21"/>
              </w:rPr>
            </w:pP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项目发起人</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lang w:eastAsia="zh-CN"/>
              </w:rPr>
              <w:t>用户代表</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侯老师</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tuuuuuuudou</w:t>
            </w:r>
          </w:p>
        </w:tc>
        <w:tc>
          <w:tcPr>
            <w:tcW w:w="2271"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line="240" w:lineRule="auto"/>
              <w:jc w:val="left"/>
              <w:rPr>
                <w:rFonts w:hint="eastAsia" w:ascii="宋体" w:hAnsi="宋体" w:eastAsia="宋体" w:cs="宋体"/>
                <w:color w:val="auto"/>
                <w:sz w:val="21"/>
                <w:szCs w:val="21"/>
              </w:rPr>
            </w:pPr>
            <w:r>
              <w:rPr>
                <w:rFonts w:hint="eastAsia" w:ascii="宋体" w:hAnsi="宋体" w:eastAsia="宋体" w:cs="宋体"/>
                <w:color w:val="auto"/>
                <w:kern w:val="0"/>
                <w:sz w:val="21"/>
                <w:szCs w:val="21"/>
                <w:lang w:val="en-US" w:eastAsia="zh-CN" w:bidi="ar"/>
              </w:rPr>
              <w:t>ubilabs@zucc.edu.cn</w:t>
            </w:r>
          </w:p>
          <w:p>
            <w:pPr>
              <w:spacing w:line="240" w:lineRule="auto"/>
              <w:jc w:val="center"/>
              <w:rPr>
                <w:rFonts w:hint="eastAsia" w:ascii="宋体" w:hAnsi="宋体" w:eastAsia="宋体" w:cs="宋体"/>
                <w:color w:val="auto"/>
                <w:sz w:val="21"/>
                <w:szCs w:val="21"/>
              </w:rPr>
            </w:pP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项目发起人</w:t>
            </w:r>
          </w:p>
        </w:tc>
      </w:tr>
    </w:tbl>
    <w:p>
      <w:pPr>
        <w:pStyle w:val="12"/>
        <w:spacing w:line="240" w:lineRule="auto"/>
        <w:ind w:left="0" w:leftChars="0" w:firstLine="0" w:firstLineChars="0"/>
        <w:rPr>
          <w:rFonts w:hint="eastAsia" w:ascii="宋体" w:hAnsi="宋体" w:eastAsia="宋体" w:cs="宋体"/>
          <w:color w:val="auto"/>
        </w:rPr>
      </w:pPr>
    </w:p>
    <w:p>
      <w:pPr>
        <w:pStyle w:val="61"/>
        <w:rPr>
          <w:rFonts w:hint="eastAsia"/>
        </w:rPr>
      </w:pPr>
      <w:bookmarkStart w:id="47" w:name="_Toc276937749"/>
      <w:bookmarkStart w:id="48" w:name="_Toc14366"/>
      <w:bookmarkStart w:id="49" w:name="_Toc31106"/>
      <w:bookmarkStart w:id="50" w:name="_Toc29924"/>
      <w:bookmarkStart w:id="51" w:name="_Toc30525"/>
      <w:r>
        <w:rPr>
          <w:rFonts w:hint="eastAsia"/>
          <w:lang w:val="en-US" w:eastAsia="zh-CN"/>
        </w:rPr>
        <w:t>2.3.</w:t>
      </w:r>
      <w:r>
        <w:rPr>
          <w:rFonts w:hint="eastAsia"/>
        </w:rPr>
        <w:t>产品</w:t>
      </w:r>
      <w:bookmarkEnd w:id="47"/>
      <w:bookmarkEnd w:id="48"/>
      <w:bookmarkEnd w:id="49"/>
      <w:bookmarkEnd w:id="50"/>
      <w:bookmarkEnd w:id="51"/>
    </w:p>
    <w:p>
      <w:pPr>
        <w:pStyle w:val="62"/>
        <w:spacing w:line="240" w:lineRule="auto"/>
        <w:rPr>
          <w:rFonts w:hint="eastAsia" w:ascii="宋体" w:hAnsi="宋体" w:eastAsia="宋体" w:cs="宋体"/>
          <w:b/>
          <w:color w:val="auto"/>
          <w:sz w:val="32"/>
          <w:szCs w:val="32"/>
        </w:rPr>
      </w:pPr>
      <w:bookmarkStart w:id="52" w:name="_Toc12772"/>
      <w:bookmarkStart w:id="53" w:name="_Toc276937750"/>
      <w:bookmarkStart w:id="54" w:name="_Toc185"/>
      <w:bookmarkStart w:id="55" w:name="_Toc27098"/>
      <w:bookmarkStart w:id="56" w:name="_Toc26607"/>
      <w:r>
        <w:rPr>
          <w:rFonts w:hint="eastAsia" w:ascii="宋体" w:hAnsi="宋体" w:cs="宋体"/>
          <w:b/>
          <w:color w:val="auto"/>
          <w:sz w:val="32"/>
          <w:szCs w:val="32"/>
          <w:lang w:val="en-US" w:eastAsia="zh-CN"/>
        </w:rPr>
        <w:t>2.3.1</w:t>
      </w:r>
      <w:r>
        <w:rPr>
          <w:rFonts w:hint="eastAsia" w:ascii="宋体" w:hAnsi="宋体" w:eastAsia="宋体" w:cs="宋体"/>
          <w:b/>
          <w:color w:val="auto"/>
          <w:sz w:val="32"/>
          <w:szCs w:val="32"/>
        </w:rPr>
        <w:t>需要移交用户的文件</w:t>
      </w:r>
      <w:bookmarkEnd w:id="52"/>
      <w:bookmarkEnd w:id="53"/>
      <w:bookmarkEnd w:id="54"/>
      <w:bookmarkEnd w:id="55"/>
      <w:bookmarkEnd w:id="56"/>
    </w:p>
    <w:p>
      <w:pPr>
        <w:pStyle w:val="13"/>
        <w:keepNext/>
        <w:spacing w:line="240" w:lineRule="auto"/>
        <w:rPr>
          <w:rFonts w:hint="eastAsia" w:ascii="宋体" w:hAnsi="宋体" w:eastAsia="宋体" w:cs="宋体"/>
          <w:color w:val="auto"/>
          <w:sz w:val="24"/>
          <w:szCs w:val="24"/>
        </w:rPr>
      </w:pPr>
      <w:r>
        <w:rPr>
          <w:rFonts w:hint="eastAsia" w:ascii="宋体" w:hAnsi="宋体" w:eastAsia="宋体" w:cs="宋体"/>
          <w:color w:val="auto"/>
          <w:sz w:val="24"/>
          <w:szCs w:val="24"/>
        </w:rPr>
        <w:t>表</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SEQ 表 \* ARABIC</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需移交的文件表</w:t>
      </w:r>
    </w:p>
    <w:tbl>
      <w:tblPr>
        <w:tblStyle w:val="37"/>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《QA计划》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《项目总体报告》</w:t>
            </w:r>
          </w:p>
        </w:tc>
      </w:tr>
    </w:tbl>
    <w:p>
      <w:pPr>
        <w:pStyle w:val="61"/>
        <w:spacing w:line="240" w:lineRule="auto"/>
        <w:rPr>
          <w:rFonts w:hint="eastAsia" w:ascii="宋体" w:hAnsi="宋体" w:eastAsia="宋体" w:cs="宋体"/>
          <w:color w:val="auto"/>
          <w:sz w:val="32"/>
          <w:szCs w:val="32"/>
          <w:lang w:eastAsia="zh-CN"/>
        </w:rPr>
      </w:pPr>
      <w:bookmarkStart w:id="57" w:name="_Toc276937753"/>
      <w:bookmarkStart w:id="58" w:name="_Toc25523"/>
      <w:bookmarkStart w:id="59" w:name="_Toc28353"/>
      <w:bookmarkStart w:id="60" w:name="_Toc4715"/>
      <w:bookmarkStart w:id="61" w:name="_Toc4266"/>
      <w:r>
        <w:rPr>
          <w:rFonts w:hint="eastAsia" w:ascii="宋体" w:hAnsi="宋体" w:cs="宋体"/>
          <w:color w:val="auto"/>
          <w:sz w:val="32"/>
          <w:szCs w:val="32"/>
          <w:lang w:val="en-US" w:eastAsia="zh-CN"/>
        </w:rPr>
        <w:t>2.4.</w:t>
      </w:r>
      <w:r>
        <w:rPr>
          <w:rFonts w:hint="eastAsia" w:ascii="宋体" w:hAnsi="宋体" w:eastAsia="宋体" w:cs="宋体"/>
          <w:color w:val="auto"/>
          <w:sz w:val="32"/>
          <w:szCs w:val="32"/>
          <w:lang w:eastAsia="zh-CN"/>
        </w:rPr>
        <w:t>验收标准</w:t>
      </w:r>
      <w:bookmarkEnd w:id="57"/>
      <w:bookmarkEnd w:id="58"/>
      <w:bookmarkEnd w:id="59"/>
      <w:bookmarkEnd w:id="60"/>
      <w:bookmarkEnd w:id="61"/>
    </w:p>
    <w:p>
      <w:pPr>
        <w:pStyle w:val="13"/>
        <w:keepNext/>
        <w:spacing w:line="240" w:lineRule="auto"/>
        <w:rPr>
          <w:rFonts w:hint="eastAsia" w:ascii="宋体" w:hAnsi="宋体" w:eastAsia="宋体" w:cs="宋体"/>
          <w:color w:val="auto"/>
          <w:sz w:val="24"/>
          <w:szCs w:val="24"/>
          <w:lang w:eastAsia="zh-CN"/>
        </w:rPr>
      </w:pPr>
      <w:bookmarkStart w:id="62" w:name="_Toc7504"/>
      <w:bookmarkStart w:id="63" w:name="_Toc17041"/>
      <w:r>
        <w:rPr>
          <w:rFonts w:hint="eastAsia" w:ascii="宋体" w:hAnsi="宋体" w:eastAsia="宋体" w:cs="宋体"/>
          <w:color w:val="auto"/>
          <w:sz w:val="24"/>
          <w:szCs w:val="24"/>
          <w:lang w:eastAsia="zh-CN"/>
        </w:rPr>
        <w:t>表</w:t>
      </w:r>
      <w:r>
        <w:rPr>
          <w:rFonts w:hint="eastAsia" w:ascii="宋体" w:hAnsi="宋体" w:cs="宋体"/>
          <w:color w:val="auto"/>
          <w:sz w:val="24"/>
          <w:szCs w:val="24"/>
          <w:lang w:val="en-US" w:eastAsia="zh-CN"/>
        </w:rPr>
        <w:t>4</w:t>
      </w:r>
      <w:r>
        <w:rPr>
          <w:rFonts w:hint="eastAsia" w:ascii="宋体" w:hAnsi="宋体" w:eastAsia="宋体" w:cs="宋体"/>
          <w:color w:val="auto"/>
          <w:sz w:val="24"/>
          <w:szCs w:val="24"/>
          <w:lang w:eastAsia="zh-CN"/>
        </w:rPr>
        <w:t>验收标准表格</w:t>
      </w:r>
      <w:bookmarkEnd w:id="62"/>
      <w:bookmarkEnd w:id="63"/>
    </w:p>
    <w:tbl>
      <w:tblPr>
        <w:tblStyle w:val="37"/>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《项目章程》</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《可行性分析报告》</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《总体项目计划》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《需求工程计划-初步》</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《QA计划》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《需求工程计划》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《软件需求规格说明书》</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《系统设计计划》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《需求变更控制文档》</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《用户手册》</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《软件概要设计说明》</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《系统编码与实现计划》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《测试计划》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《工程部署计划》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《培训计划》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《系统维护计划》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《项目总体报告》</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bl>
    <w:p>
      <w:pPr>
        <w:pStyle w:val="61"/>
        <w:spacing w:line="240" w:lineRule="auto"/>
        <w:rPr>
          <w:rFonts w:hint="eastAsia" w:ascii="宋体" w:hAnsi="宋体" w:eastAsia="宋体" w:cs="宋体"/>
          <w:color w:val="auto"/>
          <w:sz w:val="32"/>
          <w:szCs w:val="32"/>
        </w:rPr>
      </w:pPr>
      <w:bookmarkStart w:id="64" w:name="_Toc24436"/>
      <w:bookmarkStart w:id="65" w:name="_Toc276937754"/>
      <w:bookmarkStart w:id="66" w:name="_Toc23707"/>
      <w:bookmarkStart w:id="67" w:name="_Toc13315"/>
      <w:bookmarkStart w:id="68" w:name="_Toc18103"/>
      <w:r>
        <w:rPr>
          <w:rFonts w:hint="eastAsia" w:ascii="宋体" w:hAnsi="宋体" w:cs="宋体"/>
          <w:color w:val="auto"/>
          <w:sz w:val="32"/>
          <w:szCs w:val="32"/>
          <w:lang w:val="en-US" w:eastAsia="zh-CN"/>
        </w:rPr>
        <w:t>2.5.</w:t>
      </w:r>
      <w:r>
        <w:rPr>
          <w:rFonts w:hint="eastAsia" w:ascii="宋体" w:hAnsi="宋体" w:eastAsia="宋体" w:cs="宋体"/>
          <w:color w:val="auto"/>
          <w:sz w:val="32"/>
          <w:szCs w:val="32"/>
        </w:rPr>
        <w:t>项目相关信息</w:t>
      </w:r>
      <w:bookmarkEnd w:id="64"/>
      <w:bookmarkEnd w:id="65"/>
      <w:bookmarkEnd w:id="66"/>
      <w:bookmarkEnd w:id="67"/>
      <w:bookmarkEnd w:id="68"/>
    </w:p>
    <w:p>
      <w:pPr>
        <w:pStyle w:val="79"/>
        <w:spacing w:line="240" w:lineRule="auto"/>
        <w:ind w:firstLine="480"/>
        <w:rPr>
          <w:rFonts w:hint="eastAsia" w:ascii="宋体" w:hAnsi="宋体" w:eastAsia="宋体" w:cs="宋体"/>
          <w:color w:val="auto"/>
          <w:szCs w:val="24"/>
        </w:rPr>
      </w:pPr>
      <w:r>
        <w:rPr>
          <w:rFonts w:hint="eastAsia" w:ascii="宋体" w:hAnsi="宋体" w:eastAsia="宋体" w:cs="宋体"/>
          <w:color w:val="auto"/>
          <w:szCs w:val="24"/>
        </w:rPr>
        <w:t>项目批准者：杨枨老师</w:t>
      </w:r>
      <w:r>
        <w:rPr>
          <w:rFonts w:hint="eastAsia" w:ascii="宋体" w:hAnsi="宋体" w:cs="宋体"/>
          <w:color w:val="auto"/>
          <w:szCs w:val="24"/>
          <w:lang w:eastAsia="zh-CN"/>
        </w:rPr>
        <w:t>、侯宏仑老师</w:t>
      </w:r>
    </w:p>
    <w:p>
      <w:pPr>
        <w:pStyle w:val="79"/>
        <w:spacing w:line="240" w:lineRule="auto"/>
        <w:ind w:firstLine="480"/>
        <w:rPr>
          <w:rFonts w:hint="eastAsia" w:ascii="宋体" w:hAnsi="宋体" w:eastAsia="宋体" w:cs="宋体"/>
          <w:color w:val="auto"/>
          <w:szCs w:val="24"/>
        </w:rPr>
      </w:pPr>
      <w:r>
        <w:rPr>
          <w:rFonts w:hint="eastAsia" w:ascii="宋体" w:hAnsi="宋体" w:eastAsia="宋体" w:cs="宋体"/>
          <w:color w:val="auto"/>
          <w:szCs w:val="24"/>
        </w:rPr>
        <w:t>项目批准日期：2017年9月22日</w:t>
      </w:r>
    </w:p>
    <w:p>
      <w:pPr>
        <w:pStyle w:val="79"/>
        <w:spacing w:line="240" w:lineRule="auto"/>
        <w:ind w:firstLine="480"/>
        <w:rPr>
          <w:rFonts w:hint="eastAsia" w:ascii="宋体" w:hAnsi="宋体" w:eastAsia="宋体" w:cs="宋体"/>
          <w:color w:val="auto"/>
          <w:szCs w:val="24"/>
          <w:lang w:eastAsia="zh-CN"/>
        </w:rPr>
      </w:pPr>
      <w:r>
        <w:rPr>
          <w:rFonts w:hint="eastAsia" w:ascii="宋体" w:hAnsi="宋体" w:eastAsia="宋体" w:cs="宋体"/>
          <w:color w:val="auto"/>
          <w:szCs w:val="24"/>
          <w:lang w:eastAsia="zh-CN"/>
        </w:rPr>
        <w:t>项目截止日期：2018年1月</w:t>
      </w:r>
      <w:r>
        <w:rPr>
          <w:rFonts w:hint="eastAsia" w:ascii="宋体" w:hAnsi="宋体" w:cs="宋体"/>
          <w:color w:val="auto"/>
          <w:szCs w:val="24"/>
          <w:lang w:val="en-US" w:eastAsia="zh-CN"/>
        </w:rPr>
        <w:t>30</w:t>
      </w:r>
      <w:r>
        <w:rPr>
          <w:rFonts w:hint="eastAsia" w:ascii="宋体" w:hAnsi="宋体" w:eastAsia="宋体" w:cs="宋体"/>
          <w:color w:val="auto"/>
          <w:szCs w:val="24"/>
          <w:lang w:eastAsia="zh-CN"/>
        </w:rPr>
        <w:t>日</w:t>
      </w:r>
      <w:bookmarkStart w:id="69" w:name="_Toc24325"/>
      <w:bookmarkStart w:id="70" w:name="_Toc276937756"/>
      <w:bookmarkStart w:id="71" w:name="_Toc7085"/>
      <w:bookmarkStart w:id="72" w:name="_Toc8224"/>
    </w:p>
    <w:p>
      <w:pPr>
        <w:pStyle w:val="79"/>
        <w:spacing w:line="240" w:lineRule="auto"/>
        <w:ind w:firstLine="480"/>
        <w:rPr>
          <w:rFonts w:hint="eastAsia" w:ascii="宋体" w:hAnsi="宋体" w:eastAsia="宋体" w:cs="宋体"/>
          <w:color w:val="auto"/>
          <w:szCs w:val="24"/>
          <w:lang w:eastAsia="zh-CN"/>
        </w:rPr>
      </w:pPr>
    </w:p>
    <w:p>
      <w:pPr>
        <w:pStyle w:val="79"/>
        <w:spacing w:line="240" w:lineRule="auto"/>
        <w:ind w:firstLine="480"/>
        <w:rPr>
          <w:rFonts w:hint="eastAsia" w:ascii="宋体" w:hAnsi="宋体" w:eastAsia="宋体" w:cs="宋体"/>
          <w:color w:val="auto"/>
          <w:szCs w:val="24"/>
          <w:lang w:eastAsia="zh-CN"/>
        </w:rPr>
      </w:pPr>
    </w:p>
    <w:p>
      <w:pPr>
        <w:pStyle w:val="79"/>
        <w:spacing w:line="240" w:lineRule="auto"/>
        <w:ind w:firstLine="480"/>
        <w:rPr>
          <w:rFonts w:hint="eastAsia" w:ascii="宋体" w:hAnsi="宋体" w:eastAsia="宋体" w:cs="宋体"/>
          <w:color w:val="auto"/>
          <w:szCs w:val="24"/>
          <w:lang w:eastAsia="zh-CN"/>
        </w:rPr>
      </w:pPr>
    </w:p>
    <w:p>
      <w:pPr>
        <w:pStyle w:val="79"/>
        <w:spacing w:line="240" w:lineRule="auto"/>
        <w:ind w:firstLine="480"/>
        <w:rPr>
          <w:rFonts w:hint="eastAsia" w:ascii="宋体" w:hAnsi="宋体" w:eastAsia="宋体" w:cs="宋体"/>
          <w:color w:val="auto"/>
          <w:szCs w:val="24"/>
          <w:lang w:eastAsia="zh-CN"/>
        </w:rPr>
      </w:pPr>
    </w:p>
    <w:p>
      <w:pPr>
        <w:pStyle w:val="79"/>
        <w:spacing w:line="240" w:lineRule="auto"/>
        <w:ind w:firstLine="480"/>
        <w:rPr>
          <w:rFonts w:hint="eastAsia" w:ascii="宋体" w:hAnsi="宋体" w:eastAsia="宋体" w:cs="宋体"/>
          <w:color w:val="auto"/>
          <w:szCs w:val="24"/>
          <w:lang w:eastAsia="zh-CN"/>
        </w:rPr>
      </w:pPr>
    </w:p>
    <w:p>
      <w:pPr>
        <w:pStyle w:val="79"/>
        <w:spacing w:line="240" w:lineRule="auto"/>
        <w:ind w:firstLine="480"/>
        <w:rPr>
          <w:rFonts w:hint="eastAsia" w:ascii="宋体" w:hAnsi="宋体" w:eastAsia="宋体" w:cs="宋体"/>
          <w:color w:val="auto"/>
          <w:szCs w:val="24"/>
          <w:lang w:eastAsia="zh-CN"/>
        </w:rPr>
      </w:pPr>
    </w:p>
    <w:bookmarkEnd w:id="69"/>
    <w:bookmarkEnd w:id="70"/>
    <w:bookmarkEnd w:id="71"/>
    <w:bookmarkEnd w:id="72"/>
    <w:p>
      <w:pPr>
        <w:pStyle w:val="64"/>
        <w:rPr>
          <w:rFonts w:hint="eastAsia"/>
          <w:lang w:val="en-US" w:eastAsia="zh-CN"/>
        </w:rPr>
      </w:pPr>
      <w:bookmarkStart w:id="73" w:name="_Toc29123"/>
      <w:r>
        <w:rPr>
          <w:rFonts w:hint="eastAsia"/>
          <w:lang w:val="en-US" w:eastAsia="zh-CN"/>
        </w:rPr>
        <w:t>3.工作任务的分解</w:t>
      </w:r>
      <w:bookmarkEnd w:id="73"/>
    </w:p>
    <w:p>
      <w:pPr>
        <w:pStyle w:val="61"/>
        <w:spacing w:line="240" w:lineRule="auto"/>
        <w:ind w:left="0" w:leftChars="0" w:firstLine="0" w:firstLineChars="0"/>
        <w:rPr>
          <w:rFonts w:hint="eastAsia" w:ascii="宋体" w:hAnsi="宋体" w:eastAsia="宋体" w:cs="宋体"/>
          <w:color w:val="auto"/>
          <w:sz w:val="32"/>
          <w:szCs w:val="32"/>
          <w:lang w:eastAsia="zh-CN"/>
        </w:rPr>
      </w:pPr>
    </w:p>
    <w:p>
      <w:pPr>
        <w:spacing w:line="240" w:lineRule="auto"/>
        <w:rPr>
          <w:rFonts w:hint="eastAsia" w:ascii="宋体" w:hAnsi="宋体" w:eastAsia="宋体" w:cs="宋体"/>
          <w:color w:val="auto"/>
          <w:szCs w:val="24"/>
        </w:rPr>
      </w:pPr>
    </w:p>
    <w:p>
      <w:pPr>
        <w:pStyle w:val="12"/>
        <w:spacing w:line="240" w:lineRule="auto"/>
        <w:ind w:firstLine="440"/>
        <w:rPr>
          <w:rFonts w:hint="eastAsia" w:ascii="宋体" w:hAnsi="宋体" w:eastAsia="宋体" w:cs="宋体"/>
          <w:color w:val="auto"/>
          <w:lang w:eastAsia="zh-CN"/>
        </w:rPr>
        <w:sectPr>
          <w:headerReference r:id="rId3" w:type="default"/>
          <w:footerReference r:id="rId5" w:type="default"/>
          <w:headerReference r:id="rId4" w:type="even"/>
          <w:footerReference r:id="rId6" w:type="even"/>
          <w:endnotePr>
            <w:numFmt w:val="decimal"/>
          </w:endnotePr>
          <w:pgSz w:w="11906" w:h="16838"/>
          <w:pgMar w:top="2155" w:right="1814" w:bottom="2155" w:left="1814" w:header="1701" w:footer="1701" w:gutter="0"/>
          <w:pgNumType w:fmt="decimal"/>
          <w:cols w:space="425" w:num="1"/>
          <w:docGrid w:linePitch="360" w:charSpace="1861"/>
        </w:sectPr>
      </w:pPr>
      <w:r>
        <w:rPr>
          <w:rFonts w:hint="eastAsia" w:ascii="宋体" w:hAnsi="宋体" w:eastAsia="宋体" w:cs="宋体"/>
          <w:color w:val="auto"/>
          <w:lang w:eastAsia="zh-CN"/>
        </w:rPr>
        <w:drawing>
          <wp:inline distT="0" distB="0" distL="114300" distR="114300">
            <wp:extent cx="5753100" cy="3366135"/>
            <wp:effectExtent l="0" t="0" r="0" b="5715"/>
            <wp:docPr id="8" name="图片 8" descr="需求（改过）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需求（改过）wbs"/>
                    <pic:cNvPicPr>
                      <a:picLocks noChangeAspect="1"/>
                    </pic:cNvPicPr>
                  </pic:nvPicPr>
                  <pic:blipFill>
                    <a:blip r:embed="rId21"/>
                    <a:stretch>
                      <a:fillRect/>
                    </a:stretch>
                  </pic:blipFill>
                  <pic:spPr>
                    <a:xfrm>
                      <a:off x="0" y="0"/>
                      <a:ext cx="5753100" cy="3366135"/>
                    </a:xfrm>
                    <a:prstGeom prst="rect">
                      <a:avLst/>
                    </a:prstGeom>
                  </pic:spPr>
                </pic:pic>
              </a:graphicData>
            </a:graphic>
          </wp:inline>
        </w:drawing>
      </w:r>
    </w:p>
    <w:p>
      <w:pPr>
        <w:pStyle w:val="64"/>
        <w:spacing w:line="240" w:lineRule="auto"/>
        <w:rPr>
          <w:rFonts w:hint="eastAsia" w:ascii="宋体" w:hAnsi="宋体" w:eastAsia="宋体" w:cs="宋体"/>
          <w:color w:val="auto"/>
          <w:sz w:val="44"/>
          <w:szCs w:val="44"/>
          <w:lang w:eastAsia="zh-CN"/>
        </w:rPr>
      </w:pPr>
      <w:bookmarkStart w:id="74" w:name="_Toc2620"/>
      <w:bookmarkStart w:id="75" w:name="_Toc276937758"/>
      <w:bookmarkStart w:id="76" w:name="_Toc12084"/>
      <w:bookmarkStart w:id="77" w:name="_Toc3704"/>
      <w:bookmarkStart w:id="78" w:name="_Toc30277"/>
      <w:r>
        <w:rPr>
          <w:rFonts w:hint="eastAsia" w:ascii="宋体" w:hAnsi="宋体" w:cs="宋体"/>
          <w:color w:val="auto"/>
          <w:sz w:val="44"/>
          <w:szCs w:val="44"/>
          <w:lang w:val="en-US" w:eastAsia="zh-CN"/>
        </w:rPr>
        <w:t>4.</w:t>
      </w:r>
      <w:r>
        <w:rPr>
          <w:rFonts w:hint="eastAsia" w:ascii="宋体" w:hAnsi="宋体" w:eastAsia="宋体" w:cs="宋体"/>
          <w:color w:val="auto"/>
          <w:sz w:val="44"/>
          <w:szCs w:val="44"/>
          <w:lang w:eastAsia="zh-CN"/>
        </w:rPr>
        <w:t>范围管理计划</w:t>
      </w:r>
      <w:bookmarkEnd w:id="74"/>
      <w:bookmarkEnd w:id="75"/>
      <w:bookmarkEnd w:id="76"/>
      <w:bookmarkEnd w:id="77"/>
      <w:bookmarkEnd w:id="78"/>
    </w:p>
    <w:p>
      <w:pPr>
        <w:pStyle w:val="13"/>
        <w:keepNext/>
        <w:spacing w:line="240" w:lineRule="auto"/>
        <w:rPr>
          <w:rFonts w:hint="eastAsia" w:ascii="宋体" w:hAnsi="宋体" w:eastAsia="宋体" w:cs="宋体"/>
          <w:color w:val="auto"/>
          <w:sz w:val="24"/>
          <w:szCs w:val="24"/>
        </w:rPr>
      </w:pPr>
      <w:bookmarkStart w:id="79" w:name="_Toc31070"/>
      <w:bookmarkStart w:id="80" w:name="_Toc29898"/>
      <w:r>
        <w:rPr>
          <w:rFonts w:hint="eastAsia" w:ascii="宋体" w:hAnsi="宋体" w:eastAsia="宋体" w:cs="宋体"/>
          <w:color w:val="auto"/>
          <w:sz w:val="24"/>
          <w:szCs w:val="24"/>
        </w:rPr>
        <w:t>表</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SEQ 表 \*</w:instrText>
      </w:r>
      <w:bookmarkEnd w:id="79"/>
      <w:bookmarkEnd w:id="80"/>
      <w:r>
        <w:rPr>
          <w:rFonts w:hint="eastAsia" w:ascii="宋体" w:hAnsi="宋体" w:eastAsia="宋体" w:cs="宋体"/>
          <w:color w:val="auto"/>
          <w:sz w:val="24"/>
          <w:szCs w:val="24"/>
        </w:rPr>
        <w:instrText xml:space="preserve"> ARABIC</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6</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需求工程范围管理表</w:t>
      </w:r>
    </w:p>
    <w:tbl>
      <w:tblPr>
        <w:tblStyle w:val="37"/>
        <w:tblW w:w="11500" w:type="dxa"/>
        <w:tblInd w:w="-15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900"/>
        <w:gridCol w:w="2488"/>
        <w:gridCol w:w="2152"/>
        <w:gridCol w:w="114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vAlign w:val="center"/>
          </w:tcPr>
          <w:p>
            <w:pPr>
              <w:spacing w:line="240" w:lineRule="auto"/>
              <w:ind w:firstLine="210" w:firstLineChars="100"/>
              <w:jc w:val="center"/>
              <w:rPr>
                <w:rFonts w:hint="eastAsia" w:ascii="宋体" w:hAnsi="宋体" w:eastAsia="宋体" w:cs="宋体"/>
                <w:sz w:val="21"/>
                <w:szCs w:val="21"/>
              </w:rPr>
            </w:pPr>
            <w:r>
              <w:rPr>
                <w:rFonts w:hint="eastAsia" w:ascii="宋体" w:hAnsi="宋体" w:eastAsia="宋体" w:cs="宋体"/>
                <w:sz w:val="21"/>
                <w:szCs w:val="21"/>
              </w:rPr>
              <w:t>任务阶段</w:t>
            </w:r>
          </w:p>
        </w:tc>
        <w:tc>
          <w:tcPr>
            <w:tcW w:w="1900" w:type="dxa"/>
            <w:vAlign w:val="center"/>
          </w:tcPr>
          <w:p>
            <w:pPr>
              <w:spacing w:line="240" w:lineRule="auto"/>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任务划分</w:t>
            </w:r>
          </w:p>
        </w:tc>
        <w:tc>
          <w:tcPr>
            <w:tcW w:w="2488" w:type="dxa"/>
            <w:vAlign w:val="center"/>
          </w:tcPr>
          <w:p>
            <w:pPr>
              <w:spacing w:line="240" w:lineRule="auto"/>
              <w:ind w:firstLine="105" w:firstLineChars="50"/>
              <w:jc w:val="center"/>
              <w:rPr>
                <w:rFonts w:hint="eastAsia" w:ascii="宋体" w:hAnsi="宋体" w:eastAsia="宋体" w:cs="宋体"/>
                <w:sz w:val="21"/>
                <w:szCs w:val="21"/>
              </w:rPr>
            </w:pPr>
            <w:r>
              <w:rPr>
                <w:rFonts w:hint="eastAsia" w:ascii="宋体" w:hAnsi="宋体" w:eastAsia="宋体" w:cs="宋体"/>
                <w:sz w:val="21"/>
                <w:szCs w:val="21"/>
              </w:rPr>
              <w:t>具体任务划分</w:t>
            </w: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任务细分</w:t>
            </w: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负责人</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任务说明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需求阶段</w:t>
            </w:r>
          </w:p>
        </w:tc>
        <w:tc>
          <w:tcPr>
            <w:tcW w:w="1900" w:type="dxa"/>
            <w:vAlign w:val="center"/>
          </w:tcPr>
          <w:p>
            <w:pPr>
              <w:spacing w:line="240" w:lineRule="auto"/>
              <w:ind w:firstLine="210" w:firstLineChars="100"/>
              <w:jc w:val="center"/>
              <w:rPr>
                <w:rFonts w:hint="eastAsia" w:ascii="宋体" w:hAnsi="宋体" w:eastAsia="宋体" w:cs="宋体"/>
                <w:sz w:val="21"/>
                <w:szCs w:val="21"/>
                <w:lang w:eastAsia="zh-CN"/>
              </w:rPr>
            </w:pPr>
            <w:r>
              <w:rPr>
                <w:rFonts w:hint="eastAsia" w:ascii="宋体" w:hAnsi="宋体" w:cs="宋体"/>
                <w:sz w:val="21"/>
                <w:szCs w:val="21"/>
                <w:lang w:eastAsia="zh-CN"/>
              </w:rPr>
              <w:t>准备阶段</w:t>
            </w: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cs="宋体"/>
                <w:sz w:val="21"/>
                <w:szCs w:val="21"/>
                <w:lang w:eastAsia="zh-CN"/>
              </w:rPr>
              <w:t>选择开发原型、项目描述</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需求阶段的计划文档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restart"/>
            <w:vAlign w:val="center"/>
          </w:tcPr>
          <w:p>
            <w:pPr>
              <w:spacing w:line="240" w:lineRule="auto"/>
              <w:jc w:val="center"/>
              <w:rPr>
                <w:rFonts w:hint="eastAsia" w:ascii="宋体" w:hAnsi="宋体" w:eastAsia="宋体" w:cs="宋体"/>
                <w:sz w:val="21"/>
                <w:szCs w:val="21"/>
              </w:rPr>
            </w:pPr>
          </w:p>
          <w:p>
            <w:pPr>
              <w:spacing w:line="240" w:lineRule="auto"/>
              <w:jc w:val="center"/>
              <w:rPr>
                <w:rFonts w:hint="eastAsia" w:ascii="宋体" w:hAnsi="宋体" w:eastAsia="宋体" w:cs="宋体"/>
                <w:sz w:val="21"/>
                <w:szCs w:val="21"/>
              </w:rPr>
            </w:pPr>
          </w:p>
          <w:p>
            <w:pPr>
              <w:spacing w:line="240" w:lineRule="auto"/>
              <w:jc w:val="center"/>
              <w:rPr>
                <w:rFonts w:hint="eastAsia" w:ascii="宋体" w:hAnsi="宋体" w:eastAsia="宋体" w:cs="宋体"/>
                <w:sz w:val="21"/>
                <w:szCs w:val="21"/>
              </w:rPr>
            </w:pPr>
          </w:p>
          <w:p>
            <w:pPr>
              <w:spacing w:line="240" w:lineRule="auto"/>
              <w:jc w:val="center"/>
              <w:rPr>
                <w:rFonts w:hint="eastAsia" w:ascii="宋体" w:hAnsi="宋体" w:eastAsia="宋体" w:cs="宋体"/>
                <w:sz w:val="21"/>
                <w:szCs w:val="21"/>
              </w:rPr>
            </w:pPr>
          </w:p>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需求获取</w:t>
            </w:r>
          </w:p>
        </w:tc>
        <w:tc>
          <w:tcPr>
            <w:tcW w:w="2488"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编写项目视图与范围</w:t>
            </w: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确定业务需求</w:t>
            </w:r>
          </w:p>
        </w:tc>
        <w:tc>
          <w:tcPr>
            <w:tcW w:w="114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Merge w:val="restart"/>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编写项目试图与范围的文档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rPr>
              <w:t>确定范围与限制</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确定业务背景</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绘制关联图</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使用业务目标来做范围决策</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评估范围变更的影响</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确定需求开发过程</w:t>
            </w: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需求获取技巧</w:t>
            </w:r>
          </w:p>
        </w:tc>
        <w:tc>
          <w:tcPr>
            <w:tcW w:w="114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Merge w:val="restart"/>
            <w:vAlign w:val="center"/>
          </w:tcPr>
          <w:p>
            <w:pPr>
              <w:spacing w:line="240" w:lineRule="auto"/>
              <w:jc w:val="center"/>
              <w:rPr>
                <w:rFonts w:hint="eastAsia" w:ascii="宋体" w:hAnsi="宋体" w:eastAsia="宋体" w:cs="宋体"/>
                <w:sz w:val="21"/>
                <w:szCs w:val="21"/>
                <w:lang w:eastAsia="zh-CN"/>
              </w:rPr>
            </w:pPr>
            <w:r>
              <w:rPr>
                <w:rFonts w:hint="eastAsia" w:ascii="宋体" w:hAnsi="宋体" w:cs="宋体"/>
                <w:sz w:val="21"/>
                <w:szCs w:val="21"/>
                <w:lang w:eastAsia="zh-CN"/>
              </w:rPr>
              <w:t>获取需求的方法和内容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制定需求获取计划</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执行需求活动</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需求获取后的跟进</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对客户的输入进行分类</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假设的需求和隐晦的需求</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找出遗漏的需求</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用户群分类</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对用户进行分类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选择产品代表</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选择用户的代表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建立核心队伍</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建立团队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确定使用实例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召开应用程序开发联系会议（JAD）</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需求获取研讨会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分析用户工作流程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观察用户如何完成其工作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确定质量属性</w:t>
            </w: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以一个广泛的分类为起点</w:t>
            </w:r>
          </w:p>
        </w:tc>
        <w:tc>
          <w:tcPr>
            <w:tcW w:w="114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w:t>
            </w:r>
            <w:r>
              <w:rPr>
                <w:rFonts w:hint="eastAsia" w:ascii="宋体" w:hAnsi="宋体" w:cs="宋体"/>
                <w:sz w:val="21"/>
                <w:szCs w:val="21"/>
                <w:lang w:eastAsia="zh-CN"/>
              </w:rPr>
              <w:t>项目</w:t>
            </w:r>
            <w:r>
              <w:rPr>
                <w:rFonts w:hint="eastAsia" w:ascii="宋体" w:hAnsi="宋体" w:eastAsia="宋体" w:cs="宋体"/>
                <w:sz w:val="21"/>
                <w:szCs w:val="21"/>
              </w:rPr>
              <w:t>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精简列表</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对属性进行排序</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获取对每个属性的具体期望</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具体指定结构良好的质量需求</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检查问题报告</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发现什么功能需要保留，什么功能没有用到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需求重用</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现有系统重用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需求分析</w:t>
            </w: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绘制关联图</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cs="宋体"/>
                <w:sz w:val="21"/>
                <w:szCs w:val="21"/>
                <w:lang w:eastAsia="zh-CN"/>
              </w:rPr>
              <w:t>绘制</w:t>
            </w:r>
            <w:r>
              <w:rPr>
                <w:rFonts w:hint="eastAsia" w:ascii="宋体" w:hAnsi="宋体" w:eastAsia="宋体" w:cs="宋体"/>
                <w:sz w:val="21"/>
                <w:szCs w:val="21"/>
              </w:rPr>
              <w:t>ER图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创建开发原型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创建原型，使概念更真实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分析可行性</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分析项目是否可行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确定需求优先级</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对需求进行优先级排序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为需求建立模型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将需求可视化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编写数据字典</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建立数据字典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应用质量功能调配</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需求分配给子系统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需求规格说明</w:t>
            </w: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采用软件需求规格说明模板</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使用模板记录需求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指明需求来源</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明确需求的来源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为每一项需求注上标号</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给每个项目打上独立的标识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记录业务规范</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业务规则从项目需求中独立出来记录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创建需求跟踪能力矩阵</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创建需求跟踪矩阵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需求规格审核</w:t>
            </w: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审查需求文档</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记录审查需求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编写测试用例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测试需要的用例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编写用户手册</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编写给用户的说明书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确定合格的标准</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让用户说出满足需求的标准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restart"/>
            <w:vAlign w:val="center"/>
          </w:tcPr>
          <w:p>
            <w:pPr>
              <w:spacing w:line="240" w:lineRule="auto"/>
              <w:jc w:val="center"/>
              <w:rPr>
                <w:rFonts w:hint="eastAsia" w:ascii="宋体" w:hAnsi="宋体" w:eastAsia="宋体" w:cs="宋体"/>
                <w:sz w:val="21"/>
                <w:szCs w:val="21"/>
                <w:lang w:eastAsia="zh-CN"/>
              </w:rPr>
            </w:pPr>
          </w:p>
          <w:p>
            <w:pPr>
              <w:spacing w:line="240" w:lineRule="auto"/>
              <w:jc w:val="center"/>
              <w:rPr>
                <w:rFonts w:hint="eastAsia" w:ascii="宋体" w:hAnsi="宋体" w:eastAsia="宋体" w:cs="宋体"/>
                <w:sz w:val="21"/>
                <w:szCs w:val="21"/>
                <w:lang w:eastAsia="zh-CN"/>
              </w:rPr>
            </w:pPr>
          </w:p>
          <w:p>
            <w:pPr>
              <w:spacing w:line="240" w:lineRule="auto"/>
              <w:jc w:val="center"/>
              <w:rPr>
                <w:rFonts w:hint="eastAsia" w:ascii="宋体" w:hAnsi="宋体" w:eastAsia="宋体" w:cs="宋体"/>
                <w:sz w:val="21"/>
                <w:szCs w:val="21"/>
                <w:lang w:eastAsia="zh-CN"/>
              </w:rPr>
            </w:pPr>
          </w:p>
          <w:p>
            <w:pPr>
              <w:spacing w:line="240" w:lineRule="auto"/>
              <w:jc w:val="center"/>
              <w:rPr>
                <w:rFonts w:hint="eastAsia" w:ascii="宋体" w:hAnsi="宋体" w:eastAsia="宋体" w:cs="宋体"/>
                <w:sz w:val="21"/>
                <w:szCs w:val="21"/>
                <w:lang w:eastAsia="zh-CN"/>
              </w:rPr>
            </w:pPr>
          </w:p>
          <w:p>
            <w:pPr>
              <w:spacing w:line="240" w:lineRule="auto"/>
              <w:jc w:val="center"/>
              <w:rPr>
                <w:rFonts w:hint="eastAsia" w:ascii="宋体" w:hAnsi="宋体" w:eastAsia="宋体" w:cs="宋体"/>
                <w:sz w:val="21"/>
                <w:szCs w:val="21"/>
                <w:lang w:eastAsia="zh-CN"/>
              </w:rPr>
            </w:pPr>
          </w:p>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需求管理</w:t>
            </w: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使用需求管理工具</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使用需求管理工具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确定变更控制过程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建立一个机制以防不断出现的变更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建立变更控制委员会</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建立一个变更控制委员会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进行变更影响分析</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对变更影响进行分析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跟踪每一项变更</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为每个影响项目的独立需求建立一个记录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编写需求文档的需求版本和控制版本</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对文档进行版本编写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维护变更历史记录</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可以查看过去的版本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跟踪需求状态</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由需求到产品实现整个过程范围的明确查阅的能力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衡量需求稳定性</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在这个阶段的整个过程中项目的目标的变化程度有多大。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软件需求变更文档</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记录软件需求变更</w:t>
            </w:r>
          </w:p>
        </w:tc>
      </w:tr>
    </w:tbl>
    <w:p>
      <w:pPr>
        <w:pStyle w:val="12"/>
        <w:spacing w:line="240" w:lineRule="auto"/>
        <w:ind w:firstLine="440"/>
        <w:rPr>
          <w:rFonts w:hint="eastAsia" w:ascii="宋体" w:hAnsi="宋体" w:eastAsia="宋体" w:cs="宋体"/>
          <w:color w:val="auto"/>
          <w:sz w:val="21"/>
          <w:szCs w:val="21"/>
        </w:rPr>
      </w:pPr>
    </w:p>
    <w:p>
      <w:pPr>
        <w:pStyle w:val="61"/>
        <w:numPr>
          <w:ilvl w:val="0"/>
          <w:numId w:val="0"/>
        </w:numPr>
        <w:spacing w:line="240" w:lineRule="auto"/>
        <w:ind w:leftChars="0"/>
        <w:rPr>
          <w:rFonts w:hint="eastAsia" w:ascii="宋体" w:hAnsi="宋体" w:cs="宋体"/>
          <w:color w:val="auto"/>
          <w:sz w:val="32"/>
          <w:szCs w:val="32"/>
          <w:lang w:eastAsia="zh-CN"/>
        </w:rPr>
      </w:pPr>
      <w:bookmarkStart w:id="81" w:name="_Toc6846"/>
      <w:bookmarkStart w:id="82" w:name="_Toc3957"/>
      <w:bookmarkStart w:id="83" w:name="_Toc2196"/>
      <w:r>
        <w:rPr>
          <w:rFonts w:hint="eastAsia" w:ascii="宋体" w:hAnsi="宋体" w:cs="宋体"/>
          <w:color w:val="auto"/>
          <w:sz w:val="32"/>
          <w:szCs w:val="32"/>
          <w:lang w:val="en-US" w:eastAsia="zh-CN"/>
        </w:rPr>
        <w:t>4.1.</w:t>
      </w:r>
      <w:r>
        <w:rPr>
          <w:rFonts w:hint="eastAsia" w:ascii="宋体" w:hAnsi="宋体" w:cs="宋体"/>
          <w:color w:val="auto"/>
          <w:sz w:val="32"/>
          <w:szCs w:val="32"/>
          <w:lang w:eastAsia="zh-CN"/>
        </w:rPr>
        <w:t>任务的输入和输出</w:t>
      </w:r>
      <w:bookmarkEnd w:id="81"/>
      <w:bookmarkEnd w:id="82"/>
      <w:bookmarkEnd w:id="83"/>
    </w:p>
    <w:tbl>
      <w:tblPr>
        <w:tblStyle w:val="3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rPr>
                <w:rFonts w:hint="eastAsia"/>
                <w:lang w:eastAsia="zh-CN"/>
              </w:rPr>
            </w:pPr>
            <w:r>
              <w:rPr>
                <w:rFonts w:hint="eastAsia"/>
                <w:lang w:eastAsia="zh-CN"/>
              </w:rPr>
              <w:t>需求工程</w:t>
            </w:r>
            <w:r>
              <w:rPr>
                <w:rFonts w:hint="eastAsia"/>
                <w:lang w:val="en-US" w:eastAsia="zh-CN"/>
              </w:rPr>
              <w:t>--准备阶段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center"/>
          </w:tcPr>
          <w:p>
            <w:pPr>
              <w:rPr>
                <w:rFonts w:hint="eastAsia"/>
                <w:lang w:val="en-US" w:eastAsia="zh-CN"/>
              </w:rPr>
            </w:pPr>
            <w:r>
              <w:rPr>
                <w:rFonts w:hint="eastAsia"/>
                <w:lang w:val="en-US" w:eastAsia="zh-CN"/>
              </w:rPr>
              <w:t>输入</w:t>
            </w:r>
          </w:p>
        </w:tc>
        <w:tc>
          <w:tcPr>
            <w:tcW w:w="2831" w:type="dxa"/>
            <w:vAlign w:val="center"/>
          </w:tcPr>
          <w:p>
            <w:pPr>
              <w:rPr>
                <w:rFonts w:hint="eastAsia"/>
                <w:lang w:eastAsia="zh-CN"/>
              </w:rPr>
            </w:pPr>
            <w:r>
              <w:rPr>
                <w:rFonts w:hint="eastAsia"/>
                <w:lang w:eastAsia="zh-CN"/>
              </w:rPr>
              <w:t>工具和操作</w:t>
            </w:r>
          </w:p>
        </w:tc>
        <w:tc>
          <w:tcPr>
            <w:tcW w:w="2832" w:type="dxa"/>
            <w:vAlign w:val="center"/>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numPr>
                <w:ilvl w:val="0"/>
                <w:numId w:val="2"/>
              </w:numPr>
              <w:rPr>
                <w:rFonts w:hint="eastAsia"/>
                <w:lang w:val="en-US" w:eastAsia="zh-CN"/>
              </w:rPr>
            </w:pPr>
            <w:r>
              <w:rPr>
                <w:rFonts w:hint="eastAsia"/>
                <w:lang w:val="en-US" w:eastAsia="zh-CN"/>
              </w:rPr>
              <w:t>《项目描述》</w:t>
            </w:r>
          </w:p>
          <w:p>
            <w:pPr>
              <w:numPr>
                <w:ilvl w:val="0"/>
                <w:numId w:val="2"/>
              </w:numPr>
              <w:rPr>
                <w:rFonts w:hint="eastAsia"/>
                <w:lang w:val="en-US" w:eastAsia="zh-CN"/>
              </w:rPr>
            </w:pPr>
            <w:r>
              <w:rPr>
                <w:rFonts w:hint="eastAsia"/>
                <w:lang w:val="en-US" w:eastAsia="zh-CN"/>
              </w:rPr>
              <w:t>《项目章程》</w:t>
            </w:r>
          </w:p>
          <w:p>
            <w:pPr>
              <w:numPr>
                <w:ilvl w:val="0"/>
                <w:numId w:val="2"/>
              </w:numPr>
              <w:rPr>
                <w:rFonts w:hint="eastAsia"/>
                <w:lang w:val="en-US" w:eastAsia="zh-CN"/>
              </w:rPr>
            </w:pPr>
            <w:r>
              <w:rPr>
                <w:rFonts w:hint="eastAsia"/>
                <w:lang w:val="en-US" w:eastAsia="zh-CN"/>
              </w:rPr>
              <w:t>环境和组织因素</w:t>
            </w:r>
          </w:p>
          <w:p>
            <w:pPr>
              <w:numPr>
                <w:ilvl w:val="0"/>
                <w:numId w:val="2"/>
              </w:numPr>
              <w:rPr>
                <w:rFonts w:hint="eastAsia"/>
                <w:lang w:eastAsia="zh-CN"/>
              </w:rPr>
            </w:pPr>
          </w:p>
        </w:tc>
        <w:tc>
          <w:tcPr>
            <w:tcW w:w="2831" w:type="dxa"/>
            <w:vAlign w:val="top"/>
          </w:tcPr>
          <w:p>
            <w:pPr>
              <w:numPr>
                <w:ilvl w:val="0"/>
                <w:numId w:val="2"/>
              </w:numPr>
              <w:rPr>
                <w:rFonts w:hint="eastAsia"/>
                <w:lang w:val="en-US" w:eastAsia="zh-CN"/>
              </w:rPr>
            </w:pPr>
            <w:r>
              <w:rPr>
                <w:rFonts w:hint="eastAsia"/>
                <w:lang w:val="en-US" w:eastAsia="zh-CN"/>
              </w:rPr>
              <w:t>选择开发原型</w:t>
            </w:r>
          </w:p>
          <w:p>
            <w:pPr>
              <w:numPr>
                <w:ilvl w:val="0"/>
                <w:numId w:val="2"/>
              </w:numPr>
              <w:rPr>
                <w:rFonts w:hint="eastAsia"/>
                <w:lang w:val="en-US" w:eastAsia="zh-CN"/>
              </w:rPr>
            </w:pPr>
            <w:r>
              <w:rPr>
                <w:rFonts w:hint="eastAsia"/>
                <w:lang w:val="en-US" w:eastAsia="zh-CN"/>
              </w:rPr>
              <w:t>进行可行性分析</w:t>
            </w:r>
          </w:p>
          <w:p>
            <w:pPr>
              <w:numPr>
                <w:ilvl w:val="0"/>
                <w:numId w:val="2"/>
              </w:numPr>
              <w:rPr>
                <w:rFonts w:hint="eastAsia"/>
                <w:lang w:val="en-US" w:eastAsia="zh-CN"/>
              </w:rPr>
            </w:pPr>
            <w:r>
              <w:rPr>
                <w:rFonts w:hint="eastAsia"/>
                <w:lang w:val="en-US" w:eastAsia="zh-CN"/>
              </w:rPr>
              <w:t>绘制wbs图</w:t>
            </w:r>
          </w:p>
          <w:p>
            <w:pPr>
              <w:numPr>
                <w:ilvl w:val="0"/>
                <w:numId w:val="2"/>
              </w:numPr>
              <w:rPr>
                <w:rFonts w:hint="eastAsia"/>
                <w:lang w:val="en-US" w:eastAsia="zh-CN"/>
              </w:rPr>
            </w:pPr>
            <w:r>
              <w:rPr>
                <w:rFonts w:hint="eastAsia"/>
                <w:lang w:val="en-US" w:eastAsia="zh-CN"/>
              </w:rPr>
              <w:t>绘制甘特图</w:t>
            </w:r>
          </w:p>
        </w:tc>
        <w:tc>
          <w:tcPr>
            <w:tcW w:w="2832" w:type="dxa"/>
            <w:vAlign w:val="top"/>
          </w:tcPr>
          <w:p>
            <w:pPr>
              <w:numPr>
                <w:ilvl w:val="0"/>
                <w:numId w:val="2"/>
              </w:numPr>
              <w:rPr>
                <w:rFonts w:hint="eastAsia"/>
                <w:lang w:val="en-US" w:eastAsia="zh-CN"/>
              </w:rPr>
            </w:pPr>
            <w:r>
              <w:rPr>
                <w:rFonts w:hint="eastAsia"/>
                <w:lang w:val="en-US" w:eastAsia="zh-CN"/>
              </w:rPr>
              <w:t>《可行性分析报告》</w:t>
            </w:r>
          </w:p>
          <w:p>
            <w:pPr>
              <w:numPr>
                <w:ilvl w:val="0"/>
                <w:numId w:val="2"/>
              </w:numPr>
              <w:rPr>
                <w:rFonts w:hint="eastAsia"/>
                <w:lang w:val="en-US" w:eastAsia="zh-CN"/>
              </w:rPr>
            </w:pPr>
            <w:r>
              <w:rPr>
                <w:rFonts w:hint="eastAsia"/>
                <w:lang w:val="en-US" w:eastAsia="zh-CN"/>
              </w:rPr>
              <w:t>《项目计划》</w:t>
            </w:r>
          </w:p>
          <w:p>
            <w:pPr>
              <w:numPr>
                <w:ilvl w:val="0"/>
                <w:numId w:val="2"/>
              </w:numPr>
              <w:rPr>
                <w:rFonts w:hint="eastAsia"/>
                <w:lang w:val="en-US" w:eastAsia="zh-CN"/>
              </w:rPr>
            </w:pPr>
            <w:r>
              <w:rPr>
                <w:rFonts w:hint="eastAsia"/>
                <w:lang w:val="en-US" w:eastAsia="zh-CN"/>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top"/>
          </w:tcPr>
          <w:p>
            <w:pPr>
              <w:rPr>
                <w:rFonts w:hint="eastAsia"/>
                <w:lang w:eastAsia="zh-CN"/>
              </w:rPr>
            </w:pPr>
            <w:r>
              <w:rPr>
                <w:rFonts w:hint="eastAsia"/>
                <w:lang w:eastAsia="zh-CN"/>
              </w:rPr>
              <w:t>需求获取阶段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eastAsia="zh-CN"/>
              </w:rPr>
            </w:pPr>
            <w:r>
              <w:rPr>
                <w:rFonts w:hint="eastAsia"/>
                <w:lang w:val="en-US" w:eastAsia="zh-CN"/>
              </w:rPr>
              <w:t>输入</w:t>
            </w:r>
          </w:p>
        </w:tc>
        <w:tc>
          <w:tcPr>
            <w:tcW w:w="2831" w:type="dxa"/>
            <w:vAlign w:val="top"/>
          </w:tcPr>
          <w:p>
            <w:pPr>
              <w:rPr>
                <w:rFonts w:hint="eastAsia"/>
                <w:lang w:eastAsia="zh-CN"/>
              </w:rPr>
            </w:pPr>
            <w:r>
              <w:rPr>
                <w:rFonts w:hint="eastAsia"/>
                <w:lang w:eastAsia="zh-CN"/>
              </w:rPr>
              <w:t>工具和操作</w:t>
            </w:r>
          </w:p>
        </w:tc>
        <w:tc>
          <w:tcPr>
            <w:tcW w:w="2832" w:type="dxa"/>
            <w:vAlign w:val="top"/>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numPr>
                <w:ilvl w:val="0"/>
                <w:numId w:val="3"/>
              </w:numPr>
              <w:rPr>
                <w:rFonts w:hint="eastAsia"/>
                <w:lang w:val="en-US" w:eastAsia="zh-CN"/>
              </w:rPr>
            </w:pPr>
            <w:r>
              <w:rPr>
                <w:rFonts w:hint="eastAsia"/>
                <w:lang w:val="en-US" w:eastAsia="zh-CN"/>
              </w:rPr>
              <w:t>《项目章程》</w:t>
            </w:r>
          </w:p>
          <w:p>
            <w:pPr>
              <w:numPr>
                <w:ilvl w:val="0"/>
                <w:numId w:val="3"/>
              </w:numPr>
              <w:rPr>
                <w:rFonts w:hint="eastAsia"/>
                <w:lang w:val="en-US" w:eastAsia="zh-CN"/>
              </w:rPr>
            </w:pPr>
            <w:r>
              <w:rPr>
                <w:rFonts w:hint="eastAsia"/>
                <w:lang w:val="en-US" w:eastAsia="zh-CN"/>
              </w:rPr>
              <w:t>项目管理计划</w:t>
            </w:r>
          </w:p>
          <w:p>
            <w:pPr>
              <w:numPr>
                <w:ilvl w:val="0"/>
                <w:numId w:val="3"/>
              </w:numPr>
              <w:rPr>
                <w:rFonts w:hint="eastAsia"/>
                <w:lang w:val="en-US" w:eastAsia="zh-CN"/>
              </w:rPr>
            </w:pPr>
            <w:r>
              <w:rPr>
                <w:rFonts w:hint="eastAsia"/>
                <w:lang w:val="en-US" w:eastAsia="zh-CN"/>
              </w:rPr>
              <w:t>项目文件</w:t>
            </w:r>
          </w:p>
        </w:tc>
        <w:tc>
          <w:tcPr>
            <w:tcW w:w="2831" w:type="dxa"/>
            <w:vAlign w:val="top"/>
          </w:tcPr>
          <w:p>
            <w:pPr>
              <w:numPr>
                <w:ilvl w:val="0"/>
                <w:numId w:val="3"/>
              </w:numPr>
              <w:rPr>
                <w:rFonts w:hint="eastAsia"/>
                <w:lang w:val="en-US" w:eastAsia="zh-CN"/>
              </w:rPr>
            </w:pPr>
            <w:r>
              <w:rPr>
                <w:rFonts w:hint="eastAsia"/>
                <w:lang w:val="en-US" w:eastAsia="zh-CN"/>
              </w:rPr>
              <w:t>数据分析</w:t>
            </w:r>
          </w:p>
          <w:p>
            <w:pPr>
              <w:numPr>
                <w:ilvl w:val="0"/>
                <w:numId w:val="3"/>
              </w:numPr>
              <w:rPr>
                <w:rFonts w:hint="eastAsia"/>
                <w:lang w:val="en-US" w:eastAsia="zh-CN"/>
              </w:rPr>
            </w:pPr>
            <w:r>
              <w:rPr>
                <w:rFonts w:hint="eastAsia"/>
                <w:lang w:val="en-US" w:eastAsia="zh-CN"/>
              </w:rPr>
              <w:t>建立核心队伍</w:t>
            </w:r>
          </w:p>
          <w:p>
            <w:pPr>
              <w:numPr>
                <w:ilvl w:val="0"/>
                <w:numId w:val="3"/>
              </w:numPr>
              <w:rPr>
                <w:rFonts w:hint="eastAsia"/>
                <w:lang w:val="en-US" w:eastAsia="zh-CN"/>
              </w:rPr>
            </w:pPr>
            <w:r>
              <w:rPr>
                <w:rFonts w:hint="eastAsia"/>
                <w:lang w:val="en-US" w:eastAsia="zh-CN"/>
              </w:rPr>
              <w:t>需求获取访谈</w:t>
            </w:r>
          </w:p>
          <w:p>
            <w:pPr>
              <w:numPr>
                <w:ilvl w:val="0"/>
                <w:numId w:val="3"/>
              </w:numPr>
              <w:rPr>
                <w:rFonts w:hint="eastAsia"/>
                <w:lang w:val="en-US" w:eastAsia="zh-CN"/>
              </w:rPr>
            </w:pPr>
            <w:r>
              <w:rPr>
                <w:rFonts w:hint="eastAsia"/>
                <w:lang w:val="en-US" w:eastAsia="zh-CN"/>
              </w:rPr>
              <w:t>召开需求获取会议</w:t>
            </w:r>
          </w:p>
        </w:tc>
        <w:tc>
          <w:tcPr>
            <w:tcW w:w="2832" w:type="dxa"/>
            <w:vAlign w:val="top"/>
          </w:tcPr>
          <w:p>
            <w:pPr>
              <w:numPr>
                <w:ilvl w:val="0"/>
                <w:numId w:val="3"/>
              </w:numPr>
              <w:rPr>
                <w:rFonts w:hint="eastAsia"/>
                <w:lang w:val="en-US" w:eastAsia="zh-CN"/>
              </w:rPr>
            </w:pPr>
            <w:r>
              <w:rPr>
                <w:rFonts w:hint="eastAsia"/>
                <w:lang w:val="en-US" w:eastAsia="zh-CN"/>
              </w:rPr>
              <w:t>《项目试图与范围文档》</w:t>
            </w:r>
          </w:p>
          <w:p>
            <w:pPr>
              <w:numPr>
                <w:ilvl w:val="0"/>
                <w:numId w:val="3"/>
              </w:numPr>
              <w:rPr>
                <w:rFonts w:hint="eastAsia"/>
                <w:lang w:val="en-US" w:eastAsia="zh-CN"/>
              </w:rPr>
            </w:pPr>
            <w:r>
              <w:rPr>
                <w:rFonts w:hint="eastAsia"/>
                <w:lang w:val="en-US" w:eastAsia="zh-CN"/>
              </w:rPr>
              <w:t>访谈结果汇总</w:t>
            </w:r>
          </w:p>
          <w:p>
            <w:pPr>
              <w:numPr>
                <w:ilvl w:val="0"/>
                <w:numId w:val="3"/>
              </w:numPr>
              <w:rPr>
                <w:rFonts w:hint="eastAsia"/>
                <w:lang w:val="en-US" w:eastAsia="zh-CN"/>
              </w:rPr>
            </w:pPr>
            <w:r>
              <w:rPr>
                <w:rFonts w:hint="eastAsia"/>
                <w:lang w:val="en-US" w:eastAsia="zh-CN"/>
              </w:rPr>
              <w:t>会议记录</w:t>
            </w:r>
          </w:p>
          <w:p>
            <w:pPr>
              <w:numPr>
                <w:ilvl w:val="0"/>
                <w:numId w:val="3"/>
              </w:numPr>
              <w:rPr>
                <w:rFonts w:hint="eastAsia"/>
                <w:lang w:val="en-US" w:eastAsia="zh-CN"/>
              </w:rPr>
            </w:pPr>
            <w:r>
              <w:rPr>
                <w:rFonts w:hint="eastAsia"/>
                <w:lang w:val="en-US" w:eastAsia="zh-CN"/>
              </w:rPr>
              <w:t>干系人资料文档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top"/>
          </w:tcPr>
          <w:p>
            <w:pPr>
              <w:rPr>
                <w:rFonts w:hint="eastAsia"/>
                <w:lang w:eastAsia="zh-CN"/>
              </w:rPr>
            </w:pPr>
            <w:r>
              <w:rPr>
                <w:rFonts w:hint="eastAsia"/>
                <w:lang w:eastAsia="zh-CN"/>
              </w:rPr>
              <w:t>需求分析阶段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val="en-US" w:eastAsia="zh-CN"/>
              </w:rPr>
            </w:pPr>
            <w:r>
              <w:rPr>
                <w:rFonts w:hint="eastAsia"/>
                <w:lang w:val="en-US" w:eastAsia="zh-CN"/>
              </w:rPr>
              <w:t>输入</w:t>
            </w:r>
          </w:p>
        </w:tc>
        <w:tc>
          <w:tcPr>
            <w:tcW w:w="2831" w:type="dxa"/>
            <w:vAlign w:val="top"/>
          </w:tcPr>
          <w:p>
            <w:pPr>
              <w:rPr>
                <w:rFonts w:hint="eastAsia"/>
                <w:lang w:eastAsia="zh-CN"/>
              </w:rPr>
            </w:pPr>
            <w:r>
              <w:rPr>
                <w:rFonts w:hint="eastAsia"/>
                <w:lang w:eastAsia="zh-CN"/>
              </w:rPr>
              <w:t>工具和操作</w:t>
            </w:r>
          </w:p>
        </w:tc>
        <w:tc>
          <w:tcPr>
            <w:tcW w:w="2832" w:type="dxa"/>
            <w:vAlign w:val="top"/>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numPr>
                <w:ilvl w:val="0"/>
                <w:numId w:val="4"/>
              </w:numPr>
              <w:rPr>
                <w:rFonts w:hint="eastAsia"/>
                <w:lang w:val="en-US" w:eastAsia="zh-CN"/>
              </w:rPr>
            </w:pPr>
            <w:r>
              <w:rPr>
                <w:rFonts w:hint="eastAsia"/>
                <w:lang w:val="en-US" w:eastAsia="zh-CN"/>
              </w:rPr>
              <w:t>需求访谈结果</w:t>
            </w:r>
          </w:p>
          <w:p>
            <w:pPr>
              <w:numPr>
                <w:ilvl w:val="0"/>
                <w:numId w:val="4"/>
              </w:numPr>
              <w:rPr>
                <w:rFonts w:hint="eastAsia"/>
                <w:lang w:val="en-US" w:eastAsia="zh-CN"/>
              </w:rPr>
            </w:pPr>
            <w:r>
              <w:rPr>
                <w:rFonts w:hint="eastAsia"/>
                <w:lang w:val="en-US" w:eastAsia="zh-CN"/>
              </w:rPr>
              <w:t>《项目描述》</w:t>
            </w:r>
          </w:p>
        </w:tc>
        <w:tc>
          <w:tcPr>
            <w:tcW w:w="2831" w:type="dxa"/>
            <w:vAlign w:val="top"/>
          </w:tcPr>
          <w:p>
            <w:pPr>
              <w:numPr>
                <w:ilvl w:val="0"/>
                <w:numId w:val="4"/>
              </w:numPr>
              <w:rPr>
                <w:rFonts w:hint="eastAsia"/>
                <w:lang w:val="en-US" w:eastAsia="zh-CN"/>
              </w:rPr>
            </w:pPr>
            <w:r>
              <w:rPr>
                <w:rFonts w:hint="eastAsia"/>
                <w:lang w:val="en-US" w:eastAsia="zh-CN"/>
              </w:rPr>
              <w:t>建立模型</w:t>
            </w:r>
          </w:p>
          <w:p>
            <w:pPr>
              <w:numPr>
                <w:ilvl w:val="0"/>
                <w:numId w:val="4"/>
              </w:numPr>
              <w:rPr>
                <w:rFonts w:hint="eastAsia"/>
                <w:lang w:val="en-US" w:eastAsia="zh-CN"/>
              </w:rPr>
            </w:pPr>
            <w:r>
              <w:rPr>
                <w:rFonts w:hint="eastAsia"/>
                <w:lang w:val="en-US" w:eastAsia="zh-CN"/>
              </w:rPr>
              <w:t>分析可行性</w:t>
            </w:r>
          </w:p>
          <w:p>
            <w:pPr>
              <w:numPr>
                <w:ilvl w:val="0"/>
                <w:numId w:val="4"/>
              </w:numPr>
              <w:rPr>
                <w:rFonts w:hint="eastAsia"/>
                <w:lang w:val="en-US" w:eastAsia="zh-CN"/>
              </w:rPr>
            </w:pPr>
            <w:r>
              <w:rPr>
                <w:rFonts w:hint="eastAsia"/>
                <w:lang w:val="en-US" w:eastAsia="zh-CN"/>
              </w:rPr>
              <w:t>排列需求优先级</w:t>
            </w:r>
          </w:p>
          <w:p>
            <w:pPr>
              <w:numPr>
                <w:ilvl w:val="0"/>
                <w:numId w:val="4"/>
              </w:numPr>
              <w:rPr>
                <w:rFonts w:hint="eastAsia"/>
                <w:lang w:val="en-US" w:eastAsia="zh-CN"/>
              </w:rPr>
            </w:pPr>
            <w:r>
              <w:rPr>
                <w:rFonts w:hint="eastAsia"/>
                <w:lang w:val="en-US" w:eastAsia="zh-CN"/>
              </w:rPr>
              <w:t>创建数据字典</w:t>
            </w:r>
          </w:p>
          <w:p>
            <w:pPr>
              <w:numPr>
                <w:ilvl w:val="0"/>
                <w:numId w:val="4"/>
              </w:numPr>
              <w:rPr>
                <w:rFonts w:hint="eastAsia"/>
                <w:lang w:val="en-US" w:eastAsia="zh-CN"/>
              </w:rPr>
            </w:pPr>
            <w:r>
              <w:rPr>
                <w:rFonts w:hint="eastAsia"/>
                <w:lang w:val="en-US" w:eastAsia="zh-CN"/>
              </w:rPr>
              <w:t>分析接口</w:t>
            </w:r>
          </w:p>
          <w:p>
            <w:pPr>
              <w:numPr>
                <w:ilvl w:val="0"/>
                <w:numId w:val="4"/>
              </w:numPr>
              <w:rPr>
                <w:rFonts w:hint="eastAsia"/>
                <w:lang w:val="en-US" w:eastAsia="zh-CN"/>
              </w:rPr>
            </w:pPr>
            <w:r>
              <w:rPr>
                <w:rFonts w:hint="eastAsia"/>
                <w:lang w:val="en-US" w:eastAsia="zh-CN"/>
              </w:rPr>
              <w:t>将需求分配到子系统</w:t>
            </w:r>
          </w:p>
        </w:tc>
        <w:tc>
          <w:tcPr>
            <w:tcW w:w="2832" w:type="dxa"/>
            <w:vAlign w:val="top"/>
          </w:tcPr>
          <w:p>
            <w:pPr>
              <w:numPr>
                <w:ilvl w:val="0"/>
                <w:numId w:val="4"/>
              </w:numPr>
              <w:rPr>
                <w:rFonts w:hint="eastAsia"/>
                <w:lang w:val="en-US" w:eastAsia="zh-CN"/>
              </w:rPr>
            </w:pPr>
            <w:r>
              <w:rPr>
                <w:rFonts w:hint="eastAsia"/>
                <w:lang w:val="en-US" w:eastAsia="zh-CN"/>
              </w:rPr>
              <w:t>需求分析文档</w:t>
            </w:r>
          </w:p>
          <w:p>
            <w:pPr>
              <w:numPr>
                <w:ilvl w:val="0"/>
                <w:numId w:val="4"/>
              </w:numPr>
              <w:rPr>
                <w:rFonts w:hint="eastAsia"/>
                <w:lang w:val="en-US" w:eastAsia="zh-CN"/>
              </w:rPr>
            </w:pPr>
            <w:r>
              <w:rPr>
                <w:rFonts w:hint="eastAsia"/>
                <w:lang w:val="en-US" w:eastAsia="zh-CN"/>
              </w:rPr>
              <w:t>数据字典和E-R图</w:t>
            </w:r>
          </w:p>
          <w:p>
            <w:pPr>
              <w:numPr>
                <w:ilvl w:val="0"/>
                <w:numId w:val="4"/>
              </w:numPr>
              <w:rPr>
                <w:rFonts w:hint="eastAsia"/>
                <w:lang w:val="en-US" w:eastAsia="zh-CN"/>
              </w:rPr>
            </w:pPr>
            <w:r>
              <w:rPr>
                <w:rFonts w:hint="eastAsia"/>
                <w:lang w:val="en-US" w:eastAsia="zh-CN"/>
              </w:rPr>
              <w:t>界面原型</w:t>
            </w:r>
          </w:p>
          <w:p>
            <w:pPr>
              <w:numPr>
                <w:ilvl w:val="0"/>
                <w:numId w:val="4"/>
              </w:numPr>
              <w:rPr>
                <w:rFonts w:hint="eastAsia"/>
                <w:lang w:val="en-US" w:eastAsia="zh-CN"/>
              </w:rPr>
            </w:pPr>
            <w:r>
              <w:rPr>
                <w:rFonts w:hint="eastAsia"/>
                <w:lang w:val="en-US" w:eastAsia="zh-CN"/>
              </w:rPr>
              <w:t>数据流图</w:t>
            </w:r>
          </w:p>
          <w:p>
            <w:pPr>
              <w:numPr>
                <w:ilvl w:val="0"/>
                <w:numId w:val="4"/>
              </w:numPr>
              <w:rPr>
                <w:rFonts w:hint="eastAsia"/>
                <w:lang w:val="en-US" w:eastAsia="zh-CN"/>
              </w:rPr>
            </w:pPr>
            <w:r>
              <w:rPr>
                <w:rFonts w:hint="eastAsia"/>
                <w:lang w:val="en-US" w:eastAsia="zh-CN"/>
              </w:rPr>
              <w:t>层次方框图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rPr>
                <w:rFonts w:hint="eastAsia"/>
                <w:lang w:eastAsia="zh-CN"/>
              </w:rPr>
            </w:pPr>
            <w:r>
              <w:rPr>
                <w:rFonts w:hint="eastAsia"/>
                <w:lang w:eastAsia="zh-CN"/>
              </w:rPr>
              <w:t>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eastAsia="zh-CN"/>
              </w:rPr>
            </w:pPr>
            <w:r>
              <w:rPr>
                <w:rFonts w:hint="eastAsia"/>
                <w:lang w:val="en-US" w:eastAsia="zh-CN"/>
              </w:rPr>
              <w:t>输入</w:t>
            </w:r>
          </w:p>
        </w:tc>
        <w:tc>
          <w:tcPr>
            <w:tcW w:w="2831" w:type="dxa"/>
            <w:vAlign w:val="top"/>
          </w:tcPr>
          <w:p>
            <w:pPr>
              <w:rPr>
                <w:rFonts w:hint="eastAsia"/>
                <w:lang w:eastAsia="zh-CN"/>
              </w:rPr>
            </w:pPr>
            <w:r>
              <w:rPr>
                <w:rFonts w:hint="eastAsia"/>
                <w:lang w:eastAsia="zh-CN"/>
              </w:rPr>
              <w:t>工具和操作</w:t>
            </w:r>
          </w:p>
        </w:tc>
        <w:tc>
          <w:tcPr>
            <w:tcW w:w="2832" w:type="dxa"/>
            <w:vAlign w:val="top"/>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8" w:hRule="atLeast"/>
        </w:trPr>
        <w:tc>
          <w:tcPr>
            <w:tcW w:w="2831" w:type="dxa"/>
            <w:vAlign w:val="top"/>
          </w:tcPr>
          <w:p>
            <w:pPr>
              <w:rPr>
                <w:rFonts w:hint="eastAsia"/>
                <w:lang w:val="en-US" w:eastAsia="zh-CN"/>
              </w:rPr>
            </w:pPr>
            <w:r>
              <w:rPr>
                <w:rFonts w:hint="eastAsia"/>
                <w:lang w:val="en-US" w:eastAsia="zh-CN"/>
              </w:rPr>
              <w:t>1.需求规格说明模板</w:t>
            </w:r>
          </w:p>
        </w:tc>
        <w:tc>
          <w:tcPr>
            <w:tcW w:w="2831" w:type="dxa"/>
            <w:vAlign w:val="top"/>
          </w:tcPr>
          <w:p>
            <w:pPr>
              <w:rPr>
                <w:rFonts w:hint="eastAsia"/>
                <w:lang w:eastAsia="zh-CN"/>
              </w:rPr>
            </w:pPr>
            <w:r>
              <w:rPr>
                <w:rFonts w:hint="eastAsia"/>
                <w:lang w:val="en-US" w:eastAsia="zh-CN"/>
              </w:rPr>
              <w:t>1.</w:t>
            </w:r>
            <w:r>
              <w:rPr>
                <w:rFonts w:hint="eastAsia"/>
                <w:lang w:eastAsia="zh-CN"/>
              </w:rPr>
              <w:t>指明需求来源</w:t>
            </w:r>
          </w:p>
          <w:p>
            <w:pPr>
              <w:rPr>
                <w:rFonts w:hint="eastAsia"/>
                <w:lang w:val="en-US" w:eastAsia="zh-CN"/>
              </w:rPr>
            </w:pPr>
            <w:r>
              <w:rPr>
                <w:rFonts w:hint="eastAsia"/>
                <w:lang w:val="en-US" w:eastAsia="zh-CN"/>
              </w:rPr>
              <w:t>2.为每一项需求注明标记</w:t>
            </w:r>
          </w:p>
          <w:p>
            <w:pPr>
              <w:rPr>
                <w:rFonts w:hint="eastAsia"/>
                <w:lang w:val="en-US" w:eastAsia="zh-CN"/>
              </w:rPr>
            </w:pPr>
            <w:r>
              <w:rPr>
                <w:rFonts w:hint="eastAsia"/>
                <w:lang w:val="en-US" w:eastAsia="zh-CN"/>
              </w:rPr>
              <w:t>3.记录业务规范</w:t>
            </w:r>
          </w:p>
          <w:p>
            <w:pPr>
              <w:rPr>
                <w:rFonts w:hint="eastAsia"/>
                <w:lang w:val="en-US" w:eastAsia="zh-CN"/>
              </w:rPr>
            </w:pPr>
            <w:r>
              <w:rPr>
                <w:rFonts w:hint="eastAsia"/>
                <w:lang w:val="en-US" w:eastAsia="zh-CN"/>
              </w:rPr>
              <w:t>4.创建需求能力矩阵</w:t>
            </w:r>
          </w:p>
          <w:p>
            <w:pPr>
              <w:rPr>
                <w:rFonts w:hint="eastAsia"/>
                <w:lang w:val="en-US" w:eastAsia="zh-CN"/>
              </w:rPr>
            </w:pPr>
          </w:p>
        </w:tc>
        <w:tc>
          <w:tcPr>
            <w:tcW w:w="2832" w:type="dxa"/>
            <w:vAlign w:val="top"/>
          </w:tcPr>
          <w:p>
            <w:pPr>
              <w:rPr>
                <w:rFonts w:hint="eastAsia"/>
                <w:lang w:val="en-US" w:eastAsia="zh-CN"/>
              </w:rPr>
            </w:pPr>
            <w:r>
              <w:rPr>
                <w:rFonts w:hint="eastAsia"/>
                <w:lang w:val="en-US" w:eastAsia="zh-CN"/>
              </w:rPr>
              <w:t>1.需求规格说明文档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top"/>
          </w:tcPr>
          <w:p>
            <w:pPr>
              <w:rPr>
                <w:rFonts w:hint="eastAsia"/>
                <w:lang w:eastAsia="zh-CN"/>
              </w:rPr>
            </w:pPr>
            <w:r>
              <w:rPr>
                <w:rFonts w:hint="eastAsia"/>
                <w:lang w:eastAsia="zh-CN"/>
              </w:rPr>
              <w:t>需求规格审核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eastAsia="zh-CN"/>
              </w:rPr>
            </w:pPr>
            <w:r>
              <w:rPr>
                <w:rFonts w:hint="eastAsia"/>
                <w:lang w:val="en-US" w:eastAsia="zh-CN"/>
              </w:rPr>
              <w:t>输入</w:t>
            </w:r>
          </w:p>
        </w:tc>
        <w:tc>
          <w:tcPr>
            <w:tcW w:w="2831" w:type="dxa"/>
            <w:vAlign w:val="top"/>
          </w:tcPr>
          <w:p>
            <w:pPr>
              <w:rPr>
                <w:rFonts w:hint="eastAsia"/>
                <w:lang w:eastAsia="zh-CN"/>
              </w:rPr>
            </w:pPr>
            <w:r>
              <w:rPr>
                <w:rFonts w:hint="eastAsia"/>
                <w:lang w:eastAsia="zh-CN"/>
              </w:rPr>
              <w:t>工具和操作</w:t>
            </w:r>
          </w:p>
        </w:tc>
        <w:tc>
          <w:tcPr>
            <w:tcW w:w="2832" w:type="dxa"/>
            <w:vAlign w:val="top"/>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numPr>
                <w:ilvl w:val="0"/>
                <w:numId w:val="5"/>
              </w:numPr>
              <w:rPr>
                <w:rFonts w:hint="eastAsia"/>
                <w:lang w:val="en-US" w:eastAsia="zh-CN"/>
              </w:rPr>
            </w:pPr>
            <w:r>
              <w:rPr>
                <w:rFonts w:hint="eastAsia"/>
                <w:lang w:val="en-US" w:eastAsia="zh-CN"/>
              </w:rPr>
              <w:t>审查需求文档</w:t>
            </w:r>
          </w:p>
          <w:p>
            <w:pPr>
              <w:numPr>
                <w:ilvl w:val="0"/>
                <w:numId w:val="5"/>
              </w:numPr>
              <w:rPr>
                <w:rFonts w:hint="eastAsia"/>
                <w:lang w:val="en-US" w:eastAsia="zh-CN"/>
              </w:rPr>
            </w:pPr>
            <w:r>
              <w:rPr>
                <w:rFonts w:hint="eastAsia"/>
                <w:lang w:val="en-US" w:eastAsia="zh-CN"/>
              </w:rPr>
              <w:t>评定标准</w:t>
            </w:r>
          </w:p>
          <w:p>
            <w:pPr>
              <w:numPr>
                <w:ilvl w:val="0"/>
                <w:numId w:val="5"/>
              </w:numPr>
              <w:rPr>
                <w:rFonts w:hint="eastAsia"/>
                <w:lang w:val="en-US" w:eastAsia="zh-CN"/>
              </w:rPr>
            </w:pPr>
            <w:r>
              <w:rPr>
                <w:rFonts w:hint="eastAsia"/>
                <w:lang w:val="en-US" w:eastAsia="zh-CN"/>
              </w:rPr>
              <w:t>需求用例</w:t>
            </w:r>
          </w:p>
        </w:tc>
        <w:tc>
          <w:tcPr>
            <w:tcW w:w="2831" w:type="dxa"/>
            <w:vAlign w:val="top"/>
          </w:tcPr>
          <w:p>
            <w:pPr>
              <w:numPr>
                <w:ilvl w:val="0"/>
                <w:numId w:val="5"/>
              </w:numPr>
              <w:rPr>
                <w:rFonts w:hint="eastAsia"/>
                <w:lang w:val="en-US" w:eastAsia="zh-CN"/>
              </w:rPr>
            </w:pPr>
            <w:r>
              <w:rPr>
                <w:rFonts w:hint="eastAsia"/>
                <w:lang w:val="en-US" w:eastAsia="zh-CN"/>
              </w:rPr>
              <w:t>评审需求</w:t>
            </w:r>
          </w:p>
          <w:p>
            <w:pPr>
              <w:numPr>
                <w:ilvl w:val="0"/>
                <w:numId w:val="5"/>
              </w:numPr>
              <w:rPr>
                <w:rFonts w:hint="eastAsia"/>
                <w:lang w:val="en-US" w:eastAsia="zh-CN"/>
              </w:rPr>
            </w:pPr>
            <w:r>
              <w:rPr>
                <w:rFonts w:hint="eastAsia"/>
                <w:lang w:val="en-US" w:eastAsia="zh-CN"/>
              </w:rPr>
              <w:t>测试需求</w:t>
            </w:r>
          </w:p>
          <w:p>
            <w:pPr>
              <w:numPr>
                <w:ilvl w:val="0"/>
                <w:numId w:val="5"/>
              </w:numPr>
              <w:rPr>
                <w:rFonts w:hint="eastAsia"/>
                <w:lang w:val="en-US" w:eastAsia="zh-CN"/>
              </w:rPr>
            </w:pPr>
            <w:r>
              <w:rPr>
                <w:rFonts w:hint="eastAsia"/>
                <w:lang w:val="en-US" w:eastAsia="zh-CN"/>
              </w:rPr>
              <w:t>模拟需求</w:t>
            </w:r>
          </w:p>
          <w:p>
            <w:pPr>
              <w:numPr>
                <w:ilvl w:val="0"/>
                <w:numId w:val="5"/>
              </w:numPr>
              <w:rPr>
                <w:rFonts w:hint="eastAsia"/>
                <w:lang w:val="en-US" w:eastAsia="zh-CN"/>
              </w:rPr>
            </w:pPr>
            <w:r>
              <w:rPr>
                <w:rFonts w:hint="eastAsia"/>
                <w:lang w:val="en-US" w:eastAsia="zh-CN"/>
              </w:rPr>
              <w:t>定义验收条件</w:t>
            </w:r>
          </w:p>
        </w:tc>
        <w:tc>
          <w:tcPr>
            <w:tcW w:w="2832" w:type="dxa"/>
            <w:vAlign w:val="top"/>
          </w:tcPr>
          <w:p>
            <w:pPr>
              <w:numPr>
                <w:ilvl w:val="0"/>
                <w:numId w:val="5"/>
              </w:numPr>
              <w:rPr>
                <w:rFonts w:hint="eastAsia"/>
                <w:lang w:val="en-US" w:eastAsia="zh-CN"/>
              </w:rPr>
            </w:pPr>
            <w:r>
              <w:rPr>
                <w:rFonts w:hint="eastAsia"/>
                <w:lang w:val="en-US" w:eastAsia="zh-CN"/>
              </w:rPr>
              <w:t>《用户手册》</w:t>
            </w:r>
          </w:p>
          <w:p>
            <w:pPr>
              <w:numPr>
                <w:ilvl w:val="0"/>
                <w:numId w:val="5"/>
              </w:numPr>
              <w:rPr>
                <w:rFonts w:hint="eastAsia"/>
                <w:lang w:val="en-US" w:eastAsia="zh-CN"/>
              </w:rPr>
            </w:pPr>
            <w:r>
              <w:rPr>
                <w:rFonts w:hint="eastAsia"/>
                <w:lang w:val="en-US" w:eastAsia="zh-CN"/>
              </w:rPr>
              <w:t>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top"/>
          </w:tcPr>
          <w:p>
            <w:pPr>
              <w:rPr>
                <w:rFonts w:hint="eastAsia"/>
                <w:lang w:eastAsia="zh-CN"/>
              </w:rPr>
            </w:pPr>
            <w:r>
              <w:rPr>
                <w:rFonts w:hint="eastAsia"/>
                <w:lang w:eastAsia="zh-CN"/>
              </w:rPr>
              <w:t>需求管理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eastAsia="zh-CN"/>
              </w:rPr>
            </w:pPr>
            <w:r>
              <w:rPr>
                <w:rFonts w:hint="eastAsia"/>
                <w:lang w:val="en-US" w:eastAsia="zh-CN"/>
              </w:rPr>
              <w:t>输入</w:t>
            </w:r>
          </w:p>
        </w:tc>
        <w:tc>
          <w:tcPr>
            <w:tcW w:w="2831" w:type="dxa"/>
            <w:vAlign w:val="top"/>
          </w:tcPr>
          <w:p>
            <w:pPr>
              <w:rPr>
                <w:rFonts w:hint="eastAsia"/>
                <w:lang w:eastAsia="zh-CN"/>
              </w:rPr>
            </w:pPr>
            <w:r>
              <w:rPr>
                <w:rFonts w:hint="eastAsia"/>
                <w:lang w:eastAsia="zh-CN"/>
              </w:rPr>
              <w:t>工具和操作</w:t>
            </w:r>
          </w:p>
        </w:tc>
        <w:tc>
          <w:tcPr>
            <w:tcW w:w="2832" w:type="dxa"/>
            <w:vAlign w:val="top"/>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val="en-US" w:eastAsia="zh-CN"/>
              </w:rPr>
            </w:pPr>
            <w:r>
              <w:rPr>
                <w:rFonts w:hint="eastAsia"/>
                <w:lang w:val="en-US" w:eastAsia="zh-CN"/>
              </w:rPr>
              <w:t>1.需求管理工具</w:t>
            </w:r>
          </w:p>
        </w:tc>
        <w:tc>
          <w:tcPr>
            <w:tcW w:w="2831" w:type="dxa"/>
            <w:vAlign w:val="top"/>
          </w:tcPr>
          <w:p>
            <w:pPr>
              <w:rPr>
                <w:rFonts w:hint="eastAsia"/>
                <w:lang w:val="en-US" w:eastAsia="zh-CN"/>
              </w:rPr>
            </w:pPr>
            <w:r>
              <w:rPr>
                <w:rFonts w:hint="eastAsia"/>
                <w:lang w:val="en-US" w:eastAsia="zh-CN"/>
              </w:rPr>
              <w:t>确定变更控制过程</w:t>
            </w:r>
          </w:p>
          <w:p>
            <w:pPr>
              <w:rPr>
                <w:rFonts w:hint="eastAsia"/>
                <w:lang w:val="en-US" w:eastAsia="zh-CN"/>
              </w:rPr>
            </w:pPr>
            <w:r>
              <w:rPr>
                <w:rFonts w:hint="eastAsia"/>
                <w:lang w:val="en-US" w:eastAsia="zh-CN"/>
              </w:rPr>
              <w:t>跟踪需求状态</w:t>
            </w:r>
          </w:p>
          <w:p>
            <w:pPr>
              <w:rPr>
                <w:rFonts w:hint="eastAsia"/>
                <w:lang w:val="en-US" w:eastAsia="zh-CN"/>
              </w:rPr>
            </w:pPr>
            <w:r>
              <w:rPr>
                <w:rFonts w:hint="eastAsia"/>
                <w:lang w:val="en-US" w:eastAsia="zh-CN"/>
              </w:rPr>
              <w:t>维护变更历史记录</w:t>
            </w:r>
          </w:p>
        </w:tc>
        <w:tc>
          <w:tcPr>
            <w:tcW w:w="2832" w:type="dxa"/>
            <w:vAlign w:val="top"/>
          </w:tcPr>
          <w:p>
            <w:pPr>
              <w:rPr>
                <w:rFonts w:hint="eastAsia"/>
                <w:lang w:val="en-US" w:eastAsia="zh-CN"/>
              </w:rPr>
            </w:pPr>
            <w:r>
              <w:rPr>
                <w:rFonts w:hint="eastAsia"/>
                <w:lang w:val="en-US" w:eastAsia="zh-CN"/>
              </w:rPr>
              <w:t>需求基线</w:t>
            </w:r>
          </w:p>
          <w:p>
            <w:pPr>
              <w:rPr>
                <w:rFonts w:hint="eastAsia"/>
                <w:lang w:val="en-US" w:eastAsia="zh-CN"/>
              </w:rPr>
            </w:pPr>
            <w:r>
              <w:rPr>
                <w:rFonts w:hint="eastAsia"/>
                <w:lang w:val="en-US" w:eastAsia="zh-CN"/>
              </w:rPr>
              <w:t>变更申请</w:t>
            </w:r>
          </w:p>
          <w:p>
            <w:pPr>
              <w:rPr>
                <w:rFonts w:hint="eastAsia"/>
                <w:lang w:val="en-US" w:eastAsia="zh-CN"/>
              </w:rPr>
            </w:pPr>
            <w:r>
              <w:rPr>
                <w:rFonts w:hint="eastAsia"/>
                <w:lang w:val="en-US" w:eastAsia="zh-CN"/>
              </w:rPr>
              <w:t>变更影响分析报告</w:t>
            </w:r>
          </w:p>
          <w:p>
            <w:pPr>
              <w:rPr>
                <w:rFonts w:hint="eastAsia"/>
                <w:lang w:val="en-US" w:eastAsia="zh-CN"/>
              </w:rPr>
            </w:pPr>
            <w:r>
              <w:rPr>
                <w:rFonts w:hint="eastAsia"/>
                <w:lang w:val="en-US" w:eastAsia="zh-CN"/>
              </w:rPr>
              <w:t>《需求变更控制文档》</w:t>
            </w:r>
          </w:p>
        </w:tc>
      </w:tr>
    </w:tbl>
    <w:p>
      <w:pPr>
        <w:pStyle w:val="61"/>
        <w:spacing w:line="240" w:lineRule="auto"/>
        <w:rPr>
          <w:rFonts w:hint="eastAsia" w:ascii="宋体" w:hAnsi="宋体" w:cs="宋体"/>
          <w:color w:val="auto"/>
          <w:sz w:val="32"/>
          <w:szCs w:val="32"/>
          <w:lang w:eastAsia="zh-CN"/>
        </w:rPr>
      </w:pPr>
    </w:p>
    <w:p>
      <w:pPr>
        <w:pStyle w:val="12"/>
        <w:spacing w:line="240" w:lineRule="auto"/>
        <w:ind w:firstLine="440"/>
        <w:rPr>
          <w:rFonts w:hint="eastAsia" w:ascii="宋体" w:hAnsi="宋体" w:eastAsia="宋体" w:cs="宋体"/>
          <w:color w:val="auto"/>
        </w:rPr>
      </w:pPr>
    </w:p>
    <w:p>
      <w:pPr>
        <w:pStyle w:val="64"/>
        <w:spacing w:line="240" w:lineRule="auto"/>
        <w:rPr>
          <w:rFonts w:hint="eastAsia" w:ascii="宋体" w:hAnsi="宋体" w:eastAsia="宋体" w:cs="宋体"/>
          <w:color w:val="auto"/>
          <w:sz w:val="44"/>
          <w:szCs w:val="44"/>
        </w:rPr>
      </w:pPr>
      <w:bookmarkStart w:id="84" w:name="_Toc30430"/>
      <w:bookmarkStart w:id="85" w:name="_Toc276937759"/>
      <w:bookmarkStart w:id="86" w:name="_Toc21757"/>
      <w:bookmarkStart w:id="87" w:name="_Toc23958"/>
      <w:bookmarkStart w:id="88" w:name="_Toc7948"/>
      <w:r>
        <w:rPr>
          <w:rFonts w:hint="eastAsia" w:ascii="宋体" w:hAnsi="宋体" w:cs="宋体"/>
          <w:color w:val="auto"/>
          <w:sz w:val="44"/>
          <w:szCs w:val="44"/>
          <w:lang w:val="en-US" w:eastAsia="zh-CN"/>
        </w:rPr>
        <w:t>5.</w:t>
      </w:r>
      <w:r>
        <w:rPr>
          <w:rFonts w:hint="eastAsia" w:ascii="宋体" w:hAnsi="宋体" w:eastAsia="宋体" w:cs="宋体"/>
          <w:color w:val="auto"/>
          <w:sz w:val="44"/>
          <w:szCs w:val="44"/>
        </w:rPr>
        <w:t>成本管理计划</w:t>
      </w:r>
      <w:bookmarkEnd w:id="84"/>
      <w:bookmarkEnd w:id="85"/>
      <w:bookmarkEnd w:id="86"/>
      <w:bookmarkEnd w:id="87"/>
      <w:bookmarkEnd w:id="88"/>
    </w:p>
    <w:p>
      <w:pPr>
        <w:pStyle w:val="12"/>
        <w:spacing w:line="240" w:lineRule="auto"/>
        <w:ind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人力资源：</w:t>
      </w:r>
    </w:p>
    <w:p>
      <w:pPr>
        <w:pStyle w:val="12"/>
        <w:spacing w:line="240" w:lineRule="auto"/>
        <w:ind w:firstLine="0"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drawing>
          <wp:inline distT="0" distB="0" distL="114300" distR="114300">
            <wp:extent cx="6376035" cy="3429000"/>
            <wp:effectExtent l="0" t="0" r="5715" b="0"/>
            <wp:docPr id="9" name="图片 9" descr="QQ图片2017110321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71103211628"/>
                    <pic:cNvPicPr>
                      <a:picLocks noChangeAspect="1"/>
                    </pic:cNvPicPr>
                  </pic:nvPicPr>
                  <pic:blipFill>
                    <a:blip r:embed="rId22"/>
                    <a:stretch>
                      <a:fillRect/>
                    </a:stretch>
                  </pic:blipFill>
                  <pic:spPr>
                    <a:xfrm>
                      <a:off x="0" y="0"/>
                      <a:ext cx="6376035" cy="3429000"/>
                    </a:xfrm>
                    <a:prstGeom prst="rect">
                      <a:avLst/>
                    </a:prstGeom>
                  </pic:spPr>
                </pic:pic>
              </a:graphicData>
            </a:graphic>
          </wp:inline>
        </w:drawing>
      </w:r>
    </w:p>
    <w:p>
      <w:pPr>
        <w:pStyle w:val="12"/>
        <w:spacing w:line="240" w:lineRule="auto"/>
        <w:ind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开发者人数：5人</w:t>
      </w:r>
    </w:p>
    <w:p>
      <w:pPr>
        <w:pStyle w:val="12"/>
        <w:spacing w:line="240" w:lineRule="auto"/>
        <w:ind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开发时间：</w:t>
      </w:r>
      <w:r>
        <w:rPr>
          <w:rFonts w:hint="eastAsia" w:ascii="宋体" w:hAnsi="宋体" w:cs="宋体"/>
          <w:color w:val="auto"/>
          <w:sz w:val="24"/>
          <w:szCs w:val="24"/>
          <w:lang w:val="en-US" w:eastAsia="zh-CN"/>
        </w:rPr>
        <w:t>4</w:t>
      </w:r>
      <w:r>
        <w:rPr>
          <w:rFonts w:hint="eastAsia" w:ascii="宋体" w:hAnsi="宋体" w:eastAsia="宋体" w:cs="宋体"/>
          <w:color w:val="auto"/>
          <w:sz w:val="24"/>
          <w:szCs w:val="24"/>
        </w:rPr>
        <w:t>个月</w:t>
      </w:r>
    </w:p>
    <w:p>
      <w:pPr>
        <w:pStyle w:val="12"/>
        <w:spacing w:line="240" w:lineRule="auto"/>
        <w:ind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需求工程经费预算：</w:t>
      </w:r>
    </w:p>
    <w:p>
      <w:pPr>
        <w:pStyle w:val="12"/>
        <w:spacing w:line="240" w:lineRule="auto"/>
        <w:ind w:firstLine="0" w:firstLineChars="0"/>
        <w:rPr>
          <w:rFonts w:hint="eastAsia" w:ascii="宋体" w:hAnsi="宋体" w:eastAsia="宋体" w:cs="宋体"/>
          <w:color w:val="auto"/>
          <w:szCs w:val="24"/>
        </w:rPr>
      </w:pPr>
    </w:p>
    <w:p>
      <w:pPr>
        <w:pStyle w:val="13"/>
        <w:keepNext/>
        <w:spacing w:line="240" w:lineRule="auto"/>
        <w:rPr>
          <w:rFonts w:hint="eastAsia" w:ascii="宋体" w:hAnsi="宋体" w:eastAsia="宋体" w:cs="宋体"/>
          <w:color w:val="auto"/>
          <w:sz w:val="24"/>
          <w:szCs w:val="24"/>
        </w:rPr>
      </w:pPr>
      <w:bookmarkStart w:id="89" w:name="_Toc31531"/>
      <w:bookmarkStart w:id="90" w:name="_Toc30882"/>
      <w:r>
        <w:rPr>
          <w:rFonts w:hint="eastAsia" w:ascii="宋体" w:hAnsi="宋体" w:eastAsia="宋体" w:cs="宋体"/>
          <w:color w:val="auto"/>
          <w:sz w:val="24"/>
          <w:szCs w:val="24"/>
        </w:rPr>
        <w:t>表</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SEQ 表 \*</w:instrText>
      </w:r>
      <w:bookmarkEnd w:id="89"/>
      <w:bookmarkEnd w:id="90"/>
      <w:r>
        <w:rPr>
          <w:rFonts w:hint="eastAsia" w:ascii="宋体" w:hAnsi="宋体" w:eastAsia="宋体" w:cs="宋体"/>
          <w:color w:val="auto"/>
          <w:sz w:val="24"/>
          <w:szCs w:val="24"/>
        </w:rPr>
        <w:instrText xml:space="preserve"> ARABIC</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7</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需求工程经费预算表</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tbl>
      <w:tblPr>
        <w:tblStyle w:val="37"/>
        <w:tblW w:w="84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2"/>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费用名称</w:t>
            </w:r>
          </w:p>
        </w:tc>
        <w:tc>
          <w:tcPr>
            <w:tcW w:w="2832" w:type="dxa"/>
          </w:tcPr>
          <w:p>
            <w:pPr>
              <w:pStyle w:val="79"/>
              <w:spacing w:line="240" w:lineRule="auto"/>
              <w:ind w:firstLine="0" w:firstLineChars="0"/>
              <w:jc w:val="center"/>
              <w:rPr>
                <w:rFonts w:hint="eastAsia" w:ascii="宋体" w:hAnsi="宋体" w:eastAsia="宋体" w:cs="宋体"/>
                <w:color w:val="auto"/>
                <w:sz w:val="24"/>
                <w:szCs w:val="24"/>
              </w:rPr>
            </w:pPr>
            <w:r>
              <w:rPr>
                <w:rFonts w:hint="eastAsia" w:ascii="宋体" w:hAnsi="宋体" w:cs="宋体"/>
                <w:color w:val="auto"/>
                <w:sz w:val="24"/>
                <w:szCs w:val="24"/>
                <w:lang w:eastAsia="zh-CN"/>
              </w:rPr>
              <w:t>预计</w:t>
            </w:r>
            <w:r>
              <w:rPr>
                <w:rFonts w:hint="eastAsia" w:ascii="宋体" w:hAnsi="宋体" w:eastAsia="宋体" w:cs="宋体"/>
                <w:color w:val="auto"/>
                <w:sz w:val="24"/>
                <w:szCs w:val="24"/>
              </w:rPr>
              <w:t>经费（元）</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硬件费用</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val="en-US" w:eastAsia="zh-CN"/>
              </w:rPr>
              <w:t>4000</w:t>
            </w:r>
          </w:p>
        </w:tc>
        <w:tc>
          <w:tcPr>
            <w:tcW w:w="2832" w:type="dxa"/>
          </w:tcPr>
          <w:p>
            <w:pPr>
              <w:pStyle w:val="79"/>
              <w:spacing w:line="240" w:lineRule="auto"/>
              <w:ind w:firstLine="0" w:firstLineChars="0"/>
              <w:jc w:val="left"/>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5台笔记本及其相关硬件的配置，组长购买笔记本等支出4000元。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软件费用</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val="en-US" w:eastAsia="zh-CN"/>
              </w:rPr>
              <w:t>40</w:t>
            </w:r>
          </w:p>
        </w:tc>
        <w:tc>
          <w:tcPr>
            <w:tcW w:w="2832" w:type="dxa"/>
          </w:tcPr>
          <w:p>
            <w:pPr>
              <w:pStyle w:val="79"/>
              <w:spacing w:line="240" w:lineRule="auto"/>
              <w:ind w:firstLine="0" w:firstLineChars="0"/>
              <w:jc w:val="left"/>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Microsoft Office，WBS等工具的购买及授权。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人工费用</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17460</w:t>
            </w:r>
          </w:p>
        </w:tc>
        <w:tc>
          <w:tcPr>
            <w:tcW w:w="2832" w:type="dxa"/>
          </w:tcPr>
          <w:p>
            <w:pPr>
              <w:pStyle w:val="79"/>
              <w:spacing w:line="240" w:lineRule="auto"/>
              <w:ind w:firstLine="0" w:firstLineChars="0"/>
              <w:jc w:val="left"/>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工资</w:t>
            </w:r>
            <w:r>
              <w:rPr>
                <w:rFonts w:hint="eastAsia" w:ascii="宋体" w:hAnsi="宋体" w:cs="宋体"/>
                <w:color w:val="auto"/>
                <w:sz w:val="24"/>
                <w:szCs w:val="24"/>
                <w:lang w:val="en-US" w:eastAsia="zh-CN"/>
              </w:rPr>
              <w:t>30元每工时。金志超120工时，韩佳鑫114工时，林康116.5工时，葛鑫志116工时，胡泽宇115.5工时，共计582工时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场地费用</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val="en-US" w:eastAsia="zh-CN"/>
              </w:rPr>
              <w:t>0</w:t>
            </w:r>
          </w:p>
        </w:tc>
        <w:tc>
          <w:tcPr>
            <w:tcW w:w="2832" w:type="dxa"/>
          </w:tcPr>
          <w:p>
            <w:pPr>
              <w:pStyle w:val="79"/>
              <w:spacing w:line="240" w:lineRule="auto"/>
              <w:ind w:firstLine="0" w:firstLineChars="0"/>
              <w:jc w:val="left"/>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工作场地：寝室、机房、图书馆，预计费用是</w:t>
            </w:r>
            <w:r>
              <w:rPr>
                <w:rFonts w:hint="eastAsia" w:ascii="宋体" w:hAnsi="宋体" w:cs="宋体"/>
                <w:color w:val="auto"/>
                <w:sz w:val="24"/>
                <w:szCs w:val="24"/>
                <w:lang w:val="en-US" w:eastAsia="zh-CN"/>
              </w:rPr>
              <w:t>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水电费用</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val="en-US" w:eastAsia="zh-CN"/>
              </w:rPr>
              <w:t>600</w:t>
            </w:r>
          </w:p>
        </w:tc>
        <w:tc>
          <w:tcPr>
            <w:tcW w:w="2832" w:type="dxa"/>
          </w:tcPr>
          <w:p>
            <w:pPr>
              <w:pStyle w:val="79"/>
              <w:spacing w:line="240" w:lineRule="auto"/>
              <w:ind w:firstLine="0" w:firstLineChars="0"/>
              <w:jc w:val="left"/>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预计每月</w:t>
            </w:r>
            <w:r>
              <w:rPr>
                <w:rFonts w:hint="eastAsia" w:ascii="宋体" w:hAnsi="宋体" w:cs="宋体"/>
                <w:color w:val="auto"/>
                <w:sz w:val="24"/>
                <w:szCs w:val="24"/>
                <w:lang w:val="en-US" w:eastAsia="zh-CN"/>
              </w:rPr>
              <w:t>150元，共计600元。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其它</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val="en-US" w:eastAsia="zh-CN"/>
              </w:rPr>
              <w:t>0</w:t>
            </w:r>
          </w:p>
        </w:tc>
        <w:tc>
          <w:tcPr>
            <w:tcW w:w="2832" w:type="dxa"/>
          </w:tcPr>
          <w:p>
            <w:pPr>
              <w:pStyle w:val="79"/>
              <w:spacing w:line="240" w:lineRule="auto"/>
              <w:ind w:firstLine="0" w:firstLineChars="0"/>
              <w:jc w:val="left"/>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与本项目开发相关的其他费用支出。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5" w:type="dxa"/>
            <w:gridSpan w:val="3"/>
          </w:tcPr>
          <w:p>
            <w:pPr>
              <w:pStyle w:val="79"/>
              <w:spacing w:line="240" w:lineRule="auto"/>
              <w:ind w:firstLine="0" w:firstLineChars="0"/>
              <w:jc w:val="center"/>
              <w:rPr>
                <w:rFonts w:hint="eastAsia" w:ascii="宋体" w:hAnsi="宋体" w:eastAsia="宋体" w:cs="宋体"/>
                <w:color w:val="auto"/>
                <w:sz w:val="24"/>
                <w:szCs w:val="24"/>
              </w:rPr>
            </w:pPr>
            <w:r>
              <w:rPr>
                <w:rFonts w:hint="eastAsia" w:ascii="宋体" w:hAnsi="宋体" w:cs="宋体"/>
                <w:color w:val="auto"/>
                <w:sz w:val="24"/>
                <w:szCs w:val="24"/>
                <w:lang w:val="en-US" w:eastAsia="zh-CN"/>
              </w:rPr>
              <w:t>总计：22100（元）</w:t>
            </w:r>
          </w:p>
        </w:tc>
      </w:tr>
    </w:tbl>
    <w:p>
      <w:pPr>
        <w:pStyle w:val="12"/>
        <w:spacing w:line="240" w:lineRule="auto"/>
        <w:ind w:firstLine="0" w:firstLineChars="0"/>
        <w:rPr>
          <w:rFonts w:hint="eastAsia" w:ascii="宋体" w:hAnsi="宋体" w:eastAsia="宋体" w:cs="宋体"/>
          <w:color w:val="auto"/>
          <w:lang w:eastAsia="zh-CN"/>
        </w:rPr>
        <w:sectPr>
          <w:headerReference r:id="rId7" w:type="default"/>
          <w:headerReference r:id="rId8" w:type="even"/>
          <w:footerReference r:id="rId9" w:type="even"/>
          <w:endnotePr>
            <w:numFmt w:val="decimal"/>
          </w:endnotePr>
          <w:pgSz w:w="11906" w:h="16838"/>
          <w:pgMar w:top="2155" w:right="1814" w:bottom="2155" w:left="1814" w:header="1701" w:footer="1701" w:gutter="0"/>
          <w:pgNumType w:fmt="decimal"/>
          <w:cols w:space="425" w:num="1"/>
          <w:docGrid w:linePitch="360" w:charSpace="1861"/>
        </w:sectPr>
      </w:pPr>
    </w:p>
    <w:p>
      <w:pPr>
        <w:pStyle w:val="64"/>
        <w:spacing w:line="240" w:lineRule="auto"/>
        <w:rPr>
          <w:rFonts w:ascii="宋体" w:hAnsi="宋体"/>
          <w:color w:val="auto"/>
          <w:sz w:val="44"/>
          <w:szCs w:val="44"/>
          <w:shd w:val="clear" w:color="auto" w:fill="auto"/>
          <w:lang w:eastAsia="zh-CN"/>
        </w:rPr>
      </w:pPr>
      <w:bookmarkStart w:id="91" w:name="_Toc276937760"/>
      <w:bookmarkStart w:id="92" w:name="_Toc13369"/>
      <w:bookmarkStart w:id="93" w:name="_Toc14783"/>
      <w:bookmarkStart w:id="94" w:name="_Toc14264"/>
      <w:bookmarkStart w:id="95" w:name="_Toc11464"/>
      <w:r>
        <w:rPr>
          <w:rFonts w:hint="eastAsia" w:ascii="宋体" w:hAnsi="宋体"/>
          <w:color w:val="auto"/>
          <w:sz w:val="44"/>
          <w:szCs w:val="44"/>
          <w:shd w:val="clear" w:color="auto" w:fill="auto"/>
          <w:lang w:val="en-US" w:eastAsia="zh-CN"/>
        </w:rPr>
        <w:t>6.</w:t>
      </w:r>
      <w:r>
        <w:rPr>
          <w:rFonts w:hint="eastAsia" w:ascii="宋体" w:hAnsi="宋体"/>
          <w:color w:val="auto"/>
          <w:sz w:val="44"/>
          <w:szCs w:val="44"/>
          <w:shd w:val="clear" w:color="auto" w:fill="auto"/>
          <w:lang w:eastAsia="zh-CN"/>
        </w:rPr>
        <w:t>质量管理计划</w:t>
      </w:r>
      <w:bookmarkEnd w:id="91"/>
      <w:bookmarkEnd w:id="92"/>
      <w:bookmarkEnd w:id="93"/>
      <w:bookmarkEnd w:id="94"/>
      <w:bookmarkEnd w:id="95"/>
    </w:p>
    <w:p>
      <w:pPr>
        <w:pStyle w:val="12"/>
        <w:spacing w:line="240" w:lineRule="auto"/>
        <w:ind w:firstLine="440"/>
        <w:rPr>
          <w:rFonts w:hint="eastAsia" w:ascii="宋体" w:hAnsi="宋体" w:eastAsia="宋体" w:cs="宋体"/>
          <w:color w:val="auto"/>
          <w:sz w:val="24"/>
          <w:szCs w:val="24"/>
          <w:shd w:val="clear" w:color="auto" w:fill="auto"/>
          <w:lang w:eastAsia="zh-CN"/>
        </w:rPr>
      </w:pPr>
      <w:r>
        <w:rPr>
          <w:rFonts w:hint="eastAsia" w:ascii="宋体" w:hAnsi="宋体" w:eastAsia="宋体" w:cs="宋体"/>
          <w:color w:val="auto"/>
          <w:sz w:val="24"/>
          <w:szCs w:val="24"/>
          <w:shd w:val="clear" w:color="auto" w:fill="auto"/>
          <w:lang w:eastAsia="zh-CN"/>
        </w:rPr>
        <w:t>软件工程课程网站系统是用于教学、学习、交流的网站，因此对其的客户需求分析可以分为教师、助教、管理员、学生与普通的网站游客。</w:t>
      </w:r>
    </w:p>
    <w:p>
      <w:pPr>
        <w:pStyle w:val="12"/>
        <w:spacing w:line="240" w:lineRule="auto"/>
        <w:ind w:firstLine="440"/>
        <w:rPr>
          <w:rFonts w:hint="eastAsia" w:ascii="宋体" w:hAnsi="宋体" w:eastAsia="宋体" w:cs="宋体"/>
          <w:color w:val="auto"/>
          <w:szCs w:val="24"/>
          <w:lang w:eastAsia="zh-CN"/>
        </w:rPr>
      </w:pPr>
      <w:r>
        <w:rPr>
          <w:rFonts w:hint="eastAsia" w:ascii="宋体" w:hAnsi="宋体" w:eastAsia="宋体" w:cs="宋体"/>
          <w:color w:val="auto"/>
          <w:sz w:val="44"/>
          <w:szCs w:val="44"/>
          <w:lang w:eastAsia="zh-CN"/>
        </w:rPr>
        <w:t>　</w:t>
      </w:r>
    </w:p>
    <w:p>
      <w:pPr>
        <w:pStyle w:val="61"/>
        <w:spacing w:line="240" w:lineRule="auto"/>
        <w:rPr>
          <w:rFonts w:hint="eastAsia" w:ascii="宋体" w:hAnsi="宋体" w:eastAsia="宋体" w:cs="宋体"/>
          <w:color w:val="auto"/>
          <w:sz w:val="32"/>
          <w:szCs w:val="32"/>
        </w:rPr>
      </w:pPr>
      <w:bookmarkStart w:id="96" w:name="_Toc9562"/>
      <w:bookmarkStart w:id="97" w:name="_Toc276937761"/>
      <w:bookmarkStart w:id="98" w:name="_Toc29329"/>
      <w:bookmarkStart w:id="99" w:name="_Toc22774"/>
      <w:bookmarkStart w:id="100" w:name="_Toc27230"/>
      <w:r>
        <w:rPr>
          <w:rFonts w:hint="eastAsia" w:ascii="宋体" w:hAnsi="宋体" w:cs="宋体"/>
          <w:color w:val="auto"/>
          <w:sz w:val="32"/>
          <w:szCs w:val="32"/>
          <w:lang w:val="en-US" w:eastAsia="zh-CN"/>
        </w:rPr>
        <w:t>6.1.</w:t>
      </w:r>
      <w:r>
        <w:rPr>
          <w:rFonts w:hint="eastAsia" w:ascii="宋体" w:hAnsi="宋体" w:eastAsia="宋体" w:cs="宋体"/>
          <w:color w:val="auto"/>
          <w:sz w:val="32"/>
          <w:szCs w:val="32"/>
        </w:rPr>
        <w:t>教师(助教)需求</w:t>
      </w:r>
      <w:bookmarkEnd w:id="96"/>
      <w:bookmarkEnd w:id="97"/>
      <w:bookmarkEnd w:id="98"/>
      <w:bookmarkEnd w:id="99"/>
      <w:bookmarkEnd w:id="100"/>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上可以发布系统的课程介绍，包括项目管理与案例分析、软件需求分析与设计等几门课的课时安排、教学计划、使用教材、国际国内背景、考核方式、和学生选这门课所需要的知识背景，以及大作业的介绍，并可以在以后增加另外课程的时候可以定制。</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网站要有教师介绍，对任课老师的以往教学、科研成果、及其教学风格，出版书籍,所获荣誉的详细介绍，但此项信息只有管理员可以修改，教师不能修改。</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网站要有助教介绍，对助教的以往助教经历、能力以及学生评价等的介绍，但此项信息只有管理员可以修改，助教不能修改。</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教师能够进行课件、模板、参考资料、以往优秀作业、教学视频、音频资料下载、上传与删除操作，并且可以及时更新。教师上传资料时可以选择资料类别，该类别用于在显示上传的资料时按照该类别进行显示，教师上传资料不限大小，教师删除的资料进入回收站。</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教师或者助教对作业的批改采用线上批改而非线下批改。</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教师消息发布栏用于教师发布作业点评、临时课程变更等通知。通知按照时间进行排序，另设一栏专门用于发布重要通知或者置顶重要通知。</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重要信息：按照上传时间排序，最新的重要信息置于最上面。</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最新信息:公布老师最近的一些教学或外出交流的心得,以及网站一些资料与课件等的最近更新信息的介绍。最新信息按照上传时间排序排在重要信息后面，最新信息不超过5条，超过5条后系统自动删除最旧的信息。</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友情连接(如网上选课主页)有老师要求管理员实时更新。</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在批改作业界面提供教师与助教的专门的作业点评栏目，作业完成情况跟踪的功能，对学生的作业和课后作业讨论进行点评。</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提供专门的课程作业评分，平时成绩评分，期末考试或论文考核的评分，最终成绩的各项组成的比例的调整，以及根据每项的成绩统计出每个学生的最终成绩。</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网站上要有网站向导即使用指南。</w:t>
      </w:r>
    </w:p>
    <w:p>
      <w:pPr>
        <w:pStyle w:val="61"/>
        <w:spacing w:line="240" w:lineRule="auto"/>
        <w:rPr>
          <w:rFonts w:hint="eastAsia" w:ascii="宋体" w:hAnsi="宋体" w:eastAsia="宋体" w:cs="宋体"/>
          <w:color w:val="auto"/>
          <w:sz w:val="32"/>
          <w:szCs w:val="32"/>
        </w:rPr>
      </w:pPr>
      <w:bookmarkStart w:id="101" w:name="_Toc22211"/>
      <w:bookmarkStart w:id="102" w:name="_Toc21598"/>
      <w:bookmarkStart w:id="103" w:name="_Toc276937762"/>
      <w:bookmarkStart w:id="104" w:name="_Toc27687"/>
      <w:bookmarkStart w:id="105" w:name="_Toc5053"/>
      <w:r>
        <w:rPr>
          <w:rFonts w:hint="eastAsia" w:ascii="宋体" w:hAnsi="宋体" w:cs="宋体"/>
          <w:color w:val="auto"/>
          <w:sz w:val="32"/>
          <w:szCs w:val="32"/>
          <w:lang w:val="en-US" w:eastAsia="zh-CN"/>
        </w:rPr>
        <w:t>6.2.</w:t>
      </w:r>
      <w:r>
        <w:rPr>
          <w:rFonts w:hint="eastAsia" w:ascii="宋体" w:hAnsi="宋体" w:eastAsia="宋体" w:cs="宋体"/>
          <w:color w:val="auto"/>
          <w:sz w:val="32"/>
          <w:szCs w:val="32"/>
        </w:rPr>
        <w:t>管理员需求</w:t>
      </w:r>
      <w:bookmarkEnd w:id="101"/>
      <w:bookmarkEnd w:id="102"/>
      <w:bookmarkEnd w:id="103"/>
      <w:bookmarkEnd w:id="104"/>
      <w:bookmarkEnd w:id="105"/>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网站上可以管理相关课程信息，包括每门课的任课老师，每门课的选课学生名单，同时可以管理每个人的网站权限。</w:t>
      </w:r>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网站上可以管理课程页面的所有信息，包括课程介绍、教师介绍、助教介绍、课件、模板、参考资料、以往优秀作业、教学视频、作业点评，具体的管理措施可以是下载、上传、发布、删除。</w:t>
      </w:r>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管理员不可修改除自己外的用户密码，但可在用户忘记密码时经用户同意重置用户密码（随机数）并将用户新密码发送到用户邮箱。</w:t>
      </w:r>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对友情连接(如网上选课主页)的实时更新。</w:t>
      </w:r>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管理员可管理回收站，可对回收站内的资料进行永久清除资料操作或者恢复资料操作。</w:t>
      </w:r>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管理员可设置多人担任。</w:t>
      </w:r>
    </w:p>
    <w:p>
      <w:pPr>
        <w:pStyle w:val="61"/>
        <w:spacing w:line="240" w:lineRule="auto"/>
        <w:rPr>
          <w:rFonts w:hint="eastAsia" w:ascii="宋体" w:hAnsi="宋体" w:eastAsia="宋体" w:cs="宋体"/>
          <w:color w:val="auto"/>
          <w:sz w:val="32"/>
          <w:szCs w:val="32"/>
        </w:rPr>
      </w:pPr>
      <w:bookmarkStart w:id="106" w:name="_Toc12250"/>
      <w:bookmarkStart w:id="107" w:name="_Toc8183"/>
      <w:bookmarkStart w:id="108" w:name="_Toc22150"/>
      <w:bookmarkStart w:id="109" w:name="_Toc7500"/>
      <w:bookmarkStart w:id="110" w:name="_Toc276937763"/>
      <w:r>
        <w:rPr>
          <w:rFonts w:hint="eastAsia" w:ascii="宋体" w:hAnsi="宋体" w:cs="宋体"/>
          <w:color w:val="auto"/>
          <w:sz w:val="32"/>
          <w:szCs w:val="32"/>
          <w:lang w:val="en-US" w:eastAsia="zh-CN"/>
        </w:rPr>
        <w:t>6.3.</w:t>
      </w:r>
      <w:r>
        <w:rPr>
          <w:rFonts w:hint="eastAsia" w:ascii="宋体" w:hAnsi="宋体" w:eastAsia="宋体" w:cs="宋体"/>
          <w:color w:val="auto"/>
          <w:sz w:val="32"/>
          <w:szCs w:val="32"/>
        </w:rPr>
        <w:t>学生需求</w:t>
      </w:r>
      <w:bookmarkEnd w:id="106"/>
      <w:bookmarkEnd w:id="107"/>
      <w:bookmarkEnd w:id="108"/>
      <w:bookmarkEnd w:id="109"/>
      <w:bookmarkEnd w:id="110"/>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能下载老师提供的课件，包括以往的旧版本课件，以及最新的课件。</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能下载老师提供的参考资料(含电子教材、历年试卷、补课资料,以及老师的教学交流文章)并且网站能及时更新这些资料。下载的速度能够得到保证:要求同时可容纳10人下载,并且人均速度能达到50kb/s。</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能上传对课程有用的资料，但教师助教以及管理员有权删除这些资料。</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能及时看到老师的通知(含课程相关通知及作业点评)。</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如果教师提供的是多媒体资料,网站能提供下载及在线观看功能(如课堂录像)。</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界面要求简洁大方，有网站导航、相关链接(含学校选课系统、学院网页、需求相关主题网站)。文件的排序方式可选，增加一个选择框，学生可根据自己的不同需求来选择按照不同的方式来进行网站显示文件的排序。</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网站提供通过提问方式的密码取回功能。假如用户未设置问题，则可通过向用户申请账号时绑定的邮箱或者短信发通知来取回密码。</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能提供让分组的各个团队能有团队内部的交流工具(如论坛,不同团队可以申请认证板块，非团队成员不能浏览使用,但教师或者助教可以进入各个板块进行一定的指导，而网站管理人员也可管理认证板块)。同时，内部交流工具要支持文件上传功能，可以不仅仅支持文字交流，也可以增加图片，音频等交流。</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网站能提供一定资料共享功能(如论坛有上传下载附件功能，也可支持批量上传与下载，但对附件大小有限制，每个附件大小不得大于2M)。</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网站能较醒目地提供教师的联系方式 (尽量详细)。</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网站可以提供站内文章标题搜索功能。</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能够提供学生自身作业提交功能,并可以跟踪作业的批复情况（包括评分评语等）。学生提交作业的格式只能是PDF与压缩包格式，且作业大小不能超过10M，网站支持学生多次提交作业，每次提交均自动覆盖上一次提交，学生也可以下载最近一次提交的作业，超过设定的截止时间后，学生将不能再通过网站提交作业。</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当教师或者助教发布一次作业时，会向每个学生发一封邮件提醒，邮箱地址为注册账号时的邮箱地址，同时，网站提供优秀作业展示功能。</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网站可以查看学生自己的每项成绩以及最终成绩，但不能看到其他同学的成绩。</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学期结束后，学生可以对教师的教学方式，教学质量等进行反馈与评价，也可以对助教的助教方式与质量进行评价与反馈，也可以对本课程的教学方式与质量进行反馈与评价。</w:t>
      </w:r>
    </w:p>
    <w:p>
      <w:pPr>
        <w:pStyle w:val="61"/>
        <w:spacing w:line="240" w:lineRule="auto"/>
        <w:rPr>
          <w:rFonts w:hint="eastAsia" w:ascii="宋体" w:hAnsi="宋体" w:eastAsia="宋体" w:cs="宋体"/>
          <w:color w:val="auto"/>
          <w:sz w:val="32"/>
          <w:szCs w:val="32"/>
        </w:rPr>
      </w:pPr>
      <w:bookmarkStart w:id="111" w:name="_Toc24723"/>
      <w:bookmarkStart w:id="112" w:name="_Toc26837"/>
      <w:bookmarkStart w:id="113" w:name="_Toc20870"/>
      <w:bookmarkStart w:id="114" w:name="_Toc29786"/>
      <w:bookmarkStart w:id="115" w:name="_Toc276937764"/>
      <w:r>
        <w:rPr>
          <w:rFonts w:hint="eastAsia" w:ascii="宋体" w:hAnsi="宋体" w:cs="宋体"/>
          <w:color w:val="auto"/>
          <w:sz w:val="32"/>
          <w:szCs w:val="32"/>
          <w:lang w:val="en-US" w:eastAsia="zh-CN"/>
        </w:rPr>
        <w:t>6.4.</w:t>
      </w:r>
      <w:r>
        <w:rPr>
          <w:rFonts w:hint="eastAsia" w:ascii="宋体" w:hAnsi="宋体" w:eastAsia="宋体" w:cs="宋体"/>
          <w:color w:val="auto"/>
          <w:sz w:val="32"/>
          <w:szCs w:val="32"/>
        </w:rPr>
        <w:t>网站游客需求</w:t>
      </w:r>
      <w:bookmarkEnd w:id="111"/>
      <w:bookmarkEnd w:id="112"/>
      <w:bookmarkEnd w:id="113"/>
      <w:bookmarkEnd w:id="114"/>
      <w:bookmarkEnd w:id="115"/>
    </w:p>
    <w:p>
      <w:pPr>
        <w:pStyle w:val="12"/>
        <w:numPr>
          <w:ilvl w:val="0"/>
          <w:numId w:val="9"/>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能看到老师提供的参考资料(含电子教材、历年试卷、补课资料,以及老师的教学交流文章)，但只能看到部分内容，比如PPT的前5页，且不能下载。</w:t>
      </w:r>
    </w:p>
    <w:p>
      <w:pPr>
        <w:pStyle w:val="12"/>
        <w:numPr>
          <w:ilvl w:val="0"/>
          <w:numId w:val="9"/>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如果老师提供的多媒体资料，能够在线观看部分内容，比如前5分钟，但不能下载。</w:t>
      </w:r>
    </w:p>
    <w:p>
      <w:pPr>
        <w:pStyle w:val="12"/>
        <w:numPr>
          <w:ilvl w:val="0"/>
          <w:numId w:val="9"/>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游客能看到历年学生对本课程，任课老师以及助教的评价与反馈。</w:t>
      </w:r>
    </w:p>
    <w:p>
      <w:pPr>
        <w:pStyle w:val="12"/>
        <w:numPr>
          <w:ilvl w:val="0"/>
          <w:numId w:val="9"/>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网站界面要求简洁大方，有网站导航、相关链接(含学校选课系统、学院网页、需求相关主题网站)。</w:t>
      </w:r>
    </w:p>
    <w:p>
      <w:pPr>
        <w:pStyle w:val="12"/>
        <w:numPr>
          <w:ilvl w:val="0"/>
          <w:numId w:val="9"/>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网站能提供一定资料共享功能(如论坛有上传下载附件功能、但对附件大小有限制，不得大于2M)。</w:t>
      </w:r>
    </w:p>
    <w:p>
      <w:pPr>
        <w:pStyle w:val="61"/>
        <w:spacing w:line="240" w:lineRule="auto"/>
        <w:rPr>
          <w:rFonts w:hint="eastAsia" w:ascii="宋体" w:hAnsi="宋体" w:eastAsia="宋体" w:cs="宋体"/>
          <w:color w:val="auto"/>
          <w:sz w:val="32"/>
          <w:szCs w:val="32"/>
          <w:lang w:eastAsia="zh-CN"/>
        </w:rPr>
      </w:pPr>
      <w:bookmarkStart w:id="116" w:name="_Toc20123"/>
      <w:bookmarkStart w:id="117" w:name="_Toc29164"/>
      <w:bookmarkStart w:id="118" w:name="_Toc94"/>
      <w:bookmarkStart w:id="119" w:name="_Toc276937765"/>
      <w:bookmarkStart w:id="120" w:name="_Toc9010"/>
      <w:r>
        <w:rPr>
          <w:rFonts w:hint="eastAsia" w:ascii="宋体" w:hAnsi="宋体" w:cs="宋体"/>
          <w:color w:val="auto"/>
          <w:sz w:val="32"/>
          <w:szCs w:val="32"/>
          <w:lang w:val="en-US" w:eastAsia="zh-CN"/>
        </w:rPr>
        <w:t>6.5.</w:t>
      </w:r>
      <w:r>
        <w:rPr>
          <w:rFonts w:hint="eastAsia" w:ascii="宋体" w:hAnsi="宋体" w:eastAsia="宋体" w:cs="宋体"/>
          <w:color w:val="auto"/>
          <w:sz w:val="32"/>
          <w:szCs w:val="32"/>
          <w:lang w:eastAsia="zh-CN"/>
        </w:rPr>
        <w:t>系统功能需求</w:t>
      </w:r>
      <w:bookmarkEnd w:id="116"/>
      <w:bookmarkEnd w:id="117"/>
      <w:bookmarkEnd w:id="118"/>
      <w:bookmarkEnd w:id="119"/>
      <w:bookmarkEnd w:id="120"/>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本网站要求提供对外服务的能力，保证至少300名同学上课辅助服务的要求，包括数据存储能力，网络服务吞吐能力，数据安全特性等。</w:t>
      </w:r>
    </w:p>
    <w:p>
      <w:pPr>
        <w:pStyle w:val="12"/>
        <w:spacing w:line="240" w:lineRule="auto"/>
        <w:ind w:firstLine="440"/>
        <w:rPr>
          <w:rFonts w:hint="eastAsia" w:ascii="宋体" w:hAnsi="宋体" w:eastAsia="宋体" w:cs="宋体"/>
          <w:color w:val="auto"/>
          <w:sz w:val="24"/>
          <w:szCs w:val="24"/>
        </w:rPr>
      </w:pPr>
      <w:r>
        <w:rPr>
          <w:rFonts w:hint="eastAsia" w:ascii="宋体" w:hAnsi="宋体" w:eastAsia="宋体" w:cs="宋体"/>
          <w:color w:val="auto"/>
          <w:sz w:val="24"/>
          <w:szCs w:val="24"/>
        </w:rPr>
        <w:t>服务器建议选用Intel CPU，可以选择Windows或者Linux。</w:t>
      </w:r>
    </w:p>
    <w:p>
      <w:pPr>
        <w:pStyle w:val="12"/>
        <w:spacing w:line="240" w:lineRule="auto"/>
        <w:ind w:firstLine="440"/>
        <w:rPr>
          <w:rFonts w:hint="eastAsia" w:ascii="宋体" w:hAnsi="宋体" w:eastAsia="宋体" w:cs="宋体"/>
          <w:color w:val="auto"/>
          <w:sz w:val="24"/>
          <w:szCs w:val="24"/>
        </w:rPr>
        <w:sectPr>
          <w:headerReference r:id="rId10" w:type="default"/>
          <w:headerReference r:id="rId11" w:type="even"/>
          <w:footerReference r:id="rId12" w:type="even"/>
          <w:endnotePr>
            <w:numFmt w:val="decimal"/>
          </w:endnotePr>
          <w:pgSz w:w="11906" w:h="16838"/>
          <w:pgMar w:top="2155" w:right="1814" w:bottom="2155" w:left="1814" w:header="1701" w:footer="1701" w:gutter="0"/>
          <w:pgNumType w:fmt="decimal"/>
          <w:cols w:space="425" w:num="1"/>
          <w:docGrid w:linePitch="360" w:charSpace="1861"/>
        </w:sectPr>
      </w:pPr>
      <w:r>
        <w:rPr>
          <w:rFonts w:hint="eastAsia" w:ascii="宋体" w:hAnsi="宋体" w:eastAsia="宋体" w:cs="宋体"/>
          <w:color w:val="auto"/>
          <w:sz w:val="24"/>
          <w:szCs w:val="24"/>
        </w:rPr>
        <w:t>开发平台可以选择IIS，NET或者apache，tomcat/jboss平台，请提供对外服务所要求的相应的安全保障。</w:t>
      </w:r>
    </w:p>
    <w:p>
      <w:pPr>
        <w:pStyle w:val="64"/>
        <w:spacing w:line="240" w:lineRule="auto"/>
        <w:rPr>
          <w:rFonts w:hint="eastAsia" w:ascii="宋体" w:hAnsi="宋体" w:eastAsia="宋体" w:cs="宋体"/>
          <w:color w:val="auto"/>
          <w:sz w:val="44"/>
          <w:szCs w:val="44"/>
          <w:lang w:eastAsia="zh-CN"/>
        </w:rPr>
      </w:pPr>
      <w:bookmarkStart w:id="121" w:name="_Toc3349"/>
      <w:bookmarkStart w:id="122" w:name="_Toc10077"/>
      <w:bookmarkStart w:id="123" w:name="_Toc276937766"/>
      <w:r>
        <w:rPr>
          <w:rFonts w:hint="eastAsia" w:ascii="宋体" w:hAnsi="宋体" w:cs="宋体"/>
          <w:color w:val="auto"/>
          <w:sz w:val="44"/>
          <w:szCs w:val="44"/>
          <w:lang w:val="en-US" w:eastAsia="zh-CN"/>
        </w:rPr>
        <w:t>7.</w:t>
      </w:r>
      <w:r>
        <w:rPr>
          <w:rFonts w:hint="eastAsia" w:ascii="宋体" w:hAnsi="宋体" w:eastAsia="宋体" w:cs="宋体"/>
          <w:color w:val="auto"/>
          <w:sz w:val="44"/>
          <w:szCs w:val="44"/>
          <w:lang w:eastAsia="zh-CN"/>
        </w:rPr>
        <w:t>沟通管理计划</w:t>
      </w:r>
      <w:bookmarkEnd w:id="121"/>
      <w:bookmarkEnd w:id="122"/>
      <w:bookmarkEnd w:id="123"/>
    </w:p>
    <w:p>
      <w:pPr>
        <w:pStyle w:val="61"/>
        <w:spacing w:line="240" w:lineRule="auto"/>
        <w:rPr>
          <w:rFonts w:hint="eastAsia" w:ascii="宋体" w:hAnsi="宋体" w:eastAsia="宋体" w:cs="宋体"/>
          <w:color w:val="auto"/>
          <w:sz w:val="32"/>
          <w:szCs w:val="32"/>
          <w:lang w:eastAsia="zh-CN"/>
        </w:rPr>
      </w:pPr>
      <w:bookmarkStart w:id="124" w:name="_Toc29917"/>
      <w:bookmarkStart w:id="125" w:name="_Toc276937767"/>
      <w:bookmarkStart w:id="126" w:name="_Toc14209"/>
      <w:bookmarkStart w:id="127" w:name="_Toc27073"/>
      <w:bookmarkStart w:id="128" w:name="_Toc2616"/>
      <w:r>
        <w:rPr>
          <w:rFonts w:hint="eastAsia" w:ascii="宋体" w:hAnsi="宋体" w:cs="宋体"/>
          <w:color w:val="auto"/>
          <w:sz w:val="32"/>
          <w:szCs w:val="32"/>
          <w:lang w:val="en-US" w:eastAsia="zh-CN"/>
        </w:rPr>
        <w:t>7.1.</w:t>
      </w:r>
      <w:r>
        <w:rPr>
          <w:rFonts w:hint="eastAsia" w:ascii="宋体" w:hAnsi="宋体" w:eastAsia="宋体" w:cs="宋体"/>
          <w:color w:val="auto"/>
          <w:sz w:val="32"/>
          <w:szCs w:val="32"/>
          <w:lang w:eastAsia="zh-CN"/>
        </w:rPr>
        <w:t>开发者与客户沟通计划</w:t>
      </w:r>
      <w:bookmarkEnd w:id="124"/>
      <w:bookmarkEnd w:id="125"/>
      <w:bookmarkEnd w:id="126"/>
      <w:bookmarkEnd w:id="127"/>
      <w:bookmarkEnd w:id="128"/>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在此系统中，客户为老师，与客户的沟通计划为进行至少两次的谈话，谈话的时间与地点可以通过电子邮件或者微信来确定。其他沟通途径可以通过电子邮件与短信电话来进行。</w:t>
      </w:r>
    </w:p>
    <w:p>
      <w:pPr>
        <w:pStyle w:val="61"/>
        <w:spacing w:line="240" w:lineRule="auto"/>
        <w:rPr>
          <w:rFonts w:hint="eastAsia" w:ascii="宋体" w:hAnsi="宋体" w:eastAsia="宋体" w:cs="宋体"/>
          <w:color w:val="auto"/>
          <w:sz w:val="32"/>
          <w:szCs w:val="32"/>
          <w:lang w:eastAsia="zh-CN"/>
        </w:rPr>
      </w:pPr>
      <w:bookmarkStart w:id="129" w:name="_Toc276937768"/>
      <w:bookmarkStart w:id="130" w:name="_Toc24679"/>
      <w:bookmarkStart w:id="131" w:name="_Toc2947"/>
      <w:bookmarkStart w:id="132" w:name="_Toc22830"/>
      <w:bookmarkStart w:id="133" w:name="_Toc29474"/>
      <w:r>
        <w:rPr>
          <w:rFonts w:hint="eastAsia" w:ascii="宋体" w:hAnsi="宋体" w:cs="宋体"/>
          <w:color w:val="auto"/>
          <w:sz w:val="32"/>
          <w:szCs w:val="32"/>
          <w:lang w:val="en-US" w:eastAsia="zh-CN"/>
        </w:rPr>
        <w:t>7.2.</w:t>
      </w:r>
      <w:r>
        <w:rPr>
          <w:rFonts w:hint="eastAsia" w:ascii="宋体" w:hAnsi="宋体" w:eastAsia="宋体" w:cs="宋体"/>
          <w:color w:val="auto"/>
          <w:sz w:val="32"/>
          <w:szCs w:val="32"/>
          <w:lang w:eastAsia="zh-CN"/>
        </w:rPr>
        <w:t>开发者内部沟通计划</w:t>
      </w:r>
      <w:bookmarkEnd w:id="129"/>
      <w:bookmarkEnd w:id="130"/>
      <w:bookmarkEnd w:id="131"/>
      <w:bookmarkEnd w:id="132"/>
      <w:bookmarkEnd w:id="133"/>
    </w:p>
    <w:p>
      <w:pPr>
        <w:pStyle w:val="12"/>
        <w:spacing w:line="240" w:lineRule="auto"/>
        <w:ind w:firstLine="440"/>
        <w:rPr>
          <w:rFonts w:hint="eastAsia" w:ascii="宋体" w:hAnsi="宋体" w:eastAsia="宋体" w:cs="宋体"/>
          <w:color w:val="auto"/>
          <w:sz w:val="24"/>
          <w:szCs w:val="24"/>
          <w:lang w:eastAsia="zh-CN"/>
        </w:rPr>
        <w:sectPr>
          <w:headerReference r:id="rId13" w:type="default"/>
          <w:headerReference r:id="rId14" w:type="even"/>
          <w:footerReference r:id="rId15" w:type="even"/>
          <w:endnotePr>
            <w:numFmt w:val="decimal"/>
          </w:endnotePr>
          <w:pgSz w:w="11906" w:h="16838"/>
          <w:pgMar w:top="2155" w:right="1814" w:bottom="2155" w:left="1814" w:header="1701" w:footer="1701" w:gutter="0"/>
          <w:pgNumType w:fmt="decimal"/>
          <w:cols w:space="425" w:num="1"/>
          <w:docGrid w:linePitch="360" w:charSpace="1861"/>
        </w:sectPr>
      </w:pPr>
      <w:r>
        <w:rPr>
          <w:rFonts w:hint="eastAsia" w:ascii="宋体" w:hAnsi="宋体" w:eastAsia="宋体" w:cs="宋体"/>
          <w:color w:val="auto"/>
          <w:sz w:val="24"/>
          <w:szCs w:val="24"/>
          <w:lang w:eastAsia="zh-CN"/>
        </w:rPr>
        <w:t>开发者内部的沟通可以通过开会议、qq联系、微信联系、电话联系、短信联系、邮件联系、git的资源共享来进行。其中会议包括现实面对面会议以及网上会议。</w:t>
      </w:r>
    </w:p>
    <w:p>
      <w:pPr>
        <w:pStyle w:val="64"/>
        <w:spacing w:line="240" w:lineRule="auto"/>
        <w:rPr>
          <w:rFonts w:hint="eastAsia" w:ascii="宋体" w:hAnsi="宋体" w:eastAsia="宋体" w:cs="宋体"/>
          <w:color w:val="auto"/>
          <w:sz w:val="44"/>
          <w:szCs w:val="44"/>
          <w:lang w:eastAsia="zh-CN"/>
        </w:rPr>
      </w:pPr>
      <w:bookmarkStart w:id="134" w:name="_Toc2281"/>
      <w:bookmarkStart w:id="135" w:name="_Toc276937769"/>
      <w:bookmarkStart w:id="136" w:name="_Toc9642"/>
      <w:r>
        <w:rPr>
          <w:rFonts w:hint="eastAsia" w:ascii="宋体" w:hAnsi="宋体" w:cs="宋体"/>
          <w:color w:val="auto"/>
          <w:sz w:val="44"/>
          <w:szCs w:val="44"/>
          <w:lang w:val="en-US" w:eastAsia="zh-CN"/>
        </w:rPr>
        <w:t>8.</w:t>
      </w:r>
      <w:r>
        <w:rPr>
          <w:rFonts w:hint="eastAsia" w:ascii="宋体" w:hAnsi="宋体" w:eastAsia="宋体" w:cs="宋体"/>
          <w:color w:val="auto"/>
          <w:sz w:val="44"/>
          <w:szCs w:val="44"/>
          <w:lang w:eastAsia="zh-CN"/>
        </w:rPr>
        <w:t>风险管理计划</w:t>
      </w:r>
      <w:bookmarkEnd w:id="134"/>
      <w:bookmarkEnd w:id="135"/>
      <w:bookmarkEnd w:id="136"/>
    </w:p>
    <w:p>
      <w:pPr>
        <w:pStyle w:val="61"/>
        <w:spacing w:line="240" w:lineRule="auto"/>
        <w:rPr>
          <w:rFonts w:ascii="宋体" w:hAnsi="宋体"/>
          <w:color w:val="auto"/>
          <w:sz w:val="32"/>
          <w:szCs w:val="32"/>
          <w:lang w:eastAsia="zh-CN"/>
        </w:rPr>
      </w:pPr>
      <w:bookmarkStart w:id="137" w:name="_Toc23127"/>
      <w:bookmarkStart w:id="138" w:name="_Toc23421"/>
      <w:bookmarkStart w:id="139" w:name="_Toc276937770"/>
      <w:bookmarkStart w:id="140" w:name="_Toc3435"/>
      <w:bookmarkStart w:id="141" w:name="_Toc25655"/>
      <w:r>
        <w:rPr>
          <w:rFonts w:hint="eastAsia" w:ascii="宋体" w:hAnsi="宋体"/>
          <w:color w:val="auto"/>
          <w:sz w:val="32"/>
          <w:szCs w:val="32"/>
          <w:lang w:val="en-US" w:eastAsia="zh-CN"/>
        </w:rPr>
        <w:t>8.1.</w:t>
      </w:r>
      <w:r>
        <w:rPr>
          <w:rFonts w:hint="eastAsia" w:ascii="宋体" w:hAnsi="宋体"/>
          <w:color w:val="auto"/>
          <w:sz w:val="32"/>
          <w:szCs w:val="32"/>
          <w:lang w:eastAsia="zh-CN"/>
        </w:rPr>
        <w:t>风险评估</w:t>
      </w:r>
      <w:bookmarkEnd w:id="137"/>
      <w:bookmarkEnd w:id="138"/>
      <w:bookmarkEnd w:id="139"/>
      <w:bookmarkEnd w:id="140"/>
      <w:bookmarkEnd w:id="141"/>
    </w:p>
    <w:p>
      <w:pPr>
        <w:pStyle w:val="62"/>
        <w:spacing w:line="240" w:lineRule="auto"/>
        <w:rPr>
          <w:rFonts w:ascii="宋体" w:hAnsi="宋体"/>
          <w:b/>
          <w:color w:val="auto"/>
          <w:sz w:val="32"/>
          <w:szCs w:val="32"/>
          <w:lang w:eastAsia="zh-CN"/>
        </w:rPr>
      </w:pPr>
      <w:bookmarkStart w:id="142" w:name="_Toc276937771"/>
      <w:bookmarkStart w:id="143" w:name="_Toc4462"/>
      <w:bookmarkStart w:id="144" w:name="_Toc3931"/>
      <w:bookmarkStart w:id="145" w:name="_Toc24797"/>
      <w:bookmarkStart w:id="146" w:name="_Toc23276"/>
      <w:r>
        <w:rPr>
          <w:rFonts w:hint="eastAsia" w:ascii="宋体" w:hAnsi="宋体"/>
          <w:b/>
          <w:color w:val="auto"/>
          <w:sz w:val="32"/>
          <w:szCs w:val="32"/>
          <w:lang w:val="en-US" w:eastAsia="zh-CN"/>
        </w:rPr>
        <w:t>8.1.1</w:t>
      </w:r>
      <w:r>
        <w:rPr>
          <w:rFonts w:hint="eastAsia" w:ascii="宋体" w:hAnsi="宋体"/>
          <w:b/>
          <w:color w:val="auto"/>
          <w:sz w:val="32"/>
          <w:szCs w:val="32"/>
          <w:lang w:eastAsia="zh-CN"/>
        </w:rPr>
        <w:t>需求获取方面的风险</w:t>
      </w:r>
      <w:bookmarkEnd w:id="142"/>
      <w:bookmarkEnd w:id="143"/>
      <w:bookmarkEnd w:id="144"/>
      <w:bookmarkEnd w:id="145"/>
      <w:bookmarkEnd w:id="146"/>
    </w:p>
    <w:p>
      <w:pPr>
        <w:pStyle w:val="18"/>
        <w:numPr>
          <w:ilvl w:val="0"/>
          <w:numId w:val="10"/>
        </w:numPr>
        <w:spacing w:line="240" w:lineRule="auto"/>
        <w:rPr>
          <w:rFonts w:hAnsi="宋体" w:cs="宋体"/>
          <w:color w:val="auto"/>
          <w:sz w:val="24"/>
          <w:szCs w:val="24"/>
          <w:lang w:eastAsia="zh-CN"/>
        </w:rPr>
      </w:pPr>
      <w:bookmarkStart w:id="147" w:name="_Toc14158"/>
      <w:bookmarkStart w:id="148" w:name="_Toc31492"/>
      <w:r>
        <w:rPr>
          <w:rFonts w:hint="eastAsia" w:hAnsi="宋体" w:cs="宋体"/>
          <w:color w:val="auto"/>
          <w:sz w:val="24"/>
          <w:szCs w:val="24"/>
          <w:lang w:eastAsia="zh-CN"/>
        </w:rPr>
        <w:t>不同项目的需求过程和文档模板不一致</w:t>
      </w:r>
      <w:bookmarkEnd w:id="147"/>
      <w:bookmarkEnd w:id="148"/>
    </w:p>
    <w:p>
      <w:pPr>
        <w:pStyle w:val="18"/>
        <w:numPr>
          <w:ilvl w:val="0"/>
          <w:numId w:val="10"/>
        </w:numPr>
        <w:spacing w:line="240" w:lineRule="auto"/>
        <w:rPr>
          <w:rFonts w:hAnsi="宋体" w:cs="宋体"/>
          <w:color w:val="auto"/>
          <w:sz w:val="24"/>
          <w:szCs w:val="24"/>
        </w:rPr>
      </w:pPr>
      <w:bookmarkStart w:id="149" w:name="_Toc19414"/>
      <w:bookmarkStart w:id="150" w:name="_Toc2636"/>
      <w:r>
        <w:rPr>
          <w:rFonts w:hint="eastAsia" w:hAnsi="宋体" w:cs="宋体"/>
          <w:color w:val="auto"/>
          <w:sz w:val="24"/>
          <w:szCs w:val="24"/>
        </w:rPr>
        <w:t>需求过程低效</w:t>
      </w:r>
      <w:bookmarkEnd w:id="149"/>
      <w:bookmarkEnd w:id="150"/>
    </w:p>
    <w:p>
      <w:pPr>
        <w:pStyle w:val="18"/>
        <w:numPr>
          <w:ilvl w:val="0"/>
          <w:numId w:val="10"/>
        </w:numPr>
        <w:spacing w:line="240" w:lineRule="auto"/>
        <w:rPr>
          <w:rFonts w:hAnsi="宋体" w:cs="宋体"/>
          <w:color w:val="auto"/>
          <w:sz w:val="24"/>
          <w:szCs w:val="24"/>
        </w:rPr>
      </w:pPr>
      <w:bookmarkStart w:id="151" w:name="_Toc4006"/>
      <w:bookmarkStart w:id="152" w:name="_Toc12702"/>
      <w:r>
        <w:rPr>
          <w:rFonts w:hint="eastAsia" w:hAnsi="宋体" w:cs="宋体"/>
          <w:color w:val="auto"/>
          <w:sz w:val="24"/>
          <w:szCs w:val="24"/>
        </w:rPr>
        <w:t>需求不完整</w:t>
      </w:r>
      <w:bookmarkEnd w:id="151"/>
      <w:bookmarkEnd w:id="152"/>
    </w:p>
    <w:p>
      <w:pPr>
        <w:pStyle w:val="18"/>
        <w:numPr>
          <w:ilvl w:val="0"/>
          <w:numId w:val="10"/>
        </w:numPr>
        <w:spacing w:line="240" w:lineRule="auto"/>
        <w:rPr>
          <w:rFonts w:hAnsi="宋体" w:cs="宋体"/>
          <w:color w:val="auto"/>
          <w:sz w:val="24"/>
          <w:szCs w:val="24"/>
        </w:rPr>
      </w:pPr>
      <w:bookmarkStart w:id="153" w:name="_Toc6236"/>
      <w:bookmarkStart w:id="154" w:name="_Toc1195"/>
      <w:r>
        <w:rPr>
          <w:rFonts w:hint="eastAsia" w:hAnsi="宋体" w:cs="宋体"/>
          <w:color w:val="auto"/>
          <w:sz w:val="24"/>
          <w:szCs w:val="24"/>
        </w:rPr>
        <w:t>需求不够详细</w:t>
      </w:r>
      <w:bookmarkEnd w:id="153"/>
      <w:bookmarkEnd w:id="154"/>
    </w:p>
    <w:p>
      <w:pPr>
        <w:pStyle w:val="18"/>
        <w:numPr>
          <w:ilvl w:val="0"/>
          <w:numId w:val="10"/>
        </w:numPr>
        <w:spacing w:line="240" w:lineRule="auto"/>
        <w:rPr>
          <w:rFonts w:hAnsi="宋体" w:cs="宋体"/>
          <w:color w:val="auto"/>
          <w:sz w:val="24"/>
          <w:szCs w:val="24"/>
          <w:lang w:eastAsia="zh-CN"/>
        </w:rPr>
      </w:pPr>
      <w:bookmarkStart w:id="155" w:name="_Toc31093"/>
      <w:bookmarkStart w:id="156" w:name="_Toc22065"/>
      <w:r>
        <w:rPr>
          <w:rFonts w:hint="eastAsia" w:hAnsi="宋体" w:cs="宋体"/>
          <w:color w:val="auto"/>
          <w:sz w:val="24"/>
          <w:szCs w:val="24"/>
          <w:lang w:eastAsia="zh-CN"/>
        </w:rPr>
        <w:t>错误的用户代表参与其中</w:t>
      </w:r>
      <w:bookmarkEnd w:id="155"/>
      <w:bookmarkEnd w:id="156"/>
    </w:p>
    <w:p>
      <w:pPr>
        <w:pStyle w:val="18"/>
        <w:numPr>
          <w:ilvl w:val="0"/>
          <w:numId w:val="10"/>
        </w:numPr>
        <w:spacing w:line="240" w:lineRule="auto"/>
        <w:rPr>
          <w:rFonts w:hAnsi="宋体" w:cs="宋体"/>
          <w:color w:val="auto"/>
          <w:sz w:val="24"/>
          <w:szCs w:val="24"/>
        </w:rPr>
      </w:pPr>
      <w:bookmarkStart w:id="157" w:name="_Toc21470"/>
      <w:bookmarkStart w:id="158" w:name="_Toc14863"/>
      <w:r>
        <w:rPr>
          <w:rFonts w:hint="eastAsia" w:hAnsi="宋体" w:cs="宋体"/>
          <w:color w:val="auto"/>
          <w:sz w:val="24"/>
          <w:szCs w:val="24"/>
        </w:rPr>
        <w:t>参与需求收集的人过多</w:t>
      </w:r>
      <w:bookmarkEnd w:id="157"/>
      <w:bookmarkEnd w:id="158"/>
    </w:p>
    <w:p>
      <w:pPr>
        <w:pStyle w:val="62"/>
        <w:spacing w:line="240" w:lineRule="auto"/>
        <w:rPr>
          <w:rFonts w:ascii="宋体" w:hAnsi="宋体"/>
          <w:b/>
          <w:color w:val="auto"/>
          <w:sz w:val="32"/>
          <w:szCs w:val="32"/>
        </w:rPr>
      </w:pPr>
      <w:bookmarkStart w:id="159" w:name="_Toc27209"/>
      <w:bookmarkStart w:id="160" w:name="_Toc276937772"/>
      <w:bookmarkStart w:id="161" w:name="_Toc21110"/>
      <w:bookmarkStart w:id="162" w:name="_Toc18119"/>
      <w:bookmarkStart w:id="163" w:name="_Toc1682"/>
      <w:r>
        <w:rPr>
          <w:rFonts w:hint="eastAsia" w:ascii="宋体" w:hAnsi="宋体"/>
          <w:b/>
          <w:color w:val="auto"/>
          <w:sz w:val="32"/>
          <w:szCs w:val="32"/>
          <w:lang w:val="en-US" w:eastAsia="zh-CN"/>
        </w:rPr>
        <w:t>8.1.2.</w:t>
      </w:r>
      <w:r>
        <w:rPr>
          <w:rFonts w:hint="eastAsia" w:ascii="宋体" w:hAnsi="宋体"/>
          <w:b/>
          <w:color w:val="auto"/>
          <w:sz w:val="32"/>
          <w:szCs w:val="32"/>
        </w:rPr>
        <w:t>需求分析方面的风险</w:t>
      </w:r>
      <w:bookmarkEnd w:id="159"/>
      <w:bookmarkEnd w:id="160"/>
      <w:bookmarkEnd w:id="161"/>
      <w:bookmarkEnd w:id="162"/>
      <w:bookmarkEnd w:id="163"/>
    </w:p>
    <w:p>
      <w:pPr>
        <w:pStyle w:val="18"/>
        <w:numPr>
          <w:ilvl w:val="0"/>
          <w:numId w:val="11"/>
        </w:numPr>
        <w:spacing w:line="240" w:lineRule="auto"/>
        <w:rPr>
          <w:rFonts w:hAnsi="宋体" w:cs="宋体"/>
          <w:color w:val="auto"/>
          <w:sz w:val="24"/>
          <w:szCs w:val="24"/>
        </w:rPr>
      </w:pPr>
      <w:bookmarkStart w:id="164" w:name="_Toc22634"/>
      <w:bookmarkStart w:id="165" w:name="_Toc29797"/>
      <w:r>
        <w:rPr>
          <w:rFonts w:hint="eastAsia" w:hAnsi="宋体" w:cs="宋体"/>
          <w:color w:val="auto"/>
          <w:sz w:val="24"/>
          <w:szCs w:val="24"/>
        </w:rPr>
        <w:t>写的需求无关紧要</w:t>
      </w:r>
      <w:bookmarkEnd w:id="164"/>
      <w:bookmarkEnd w:id="165"/>
    </w:p>
    <w:p>
      <w:pPr>
        <w:pStyle w:val="18"/>
        <w:numPr>
          <w:ilvl w:val="0"/>
          <w:numId w:val="11"/>
        </w:numPr>
        <w:spacing w:line="240" w:lineRule="auto"/>
        <w:rPr>
          <w:rFonts w:hAnsi="宋体" w:cs="宋体"/>
          <w:color w:val="auto"/>
          <w:sz w:val="24"/>
          <w:szCs w:val="24"/>
          <w:lang w:eastAsia="zh-CN"/>
        </w:rPr>
      </w:pPr>
      <w:bookmarkStart w:id="166" w:name="_Toc15810"/>
      <w:bookmarkStart w:id="167" w:name="_Toc32711"/>
      <w:r>
        <w:rPr>
          <w:rFonts w:hint="eastAsia" w:hAnsi="宋体" w:cs="宋体"/>
          <w:color w:val="auto"/>
          <w:sz w:val="24"/>
          <w:szCs w:val="24"/>
          <w:lang w:eastAsia="zh-CN"/>
        </w:rPr>
        <w:t>在测试过程中发现了非预期功能</w:t>
      </w:r>
      <w:bookmarkEnd w:id="166"/>
      <w:bookmarkEnd w:id="167"/>
    </w:p>
    <w:p>
      <w:pPr>
        <w:pStyle w:val="18"/>
        <w:numPr>
          <w:ilvl w:val="0"/>
          <w:numId w:val="11"/>
        </w:numPr>
        <w:spacing w:line="240" w:lineRule="auto"/>
        <w:rPr>
          <w:rFonts w:hAnsi="宋体" w:cs="宋体"/>
          <w:color w:val="auto"/>
          <w:sz w:val="24"/>
          <w:szCs w:val="24"/>
        </w:rPr>
      </w:pPr>
      <w:bookmarkStart w:id="168" w:name="_Toc25269"/>
      <w:bookmarkStart w:id="169" w:name="_Toc16991"/>
      <w:r>
        <w:rPr>
          <w:rFonts w:hint="eastAsia" w:hAnsi="宋体" w:cs="宋体"/>
          <w:color w:val="auto"/>
          <w:sz w:val="24"/>
          <w:szCs w:val="24"/>
          <w:lang w:eastAsia="zh-CN"/>
        </w:rPr>
        <w:t>功能进行了规范制定和构建。</w:t>
      </w:r>
      <w:r>
        <w:rPr>
          <w:rFonts w:hint="eastAsia" w:hAnsi="宋体" w:cs="宋体"/>
          <w:color w:val="auto"/>
          <w:sz w:val="24"/>
          <w:szCs w:val="24"/>
        </w:rPr>
        <w:t>但无人使用</w:t>
      </w:r>
      <w:bookmarkEnd w:id="168"/>
      <w:bookmarkEnd w:id="169"/>
    </w:p>
    <w:p>
      <w:pPr>
        <w:pStyle w:val="18"/>
        <w:numPr>
          <w:ilvl w:val="0"/>
          <w:numId w:val="11"/>
        </w:numPr>
        <w:spacing w:line="240" w:lineRule="auto"/>
        <w:rPr>
          <w:rFonts w:hAnsi="宋体" w:cs="宋体"/>
          <w:color w:val="auto"/>
          <w:sz w:val="24"/>
          <w:szCs w:val="24"/>
        </w:rPr>
      </w:pPr>
      <w:bookmarkStart w:id="170" w:name="_Toc1760"/>
      <w:bookmarkStart w:id="171" w:name="_Toc24783"/>
      <w:r>
        <w:rPr>
          <w:rFonts w:hint="eastAsia" w:hAnsi="宋体" w:cs="宋体"/>
          <w:color w:val="auto"/>
          <w:sz w:val="24"/>
          <w:szCs w:val="24"/>
        </w:rPr>
        <w:t>所有需求看上去都同等重要</w:t>
      </w:r>
      <w:bookmarkEnd w:id="170"/>
      <w:bookmarkEnd w:id="171"/>
    </w:p>
    <w:p>
      <w:pPr>
        <w:pStyle w:val="18"/>
        <w:numPr>
          <w:ilvl w:val="0"/>
          <w:numId w:val="11"/>
        </w:numPr>
        <w:spacing w:line="240" w:lineRule="auto"/>
        <w:rPr>
          <w:rFonts w:hAnsi="宋体" w:cs="宋体"/>
          <w:color w:val="auto"/>
          <w:sz w:val="24"/>
          <w:szCs w:val="24"/>
        </w:rPr>
      </w:pPr>
      <w:bookmarkStart w:id="172" w:name="_Toc9472"/>
      <w:bookmarkStart w:id="173" w:name="_Toc7169"/>
      <w:r>
        <w:rPr>
          <w:rFonts w:hint="eastAsia" w:hAnsi="宋体" w:cs="宋体"/>
          <w:color w:val="auto"/>
          <w:sz w:val="24"/>
          <w:szCs w:val="24"/>
        </w:rPr>
        <w:t>所有需求都有高优先级</w:t>
      </w:r>
      <w:bookmarkEnd w:id="172"/>
      <w:bookmarkEnd w:id="173"/>
    </w:p>
    <w:p>
      <w:pPr>
        <w:pStyle w:val="18"/>
        <w:numPr>
          <w:ilvl w:val="0"/>
          <w:numId w:val="11"/>
        </w:numPr>
        <w:spacing w:line="240" w:lineRule="auto"/>
        <w:rPr>
          <w:rFonts w:hAnsi="宋体" w:cs="宋体"/>
          <w:color w:val="auto"/>
          <w:sz w:val="24"/>
          <w:szCs w:val="24"/>
        </w:rPr>
      </w:pPr>
      <w:bookmarkStart w:id="174" w:name="_Toc2905"/>
      <w:bookmarkStart w:id="175" w:name="_Toc8097"/>
      <w:r>
        <w:rPr>
          <w:rFonts w:hint="eastAsia" w:hAnsi="宋体" w:cs="宋体"/>
          <w:color w:val="auto"/>
          <w:sz w:val="24"/>
          <w:szCs w:val="24"/>
        </w:rPr>
        <w:t>需求优先级不断变化</w:t>
      </w:r>
      <w:bookmarkEnd w:id="174"/>
      <w:bookmarkEnd w:id="175"/>
    </w:p>
    <w:p>
      <w:pPr>
        <w:pStyle w:val="18"/>
        <w:numPr>
          <w:ilvl w:val="0"/>
          <w:numId w:val="11"/>
        </w:numPr>
        <w:spacing w:line="240" w:lineRule="auto"/>
        <w:rPr>
          <w:rFonts w:hAnsi="宋体" w:cs="宋体"/>
          <w:color w:val="auto"/>
          <w:sz w:val="24"/>
          <w:szCs w:val="24"/>
          <w:lang w:eastAsia="zh-CN"/>
        </w:rPr>
      </w:pPr>
      <w:bookmarkStart w:id="176" w:name="_Toc22079"/>
      <w:bookmarkStart w:id="177" w:name="_Toc10478"/>
      <w:r>
        <w:rPr>
          <w:rFonts w:hint="eastAsia" w:hAnsi="宋体" w:cs="宋体"/>
          <w:color w:val="auto"/>
          <w:sz w:val="24"/>
          <w:szCs w:val="24"/>
          <w:lang w:eastAsia="zh-CN"/>
        </w:rPr>
        <w:t>干系人之间的需求优先级冲突</w:t>
      </w:r>
      <w:bookmarkEnd w:id="176"/>
      <w:bookmarkEnd w:id="177"/>
    </w:p>
    <w:p>
      <w:pPr>
        <w:pStyle w:val="18"/>
        <w:numPr>
          <w:ilvl w:val="0"/>
          <w:numId w:val="11"/>
        </w:numPr>
        <w:spacing w:line="240" w:lineRule="auto"/>
        <w:rPr>
          <w:rFonts w:hAnsi="宋体" w:cs="宋体"/>
          <w:color w:val="auto"/>
          <w:sz w:val="24"/>
          <w:szCs w:val="24"/>
        </w:rPr>
      </w:pPr>
      <w:bookmarkStart w:id="178" w:name="_Toc30955"/>
      <w:bookmarkStart w:id="179" w:name="_Toc30641"/>
      <w:r>
        <w:rPr>
          <w:rFonts w:hint="eastAsia" w:hAnsi="宋体" w:cs="宋体"/>
          <w:color w:val="auto"/>
          <w:sz w:val="24"/>
          <w:szCs w:val="24"/>
        </w:rPr>
        <w:t>有些需求技术不可行</w:t>
      </w:r>
      <w:bookmarkEnd w:id="178"/>
      <w:bookmarkEnd w:id="179"/>
    </w:p>
    <w:p>
      <w:pPr>
        <w:pStyle w:val="18"/>
        <w:numPr>
          <w:ilvl w:val="0"/>
          <w:numId w:val="11"/>
        </w:numPr>
        <w:spacing w:line="240" w:lineRule="auto"/>
        <w:rPr>
          <w:rFonts w:hAnsi="宋体" w:cs="宋体"/>
          <w:color w:val="auto"/>
          <w:sz w:val="24"/>
          <w:szCs w:val="24"/>
          <w:lang w:eastAsia="zh-CN"/>
        </w:rPr>
      </w:pPr>
      <w:bookmarkStart w:id="180" w:name="_Toc32506"/>
      <w:bookmarkStart w:id="181" w:name="_Toc26142"/>
      <w:r>
        <w:rPr>
          <w:rFonts w:hint="eastAsia" w:hAnsi="宋体" w:cs="宋体"/>
          <w:color w:val="auto"/>
          <w:sz w:val="24"/>
          <w:szCs w:val="24"/>
          <w:lang w:eastAsia="zh-CN"/>
        </w:rPr>
        <w:t>业务分析师进行需求分析时间过长</w:t>
      </w:r>
      <w:bookmarkEnd w:id="180"/>
      <w:bookmarkEnd w:id="181"/>
    </w:p>
    <w:p>
      <w:pPr>
        <w:pStyle w:val="62"/>
        <w:spacing w:line="240" w:lineRule="auto"/>
        <w:rPr>
          <w:rFonts w:ascii="宋体" w:hAnsi="宋体"/>
          <w:b/>
          <w:color w:val="auto"/>
          <w:sz w:val="32"/>
          <w:szCs w:val="32"/>
          <w:lang w:eastAsia="zh-CN"/>
        </w:rPr>
      </w:pPr>
      <w:bookmarkStart w:id="182" w:name="_Toc10953"/>
      <w:bookmarkStart w:id="183" w:name="_Toc7588"/>
      <w:bookmarkStart w:id="184" w:name="_Toc22271"/>
      <w:bookmarkStart w:id="185" w:name="_Toc11488"/>
      <w:bookmarkStart w:id="186" w:name="_Toc276937773"/>
      <w:r>
        <w:rPr>
          <w:rFonts w:hint="eastAsia" w:ascii="宋体" w:hAnsi="宋体"/>
          <w:b/>
          <w:color w:val="auto"/>
          <w:sz w:val="32"/>
          <w:szCs w:val="32"/>
          <w:lang w:val="en-US" w:eastAsia="zh-CN"/>
        </w:rPr>
        <w:t>8.1.3.</w:t>
      </w:r>
      <w:r>
        <w:rPr>
          <w:rFonts w:hint="eastAsia" w:ascii="宋体" w:hAnsi="宋体"/>
          <w:b/>
          <w:color w:val="auto"/>
          <w:sz w:val="32"/>
          <w:szCs w:val="32"/>
          <w:lang w:eastAsia="zh-CN"/>
        </w:rPr>
        <w:t>编写需求规格说明方面的风险</w:t>
      </w:r>
      <w:bookmarkEnd w:id="182"/>
      <w:bookmarkEnd w:id="183"/>
      <w:bookmarkEnd w:id="184"/>
      <w:bookmarkEnd w:id="185"/>
      <w:bookmarkEnd w:id="186"/>
    </w:p>
    <w:p>
      <w:pPr>
        <w:pStyle w:val="12"/>
        <w:numPr>
          <w:ilvl w:val="0"/>
          <w:numId w:val="12"/>
        </w:numPr>
        <w:spacing w:line="240" w:lineRule="auto"/>
        <w:ind w:firstLineChars="0"/>
        <w:rPr>
          <w:rFonts w:ascii="宋体" w:hAnsi="宋体" w:cs="宋体"/>
          <w:color w:val="auto"/>
          <w:szCs w:val="24"/>
          <w:lang w:eastAsia="zh-CN"/>
        </w:rPr>
      </w:pPr>
      <w:r>
        <w:rPr>
          <w:rFonts w:hint="eastAsia" w:ascii="宋体" w:hAnsi="宋体" w:cs="宋体"/>
          <w:color w:val="auto"/>
          <w:szCs w:val="24"/>
          <w:lang w:eastAsia="zh-CN"/>
        </w:rPr>
        <w:t>具有二义性的术语引发的风险</w:t>
      </w:r>
    </w:p>
    <w:p>
      <w:pPr>
        <w:pStyle w:val="62"/>
        <w:spacing w:line="240" w:lineRule="auto"/>
        <w:rPr>
          <w:rFonts w:ascii="宋体" w:hAnsi="宋体"/>
          <w:b/>
          <w:color w:val="auto"/>
          <w:sz w:val="32"/>
          <w:szCs w:val="32"/>
        </w:rPr>
      </w:pPr>
      <w:bookmarkStart w:id="187" w:name="_Toc276937775"/>
      <w:bookmarkStart w:id="188" w:name="_Toc15923"/>
      <w:bookmarkStart w:id="189" w:name="_Toc11564"/>
      <w:bookmarkStart w:id="190" w:name="_Toc30452"/>
      <w:bookmarkStart w:id="191" w:name="_Toc13902"/>
      <w:r>
        <w:rPr>
          <w:rFonts w:hint="eastAsia" w:ascii="宋体" w:hAnsi="宋体"/>
          <w:b/>
          <w:color w:val="auto"/>
          <w:sz w:val="32"/>
          <w:szCs w:val="32"/>
          <w:lang w:val="en-US" w:eastAsia="zh-CN"/>
        </w:rPr>
        <w:t>8.1.4.</w:t>
      </w:r>
      <w:r>
        <w:rPr>
          <w:rFonts w:hint="eastAsia" w:ascii="宋体" w:hAnsi="宋体"/>
          <w:b/>
          <w:color w:val="auto"/>
          <w:sz w:val="32"/>
          <w:szCs w:val="32"/>
        </w:rPr>
        <w:t>需求管理方面的风险</w:t>
      </w:r>
      <w:bookmarkEnd w:id="187"/>
      <w:bookmarkEnd w:id="188"/>
      <w:bookmarkEnd w:id="189"/>
      <w:bookmarkEnd w:id="190"/>
      <w:bookmarkEnd w:id="191"/>
    </w:p>
    <w:p>
      <w:pPr>
        <w:pStyle w:val="18"/>
        <w:numPr>
          <w:ilvl w:val="0"/>
          <w:numId w:val="13"/>
        </w:numPr>
        <w:spacing w:line="240" w:lineRule="auto"/>
        <w:rPr>
          <w:rFonts w:hAnsi="宋体" w:cs="宋体"/>
          <w:color w:val="auto"/>
          <w:sz w:val="24"/>
          <w:szCs w:val="24"/>
          <w:lang w:eastAsia="zh-CN"/>
        </w:rPr>
      </w:pPr>
      <w:bookmarkStart w:id="192" w:name="_Toc3481"/>
      <w:bookmarkStart w:id="193" w:name="_Toc14537"/>
      <w:r>
        <w:rPr>
          <w:rFonts w:hint="eastAsia" w:hAnsi="宋体" w:cs="宋体"/>
          <w:color w:val="auto"/>
          <w:sz w:val="24"/>
          <w:szCs w:val="24"/>
          <w:lang w:eastAsia="zh-CN"/>
        </w:rPr>
        <w:t>有些计划内的需求没有实现</w:t>
      </w:r>
      <w:bookmarkEnd w:id="192"/>
      <w:bookmarkEnd w:id="193"/>
    </w:p>
    <w:p>
      <w:pPr>
        <w:pStyle w:val="18"/>
        <w:numPr>
          <w:ilvl w:val="0"/>
          <w:numId w:val="13"/>
        </w:numPr>
        <w:spacing w:line="240" w:lineRule="auto"/>
        <w:rPr>
          <w:rFonts w:hAnsi="宋体" w:cs="宋体"/>
          <w:color w:val="auto"/>
          <w:sz w:val="24"/>
          <w:szCs w:val="24"/>
        </w:rPr>
      </w:pPr>
      <w:bookmarkStart w:id="194" w:name="_Toc3233"/>
      <w:bookmarkStart w:id="195" w:name="_Toc21253"/>
      <w:r>
        <w:rPr>
          <w:rFonts w:hint="eastAsia" w:hAnsi="宋体" w:cs="宋体"/>
          <w:color w:val="auto"/>
          <w:sz w:val="24"/>
          <w:szCs w:val="24"/>
        </w:rPr>
        <w:t>需求经常变更</w:t>
      </w:r>
      <w:bookmarkEnd w:id="194"/>
      <w:bookmarkEnd w:id="195"/>
    </w:p>
    <w:p>
      <w:pPr>
        <w:pStyle w:val="18"/>
        <w:numPr>
          <w:ilvl w:val="0"/>
          <w:numId w:val="13"/>
        </w:numPr>
        <w:spacing w:line="240" w:lineRule="auto"/>
        <w:rPr>
          <w:rFonts w:hAnsi="宋体" w:cs="宋体"/>
          <w:color w:val="auto"/>
          <w:sz w:val="24"/>
          <w:szCs w:val="24"/>
        </w:rPr>
      </w:pPr>
      <w:bookmarkStart w:id="196" w:name="_Toc18521"/>
      <w:bookmarkStart w:id="197" w:name="_Toc32053"/>
      <w:r>
        <w:rPr>
          <w:rFonts w:hint="eastAsia" w:hAnsi="宋体" w:cs="宋体"/>
          <w:color w:val="auto"/>
          <w:sz w:val="24"/>
          <w:szCs w:val="24"/>
        </w:rPr>
        <w:t>频繁有新的需求加入</w:t>
      </w:r>
      <w:bookmarkEnd w:id="196"/>
      <w:bookmarkEnd w:id="197"/>
    </w:p>
    <w:p>
      <w:pPr>
        <w:pStyle w:val="18"/>
        <w:numPr>
          <w:ilvl w:val="0"/>
          <w:numId w:val="13"/>
        </w:numPr>
        <w:spacing w:line="240" w:lineRule="auto"/>
        <w:rPr>
          <w:rFonts w:hAnsi="宋体" w:cs="宋体"/>
          <w:color w:val="auto"/>
          <w:sz w:val="24"/>
          <w:szCs w:val="24"/>
          <w:lang w:eastAsia="zh-CN"/>
        </w:rPr>
      </w:pPr>
      <w:bookmarkStart w:id="198" w:name="_Toc27270"/>
      <w:bookmarkStart w:id="199" w:name="_Toc11605"/>
      <w:r>
        <w:rPr>
          <w:rFonts w:hint="eastAsia" w:hAnsi="宋体" w:cs="宋体"/>
          <w:color w:val="auto"/>
          <w:sz w:val="24"/>
          <w:szCs w:val="24"/>
          <w:lang w:eastAsia="zh-CN"/>
        </w:rPr>
        <w:t>需求变更所投入的工作量远超计划预期</w:t>
      </w:r>
      <w:bookmarkEnd w:id="198"/>
      <w:bookmarkEnd w:id="199"/>
    </w:p>
    <w:p>
      <w:pPr>
        <w:pStyle w:val="18"/>
        <w:numPr>
          <w:ilvl w:val="0"/>
          <w:numId w:val="13"/>
        </w:numPr>
        <w:spacing w:line="240" w:lineRule="auto"/>
        <w:rPr>
          <w:rFonts w:hAnsi="宋体" w:cs="宋体"/>
          <w:color w:val="auto"/>
          <w:sz w:val="24"/>
          <w:szCs w:val="24"/>
        </w:rPr>
      </w:pPr>
      <w:bookmarkStart w:id="200" w:name="_Toc17589"/>
      <w:bookmarkStart w:id="201" w:name="_Toc1231"/>
      <w:r>
        <w:rPr>
          <w:rFonts w:hint="eastAsia" w:hAnsi="宋体" w:cs="宋体"/>
          <w:color w:val="auto"/>
          <w:sz w:val="24"/>
          <w:szCs w:val="24"/>
        </w:rPr>
        <w:t>变更与其他需求冲突</w:t>
      </w:r>
      <w:bookmarkEnd w:id="200"/>
      <w:bookmarkEnd w:id="201"/>
    </w:p>
    <w:p>
      <w:pPr>
        <w:pStyle w:val="62"/>
        <w:spacing w:line="240" w:lineRule="auto"/>
        <w:rPr>
          <w:rFonts w:ascii="宋体" w:hAnsi="宋体"/>
          <w:b/>
          <w:color w:val="auto"/>
          <w:sz w:val="32"/>
          <w:szCs w:val="32"/>
        </w:rPr>
      </w:pPr>
      <w:bookmarkStart w:id="202" w:name="_Toc24177"/>
      <w:bookmarkStart w:id="203" w:name="_Toc16002"/>
      <w:bookmarkStart w:id="204" w:name="_Toc15760"/>
      <w:r>
        <w:rPr>
          <w:rFonts w:hint="eastAsia" w:ascii="宋体" w:hAnsi="宋体"/>
          <w:b/>
          <w:color w:val="auto"/>
          <w:sz w:val="32"/>
          <w:szCs w:val="32"/>
          <w:lang w:val="en-US" w:eastAsia="zh-CN"/>
        </w:rPr>
        <w:t>8.1.5.</w:t>
      </w:r>
      <w:r>
        <w:rPr>
          <w:rFonts w:hint="eastAsia" w:ascii="宋体" w:hAnsi="宋体"/>
          <w:b/>
          <w:color w:val="auto"/>
          <w:sz w:val="32"/>
          <w:szCs w:val="32"/>
          <w:lang w:eastAsia="zh-CN"/>
        </w:rPr>
        <w:t>人员</w:t>
      </w:r>
      <w:r>
        <w:rPr>
          <w:rFonts w:hint="eastAsia" w:ascii="宋体" w:hAnsi="宋体"/>
          <w:b/>
          <w:color w:val="auto"/>
          <w:sz w:val="32"/>
          <w:szCs w:val="32"/>
        </w:rPr>
        <w:t>方面的风险</w:t>
      </w:r>
      <w:bookmarkEnd w:id="202"/>
      <w:bookmarkEnd w:id="203"/>
      <w:bookmarkEnd w:id="204"/>
    </w:p>
    <w:p>
      <w:pPr>
        <w:numPr>
          <w:ilvl w:val="0"/>
          <w:numId w:val="14"/>
        </w:numPr>
        <w:rPr>
          <w:rFonts w:hint="eastAsia"/>
          <w:sz w:val="24"/>
          <w:szCs w:val="24"/>
          <w:lang w:val="en-US" w:eastAsia="zh-CN"/>
        </w:rPr>
      </w:pPr>
      <w:bookmarkStart w:id="205" w:name="_Toc6419"/>
      <w:bookmarkStart w:id="206" w:name="_Toc10741"/>
      <w:r>
        <w:rPr>
          <w:rFonts w:hint="eastAsia"/>
          <w:sz w:val="24"/>
          <w:szCs w:val="24"/>
          <w:lang w:val="en-US" w:eastAsia="zh-CN"/>
        </w:rPr>
        <w:t>成员因个人原因临时请假，无法完成相应的分配工作。</w:t>
      </w:r>
      <w:bookmarkEnd w:id="205"/>
      <w:bookmarkEnd w:id="206"/>
    </w:p>
    <w:p>
      <w:pPr>
        <w:numPr>
          <w:ilvl w:val="0"/>
          <w:numId w:val="14"/>
        </w:numPr>
        <w:rPr>
          <w:rFonts w:hint="eastAsia"/>
          <w:sz w:val="24"/>
          <w:szCs w:val="24"/>
          <w:lang w:val="en-US" w:eastAsia="zh-CN"/>
        </w:rPr>
      </w:pPr>
      <w:bookmarkStart w:id="207" w:name="_Toc3993"/>
      <w:bookmarkStart w:id="208" w:name="_Toc21288"/>
      <w:r>
        <w:rPr>
          <w:rFonts w:hint="eastAsia"/>
          <w:sz w:val="24"/>
          <w:szCs w:val="24"/>
          <w:lang w:val="en-US" w:eastAsia="zh-CN"/>
        </w:rPr>
        <w:t>专业知识不稳固引发的风险。</w:t>
      </w:r>
      <w:bookmarkEnd w:id="207"/>
      <w:bookmarkEnd w:id="208"/>
    </w:p>
    <w:p>
      <w:pPr>
        <w:pStyle w:val="18"/>
        <w:numPr>
          <w:ilvl w:val="0"/>
          <w:numId w:val="0"/>
        </w:numPr>
        <w:spacing w:line="240" w:lineRule="auto"/>
        <w:ind w:leftChars="0"/>
        <w:rPr>
          <w:rFonts w:hAnsi="宋体" w:cs="宋体"/>
          <w:color w:val="auto"/>
          <w:sz w:val="24"/>
          <w:szCs w:val="24"/>
        </w:rPr>
      </w:pPr>
    </w:p>
    <w:p>
      <w:pPr>
        <w:pStyle w:val="61"/>
        <w:spacing w:line="240" w:lineRule="auto"/>
        <w:rPr>
          <w:rFonts w:ascii="宋体" w:hAnsi="宋体"/>
          <w:color w:val="auto"/>
          <w:sz w:val="32"/>
          <w:szCs w:val="32"/>
          <w:lang w:eastAsia="zh-CN"/>
        </w:rPr>
      </w:pPr>
      <w:bookmarkStart w:id="209" w:name="_Toc276937776"/>
      <w:bookmarkStart w:id="210" w:name="_Toc5767"/>
      <w:bookmarkStart w:id="211" w:name="_Toc16118"/>
      <w:bookmarkStart w:id="212" w:name="_Toc13655"/>
      <w:bookmarkStart w:id="213" w:name="_Toc27990"/>
      <w:r>
        <w:rPr>
          <w:rFonts w:hint="eastAsia" w:ascii="宋体" w:hAnsi="宋体"/>
          <w:color w:val="auto"/>
          <w:sz w:val="32"/>
          <w:szCs w:val="32"/>
          <w:lang w:val="en-US" w:eastAsia="zh-CN"/>
        </w:rPr>
        <w:t>8.2.</w:t>
      </w:r>
      <w:r>
        <w:rPr>
          <w:rFonts w:hint="eastAsia" w:ascii="宋体" w:hAnsi="宋体"/>
          <w:color w:val="auto"/>
          <w:sz w:val="32"/>
          <w:szCs w:val="32"/>
          <w:lang w:eastAsia="zh-CN"/>
        </w:rPr>
        <w:t>风险控制</w:t>
      </w:r>
      <w:bookmarkEnd w:id="209"/>
      <w:bookmarkEnd w:id="210"/>
      <w:bookmarkEnd w:id="211"/>
      <w:bookmarkEnd w:id="212"/>
      <w:bookmarkEnd w:id="213"/>
    </w:p>
    <w:p>
      <w:pPr>
        <w:pStyle w:val="62"/>
        <w:spacing w:line="240" w:lineRule="auto"/>
        <w:rPr>
          <w:rFonts w:hint="eastAsia" w:ascii="宋体" w:hAnsi="宋体"/>
          <w:b/>
          <w:color w:val="auto"/>
          <w:sz w:val="32"/>
          <w:szCs w:val="32"/>
          <w:lang w:eastAsia="zh-CN"/>
        </w:rPr>
      </w:pPr>
      <w:bookmarkStart w:id="214" w:name="_Toc26561"/>
      <w:bookmarkStart w:id="215" w:name="_Toc276937777"/>
      <w:bookmarkStart w:id="216" w:name="_Toc9609"/>
      <w:bookmarkStart w:id="217" w:name="_Toc21539"/>
      <w:bookmarkStart w:id="218" w:name="_Toc1124"/>
      <w:r>
        <w:rPr>
          <w:rFonts w:hint="eastAsia" w:ascii="宋体" w:hAnsi="宋体"/>
          <w:b/>
          <w:color w:val="auto"/>
          <w:sz w:val="32"/>
          <w:szCs w:val="32"/>
          <w:lang w:val="en-US" w:eastAsia="zh-CN"/>
        </w:rPr>
        <w:t>8.2.1.</w:t>
      </w:r>
      <w:r>
        <w:rPr>
          <w:rFonts w:hint="eastAsia" w:ascii="宋体" w:hAnsi="宋体"/>
          <w:b/>
          <w:color w:val="auto"/>
          <w:sz w:val="32"/>
          <w:szCs w:val="32"/>
          <w:lang w:eastAsia="zh-CN"/>
        </w:rPr>
        <w:t>需求获取方面的控制</w:t>
      </w:r>
      <w:bookmarkEnd w:id="214"/>
      <w:bookmarkEnd w:id="215"/>
      <w:bookmarkEnd w:id="216"/>
      <w:bookmarkEnd w:id="217"/>
      <w:bookmarkEnd w:id="218"/>
    </w:p>
    <w:p>
      <w:pPr>
        <w:pStyle w:val="18"/>
        <w:spacing w:line="240" w:lineRule="auto"/>
        <w:rPr>
          <w:rFonts w:hint="eastAsia"/>
          <w:color w:val="auto"/>
          <w:sz w:val="24"/>
          <w:szCs w:val="24"/>
          <w:lang w:eastAsia="zh-CN"/>
        </w:rPr>
      </w:pPr>
      <w:r>
        <w:rPr>
          <w:rFonts w:hint="eastAsia"/>
          <w:color w:val="auto"/>
          <w:lang w:eastAsia="zh-CN"/>
        </w:rPr>
        <w:t>1</w:t>
      </w:r>
      <w:r>
        <w:rPr>
          <w:rFonts w:hint="eastAsia"/>
          <w:color w:val="auto"/>
          <w:sz w:val="24"/>
          <w:szCs w:val="24"/>
          <w:lang w:eastAsia="zh-CN"/>
        </w:rPr>
        <w:t>.采用一套或多套标准需求交付物文档。为团队对模板进行剪裁提供指导。</w:t>
      </w:r>
    </w:p>
    <w:p>
      <w:pPr>
        <w:pStyle w:val="18"/>
        <w:spacing w:line="240" w:lineRule="auto"/>
        <w:rPr>
          <w:rFonts w:hint="eastAsia"/>
          <w:color w:val="auto"/>
          <w:sz w:val="24"/>
          <w:szCs w:val="24"/>
          <w:lang w:eastAsia="zh-CN"/>
        </w:rPr>
      </w:pPr>
      <w:r>
        <w:rPr>
          <w:rFonts w:hint="eastAsia"/>
          <w:color w:val="auto"/>
          <w:sz w:val="24"/>
          <w:szCs w:val="24"/>
          <w:lang w:eastAsia="zh-CN"/>
        </w:rPr>
        <w:t>2.对所有团队成员进行需求过程培训。</w:t>
      </w:r>
    </w:p>
    <w:p>
      <w:pPr>
        <w:pStyle w:val="18"/>
        <w:spacing w:line="240" w:lineRule="auto"/>
        <w:rPr>
          <w:rFonts w:hint="eastAsia"/>
          <w:color w:val="auto"/>
          <w:sz w:val="24"/>
          <w:szCs w:val="24"/>
          <w:lang w:eastAsia="zh-CN"/>
        </w:rPr>
      </w:pPr>
      <w:r>
        <w:rPr>
          <w:rFonts w:hint="eastAsia"/>
          <w:color w:val="auto"/>
          <w:sz w:val="24"/>
          <w:szCs w:val="24"/>
          <w:lang w:val="en-US" w:eastAsia="zh-CN"/>
        </w:rPr>
        <w:t>3.</w:t>
      </w:r>
      <w:r>
        <w:rPr>
          <w:rFonts w:hint="eastAsia"/>
          <w:color w:val="auto"/>
          <w:sz w:val="24"/>
          <w:szCs w:val="24"/>
          <w:lang w:eastAsia="zh-CN"/>
        </w:rPr>
        <w:t>尽早让开发人员参与项目，了解需求。</w:t>
      </w:r>
    </w:p>
    <w:p>
      <w:pPr>
        <w:pStyle w:val="18"/>
        <w:spacing w:line="240" w:lineRule="auto"/>
        <w:rPr>
          <w:rFonts w:hint="eastAsia"/>
          <w:color w:val="auto"/>
          <w:sz w:val="24"/>
          <w:szCs w:val="24"/>
          <w:lang w:eastAsia="zh-CN"/>
        </w:rPr>
      </w:pPr>
      <w:r>
        <w:rPr>
          <w:rFonts w:hint="eastAsia"/>
          <w:color w:val="auto"/>
          <w:sz w:val="24"/>
          <w:szCs w:val="24"/>
          <w:lang w:val="en-US" w:eastAsia="zh-CN"/>
        </w:rPr>
        <w:t>4.</w:t>
      </w:r>
      <w:r>
        <w:rPr>
          <w:rFonts w:hint="eastAsia"/>
          <w:color w:val="auto"/>
          <w:sz w:val="24"/>
          <w:szCs w:val="24"/>
          <w:lang w:eastAsia="zh-CN"/>
        </w:rPr>
        <w:t>确定并授权合适且有效的产品代言人。</w:t>
      </w:r>
    </w:p>
    <w:p>
      <w:pPr>
        <w:pStyle w:val="18"/>
        <w:spacing w:line="240" w:lineRule="auto"/>
        <w:rPr>
          <w:rFonts w:hint="eastAsia"/>
          <w:color w:val="auto"/>
          <w:sz w:val="24"/>
          <w:szCs w:val="24"/>
          <w:lang w:eastAsia="zh-CN"/>
        </w:rPr>
      </w:pPr>
      <w:r>
        <w:rPr>
          <w:rFonts w:hint="eastAsia"/>
          <w:color w:val="auto"/>
          <w:sz w:val="24"/>
          <w:szCs w:val="24"/>
          <w:lang w:val="en-US" w:eastAsia="zh-CN"/>
        </w:rPr>
        <w:t>5.</w:t>
      </w:r>
      <w:r>
        <w:rPr>
          <w:rFonts w:hint="eastAsia"/>
          <w:color w:val="auto"/>
          <w:sz w:val="24"/>
          <w:szCs w:val="24"/>
          <w:lang w:eastAsia="zh-CN"/>
        </w:rPr>
        <w:t>明确需求决策者。</w:t>
      </w:r>
    </w:p>
    <w:p>
      <w:pPr>
        <w:pStyle w:val="62"/>
        <w:spacing w:line="240" w:lineRule="auto"/>
        <w:rPr>
          <w:rFonts w:ascii="宋体" w:hAnsi="宋体"/>
          <w:b/>
          <w:color w:val="auto"/>
          <w:sz w:val="32"/>
          <w:szCs w:val="32"/>
        </w:rPr>
      </w:pPr>
      <w:bookmarkStart w:id="219" w:name="_Toc4327"/>
      <w:bookmarkStart w:id="220" w:name="_Toc276937778"/>
      <w:bookmarkStart w:id="221" w:name="_Toc19328"/>
      <w:bookmarkStart w:id="222" w:name="_Toc19366"/>
      <w:bookmarkStart w:id="223" w:name="_Toc30856"/>
      <w:r>
        <w:rPr>
          <w:rFonts w:hint="eastAsia" w:ascii="宋体" w:hAnsi="宋体"/>
          <w:b/>
          <w:color w:val="auto"/>
          <w:sz w:val="32"/>
          <w:szCs w:val="32"/>
          <w:lang w:val="en-US" w:eastAsia="zh-CN"/>
        </w:rPr>
        <w:t>8.2.2.</w:t>
      </w:r>
      <w:r>
        <w:rPr>
          <w:rFonts w:hint="eastAsia" w:ascii="宋体" w:hAnsi="宋体"/>
          <w:b/>
          <w:color w:val="auto"/>
          <w:sz w:val="32"/>
          <w:szCs w:val="32"/>
        </w:rPr>
        <w:t>需求分析方面的控制</w:t>
      </w:r>
      <w:bookmarkEnd w:id="219"/>
      <w:bookmarkEnd w:id="220"/>
      <w:bookmarkEnd w:id="221"/>
      <w:bookmarkEnd w:id="222"/>
      <w:bookmarkEnd w:id="223"/>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记录每个需求的来源和理由</w:t>
      </w:r>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使用用户用例来专注于用户的业务目标从这些用户用例或用户故事中派生出功能性需求</w:t>
      </w:r>
    </w:p>
    <w:p>
      <w:pPr>
        <w:pStyle w:val="18"/>
        <w:numPr>
          <w:ilvl w:val="0"/>
          <w:numId w:val="15"/>
        </w:numPr>
        <w:spacing w:line="240" w:lineRule="auto"/>
        <w:rPr>
          <w:rFonts w:hAnsi="宋体" w:cs="宋体"/>
          <w:color w:val="auto"/>
          <w:sz w:val="24"/>
          <w:szCs w:val="24"/>
        </w:rPr>
      </w:pPr>
      <w:r>
        <w:rPr>
          <w:rFonts w:hint="eastAsia" w:hAnsi="宋体" w:cs="宋体"/>
          <w:color w:val="auto"/>
          <w:sz w:val="24"/>
          <w:szCs w:val="24"/>
        </w:rPr>
        <w:t>让多职能团队评审需求</w:t>
      </w:r>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为需求优先级排序制定一套协作过程，从而平衡客户价值、实现成本和技术风险</w:t>
      </w:r>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对高优先级需求制定详尽的规范</w:t>
      </w:r>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需求的优先级与业务目标挂钩</w:t>
      </w:r>
    </w:p>
    <w:p>
      <w:pPr>
        <w:pStyle w:val="18"/>
        <w:numPr>
          <w:ilvl w:val="0"/>
          <w:numId w:val="15"/>
        </w:numPr>
        <w:spacing w:line="240" w:lineRule="auto"/>
        <w:rPr>
          <w:rFonts w:hint="eastAsia" w:hAnsi="宋体" w:cs="宋体"/>
          <w:color w:val="auto"/>
          <w:sz w:val="24"/>
          <w:szCs w:val="24"/>
          <w:lang w:eastAsia="zh-CN"/>
        </w:rPr>
      </w:pPr>
      <w:r>
        <w:rPr>
          <w:rFonts w:hint="eastAsia" w:hAnsi="宋体" w:cs="宋体"/>
          <w:color w:val="auto"/>
          <w:sz w:val="24"/>
          <w:szCs w:val="24"/>
          <w:lang w:eastAsia="zh-CN"/>
        </w:rPr>
        <w:t>明确并授权需求决策制定者</w:t>
      </w:r>
    </w:p>
    <w:p>
      <w:pPr>
        <w:pStyle w:val="18"/>
        <w:numPr>
          <w:ilvl w:val="0"/>
          <w:numId w:val="15"/>
        </w:numPr>
        <w:spacing w:line="240" w:lineRule="auto"/>
        <w:rPr>
          <w:rFonts w:hint="eastAsia" w:hAnsi="宋体" w:cs="宋体"/>
          <w:color w:val="auto"/>
          <w:sz w:val="24"/>
          <w:szCs w:val="24"/>
          <w:lang w:eastAsia="zh-CN"/>
        </w:rPr>
      </w:pPr>
      <w:r>
        <w:rPr>
          <w:rFonts w:hAnsi="宋体" w:cs="宋体"/>
          <w:color w:val="auto"/>
          <w:sz w:val="24"/>
          <w:szCs w:val="24"/>
          <w:lang w:eastAsia="zh-CN"/>
        </w:rPr>
        <w:t>进行可行性分析。</w:t>
      </w:r>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专注于对需求中复杂的，创新的、不确定的部分进行分析和建模。</w:t>
      </w:r>
    </w:p>
    <w:p>
      <w:pPr>
        <w:pStyle w:val="62"/>
        <w:spacing w:line="240" w:lineRule="auto"/>
        <w:rPr>
          <w:rFonts w:ascii="宋体" w:hAnsi="宋体"/>
          <w:b/>
          <w:color w:val="auto"/>
          <w:sz w:val="32"/>
          <w:szCs w:val="32"/>
          <w:lang w:eastAsia="zh-CN"/>
        </w:rPr>
      </w:pPr>
      <w:bookmarkStart w:id="224" w:name="_Toc31914"/>
      <w:bookmarkStart w:id="225" w:name="_Toc276937779"/>
      <w:bookmarkStart w:id="226" w:name="_Toc25974"/>
      <w:bookmarkStart w:id="227" w:name="_Toc15769"/>
      <w:bookmarkStart w:id="228" w:name="_Toc10975"/>
      <w:r>
        <w:rPr>
          <w:rFonts w:hint="eastAsia" w:ascii="宋体" w:hAnsi="宋体"/>
          <w:b/>
          <w:color w:val="auto"/>
          <w:sz w:val="32"/>
          <w:szCs w:val="32"/>
          <w:lang w:val="en-US" w:eastAsia="zh-CN"/>
        </w:rPr>
        <w:t>8.2.3.</w:t>
      </w:r>
      <w:r>
        <w:rPr>
          <w:rFonts w:hint="eastAsia" w:ascii="宋体" w:hAnsi="宋体"/>
          <w:b/>
          <w:color w:val="auto"/>
          <w:sz w:val="32"/>
          <w:szCs w:val="32"/>
          <w:lang w:eastAsia="zh-CN"/>
        </w:rPr>
        <w:t>编写需求规格说明方面的控制</w:t>
      </w:r>
      <w:bookmarkEnd w:id="224"/>
      <w:bookmarkEnd w:id="225"/>
      <w:bookmarkEnd w:id="226"/>
      <w:bookmarkEnd w:id="227"/>
      <w:bookmarkEnd w:id="228"/>
    </w:p>
    <w:p>
      <w:pPr>
        <w:pStyle w:val="12"/>
        <w:numPr>
          <w:ilvl w:val="0"/>
          <w:numId w:val="16"/>
        </w:numPr>
        <w:spacing w:line="240" w:lineRule="auto"/>
        <w:ind w:firstLineChars="0"/>
        <w:rPr>
          <w:rFonts w:ascii="宋体" w:hAnsi="宋体" w:cs="宋体"/>
          <w:color w:val="auto"/>
          <w:sz w:val="24"/>
          <w:szCs w:val="24"/>
          <w:lang w:eastAsia="zh-CN"/>
        </w:rPr>
      </w:pPr>
      <w:r>
        <w:rPr>
          <w:rFonts w:hint="eastAsia" w:ascii="宋体" w:hAnsi="宋体" w:cs="宋体"/>
          <w:color w:val="auto"/>
          <w:sz w:val="24"/>
          <w:szCs w:val="24"/>
          <w:lang w:eastAsia="zh-CN"/>
        </w:rPr>
        <w:t>创建一个数据字典来定义一些术语的条目和结构，对软件需求说明的评审可以帮助参与者对关键术语和概念达成一致的理解。</w:t>
      </w:r>
    </w:p>
    <w:p>
      <w:pPr>
        <w:pStyle w:val="62"/>
        <w:spacing w:line="240" w:lineRule="auto"/>
        <w:rPr>
          <w:rFonts w:ascii="宋体" w:hAnsi="宋体"/>
          <w:b/>
          <w:color w:val="auto"/>
          <w:sz w:val="32"/>
          <w:szCs w:val="32"/>
        </w:rPr>
      </w:pPr>
      <w:bookmarkStart w:id="229" w:name="_Toc30592"/>
      <w:bookmarkStart w:id="230" w:name="_Toc26930"/>
      <w:bookmarkStart w:id="231" w:name="_Toc8640"/>
      <w:bookmarkStart w:id="232" w:name="_Toc6103"/>
      <w:bookmarkStart w:id="233" w:name="_Toc276937781"/>
      <w:r>
        <w:rPr>
          <w:rFonts w:hint="eastAsia" w:ascii="宋体" w:hAnsi="宋体"/>
          <w:b/>
          <w:color w:val="auto"/>
          <w:sz w:val="32"/>
          <w:szCs w:val="32"/>
          <w:lang w:val="en-US" w:eastAsia="zh-CN"/>
        </w:rPr>
        <w:t>8.2.4.</w:t>
      </w:r>
      <w:r>
        <w:rPr>
          <w:rFonts w:hint="eastAsia" w:ascii="宋体" w:hAnsi="宋体"/>
          <w:b/>
          <w:color w:val="auto"/>
          <w:sz w:val="32"/>
          <w:szCs w:val="32"/>
        </w:rPr>
        <w:t>需求管理方面的控制</w:t>
      </w:r>
      <w:bookmarkEnd w:id="229"/>
      <w:bookmarkEnd w:id="230"/>
      <w:bookmarkEnd w:id="231"/>
      <w:bookmarkEnd w:id="232"/>
      <w:bookmarkEnd w:id="233"/>
    </w:p>
    <w:p>
      <w:pPr>
        <w:pStyle w:val="18"/>
        <w:numPr>
          <w:ilvl w:val="0"/>
          <w:numId w:val="17"/>
        </w:numPr>
        <w:spacing w:line="240" w:lineRule="auto"/>
        <w:rPr>
          <w:rFonts w:hAnsi="宋体" w:cs="宋体"/>
          <w:color w:val="auto"/>
          <w:sz w:val="24"/>
          <w:szCs w:val="24"/>
          <w:lang w:eastAsia="zh-CN"/>
        </w:rPr>
      </w:pPr>
      <w:bookmarkStart w:id="234" w:name="_Toc18837"/>
      <w:bookmarkStart w:id="235" w:name="_Toc15605"/>
      <w:r>
        <w:rPr>
          <w:rFonts w:hint="eastAsia" w:hAnsi="宋体" w:cs="宋体"/>
          <w:color w:val="auto"/>
          <w:sz w:val="24"/>
          <w:szCs w:val="24"/>
          <w:lang w:eastAsia="zh-CN"/>
        </w:rPr>
        <w:t>需求保持最新，并使需求对整个团队可用</w:t>
      </w:r>
      <w:bookmarkEnd w:id="234"/>
      <w:bookmarkEnd w:id="235"/>
    </w:p>
    <w:p>
      <w:pPr>
        <w:pStyle w:val="18"/>
        <w:numPr>
          <w:ilvl w:val="0"/>
          <w:numId w:val="17"/>
        </w:numPr>
        <w:spacing w:line="240" w:lineRule="auto"/>
        <w:rPr>
          <w:rFonts w:hAnsi="宋体" w:cs="宋体"/>
          <w:color w:val="auto"/>
          <w:sz w:val="24"/>
          <w:szCs w:val="24"/>
          <w:lang w:eastAsia="zh-CN"/>
        </w:rPr>
      </w:pPr>
      <w:bookmarkStart w:id="236" w:name="_Toc1108"/>
      <w:bookmarkStart w:id="237" w:name="_Toc29511"/>
      <w:r>
        <w:rPr>
          <w:rFonts w:hint="eastAsia" w:hAnsi="宋体" w:cs="宋体"/>
          <w:color w:val="auto"/>
          <w:sz w:val="24"/>
          <w:szCs w:val="24"/>
          <w:lang w:eastAsia="zh-CN"/>
        </w:rPr>
        <w:t>对单个需求的状态进行跟踪</w:t>
      </w:r>
      <w:bookmarkEnd w:id="236"/>
      <w:bookmarkEnd w:id="237"/>
    </w:p>
    <w:p>
      <w:pPr>
        <w:pStyle w:val="18"/>
        <w:numPr>
          <w:ilvl w:val="0"/>
          <w:numId w:val="17"/>
        </w:numPr>
        <w:spacing w:line="240" w:lineRule="auto"/>
        <w:rPr>
          <w:rFonts w:hint="eastAsia" w:hAnsi="宋体" w:cs="宋体"/>
          <w:color w:val="auto"/>
          <w:sz w:val="24"/>
          <w:szCs w:val="24"/>
          <w:lang w:eastAsia="zh-CN"/>
        </w:rPr>
      </w:pPr>
      <w:bookmarkStart w:id="238" w:name="_Toc9294"/>
      <w:bookmarkStart w:id="239" w:name="_Toc23475"/>
      <w:r>
        <w:rPr>
          <w:rFonts w:hint="eastAsia" w:hAnsi="宋体" w:cs="宋体"/>
          <w:color w:val="auto"/>
          <w:sz w:val="24"/>
          <w:szCs w:val="24"/>
          <w:lang w:eastAsia="zh-CN"/>
        </w:rPr>
        <w:t>进行根因分析，找出新需求从哪里来，为什么会有新需求</w:t>
      </w:r>
      <w:bookmarkEnd w:id="238"/>
      <w:bookmarkEnd w:id="239"/>
    </w:p>
    <w:p>
      <w:pPr>
        <w:pStyle w:val="18"/>
        <w:numPr>
          <w:ilvl w:val="0"/>
          <w:numId w:val="17"/>
        </w:numPr>
        <w:spacing w:line="240" w:lineRule="auto"/>
        <w:rPr>
          <w:rFonts w:hint="eastAsia" w:hAnsi="宋体" w:cs="宋体"/>
          <w:color w:val="auto"/>
          <w:sz w:val="24"/>
          <w:szCs w:val="24"/>
          <w:lang w:eastAsia="zh-CN"/>
        </w:rPr>
      </w:pPr>
      <w:bookmarkStart w:id="240" w:name="_Toc26603"/>
      <w:bookmarkStart w:id="241" w:name="_Toc22199"/>
      <w:r>
        <w:rPr>
          <w:rFonts w:hint="eastAsia" w:hAnsi="宋体" w:cs="宋体"/>
          <w:color w:val="auto"/>
          <w:sz w:val="24"/>
          <w:szCs w:val="24"/>
          <w:lang w:eastAsia="zh-CN"/>
        </w:rPr>
        <w:t>将变更影响分析加入到变更控制过程中</w:t>
      </w:r>
      <w:bookmarkEnd w:id="240"/>
      <w:bookmarkEnd w:id="241"/>
    </w:p>
    <w:p>
      <w:pPr>
        <w:pStyle w:val="18"/>
        <w:numPr>
          <w:ilvl w:val="0"/>
          <w:numId w:val="17"/>
        </w:numPr>
        <w:spacing w:line="240" w:lineRule="auto"/>
        <w:rPr>
          <w:rFonts w:hAnsi="宋体" w:cs="宋体"/>
          <w:color w:val="auto"/>
          <w:sz w:val="24"/>
          <w:szCs w:val="24"/>
          <w:lang w:eastAsia="zh-CN"/>
        </w:rPr>
      </w:pPr>
      <w:bookmarkStart w:id="242" w:name="_Toc13798"/>
      <w:bookmarkStart w:id="243" w:name="_Toc1412"/>
      <w:r>
        <w:rPr>
          <w:rFonts w:hint="eastAsia" w:hAnsi="宋体" w:cs="宋体"/>
          <w:color w:val="auto"/>
          <w:sz w:val="24"/>
          <w:szCs w:val="24"/>
          <w:lang w:eastAsia="zh-CN"/>
        </w:rPr>
        <w:t>与所有受变更影响的干系人进行沟通</w:t>
      </w:r>
      <w:bookmarkEnd w:id="242"/>
      <w:bookmarkEnd w:id="243"/>
    </w:p>
    <w:p>
      <w:pPr>
        <w:pStyle w:val="62"/>
        <w:spacing w:line="240" w:lineRule="auto"/>
        <w:rPr>
          <w:rFonts w:ascii="宋体" w:hAnsi="宋体"/>
          <w:b/>
          <w:color w:val="auto"/>
          <w:sz w:val="32"/>
          <w:szCs w:val="32"/>
        </w:rPr>
      </w:pPr>
      <w:bookmarkStart w:id="244" w:name="_Toc14127"/>
      <w:bookmarkStart w:id="245" w:name="_Toc9088"/>
      <w:bookmarkStart w:id="246" w:name="_Toc30427"/>
      <w:r>
        <w:rPr>
          <w:rFonts w:hint="eastAsia" w:ascii="宋体" w:hAnsi="宋体"/>
          <w:b/>
          <w:color w:val="auto"/>
          <w:sz w:val="32"/>
          <w:szCs w:val="32"/>
          <w:lang w:val="en-US" w:eastAsia="zh-CN"/>
        </w:rPr>
        <w:t>8.2.5.</w:t>
      </w:r>
      <w:r>
        <w:rPr>
          <w:rFonts w:hint="eastAsia" w:ascii="宋体" w:hAnsi="宋体"/>
          <w:b/>
          <w:color w:val="auto"/>
          <w:sz w:val="32"/>
          <w:szCs w:val="32"/>
          <w:lang w:eastAsia="zh-CN"/>
        </w:rPr>
        <w:t>人员</w:t>
      </w:r>
      <w:r>
        <w:rPr>
          <w:rFonts w:hint="eastAsia" w:ascii="宋体" w:hAnsi="宋体"/>
          <w:b/>
          <w:color w:val="auto"/>
          <w:sz w:val="32"/>
          <w:szCs w:val="32"/>
        </w:rPr>
        <w:t>方面的控制</w:t>
      </w:r>
      <w:bookmarkEnd w:id="244"/>
      <w:bookmarkEnd w:id="245"/>
      <w:bookmarkEnd w:id="246"/>
    </w:p>
    <w:p>
      <w:pPr>
        <w:pStyle w:val="18"/>
        <w:spacing w:line="240" w:lineRule="auto"/>
        <w:ind w:left="360"/>
        <w:rPr>
          <w:rFonts w:hint="eastAsia" w:hAnsi="宋体" w:cs="宋体"/>
          <w:color w:val="auto"/>
          <w:sz w:val="24"/>
          <w:szCs w:val="24"/>
          <w:lang w:val="en-US" w:eastAsia="zh-CN"/>
        </w:rPr>
      </w:pPr>
      <w:r>
        <w:rPr>
          <w:rFonts w:hint="eastAsia" w:hAnsi="宋体" w:cs="宋体"/>
          <w:color w:val="auto"/>
          <w:sz w:val="24"/>
          <w:szCs w:val="24"/>
          <w:lang w:val="en-US" w:eastAsia="zh-CN"/>
        </w:rPr>
        <w:t>1.事先通知其他小组成员，由他们暂代工作，或者在工作交付日前利用其它空余时间完成对应工作。</w:t>
      </w:r>
    </w:p>
    <w:p>
      <w:pPr>
        <w:pStyle w:val="18"/>
        <w:spacing w:line="240" w:lineRule="auto"/>
        <w:ind w:left="360"/>
        <w:rPr>
          <w:rFonts w:hint="eastAsia" w:hAnsi="宋体" w:cs="宋体"/>
          <w:color w:val="auto"/>
          <w:sz w:val="24"/>
          <w:szCs w:val="24"/>
          <w:lang w:val="en-US" w:eastAsia="zh-CN"/>
        </w:rPr>
      </w:pPr>
      <w:r>
        <w:rPr>
          <w:rFonts w:hint="eastAsia" w:hAnsi="宋体" w:cs="宋体"/>
          <w:color w:val="auto"/>
          <w:sz w:val="24"/>
          <w:szCs w:val="24"/>
          <w:lang w:val="en-US" w:eastAsia="zh-CN"/>
        </w:rPr>
        <w:t>2.花大量时间看书，学习相关专业知识。</w:t>
      </w:r>
    </w:p>
    <w:p>
      <w:pPr>
        <w:pStyle w:val="64"/>
        <w:spacing w:line="240" w:lineRule="auto"/>
        <w:rPr>
          <w:rFonts w:hint="eastAsia" w:ascii="宋体" w:hAnsi="宋体" w:eastAsia="宋体" w:cs="宋体"/>
          <w:color w:val="auto"/>
          <w:sz w:val="44"/>
          <w:szCs w:val="44"/>
          <w:lang w:eastAsia="zh-CN"/>
        </w:rPr>
      </w:pPr>
      <w:bookmarkStart w:id="247" w:name="_Toc22658"/>
      <w:bookmarkStart w:id="248" w:name="_Toc276937782"/>
      <w:bookmarkStart w:id="249" w:name="_Toc2334"/>
      <w:r>
        <w:rPr>
          <w:rFonts w:hint="eastAsia" w:ascii="宋体" w:hAnsi="宋体" w:cs="宋体"/>
          <w:color w:val="auto"/>
          <w:sz w:val="44"/>
          <w:szCs w:val="44"/>
          <w:lang w:val="en-US" w:eastAsia="zh-CN"/>
        </w:rPr>
        <w:t>9.</w:t>
      </w:r>
      <w:r>
        <w:rPr>
          <w:rFonts w:hint="eastAsia" w:ascii="宋体" w:hAnsi="宋体" w:eastAsia="宋体" w:cs="宋体"/>
          <w:color w:val="auto"/>
          <w:sz w:val="44"/>
          <w:szCs w:val="44"/>
          <w:lang w:eastAsia="zh-CN"/>
        </w:rPr>
        <w:t>配置系统管理指南</w:t>
      </w:r>
      <w:bookmarkEnd w:id="247"/>
      <w:bookmarkEnd w:id="248"/>
      <w:bookmarkEnd w:id="249"/>
    </w:p>
    <w:p>
      <w:pPr>
        <w:pStyle w:val="61"/>
        <w:spacing w:line="240" w:lineRule="auto"/>
        <w:rPr>
          <w:rFonts w:hint="eastAsia" w:ascii="宋体" w:hAnsi="宋体" w:eastAsia="宋体" w:cs="宋体"/>
          <w:color w:val="auto"/>
          <w:sz w:val="32"/>
          <w:szCs w:val="32"/>
          <w:lang w:eastAsia="zh-CN"/>
        </w:rPr>
      </w:pPr>
      <w:bookmarkStart w:id="250" w:name="_Toc276937783"/>
      <w:bookmarkStart w:id="251" w:name="_Toc28621"/>
      <w:bookmarkStart w:id="252" w:name="_Toc9748"/>
      <w:bookmarkStart w:id="253" w:name="_Toc4243"/>
      <w:bookmarkStart w:id="254" w:name="_Toc27794"/>
      <w:r>
        <w:rPr>
          <w:rFonts w:hint="eastAsia" w:ascii="宋体" w:hAnsi="宋体" w:cs="宋体"/>
          <w:color w:val="auto"/>
          <w:sz w:val="32"/>
          <w:szCs w:val="32"/>
          <w:lang w:val="en-US" w:eastAsia="zh-CN"/>
        </w:rPr>
        <w:t>9.1.</w:t>
      </w:r>
      <w:r>
        <w:rPr>
          <w:rFonts w:hint="eastAsia" w:ascii="宋体" w:hAnsi="宋体" w:eastAsia="宋体" w:cs="宋体"/>
          <w:color w:val="auto"/>
          <w:sz w:val="32"/>
          <w:szCs w:val="32"/>
          <w:lang w:eastAsia="zh-CN"/>
        </w:rPr>
        <w:t>配置标志</w:t>
      </w:r>
      <w:bookmarkEnd w:id="250"/>
      <w:bookmarkEnd w:id="251"/>
      <w:bookmarkEnd w:id="252"/>
      <w:bookmarkEnd w:id="253"/>
      <w:bookmarkEnd w:id="254"/>
    </w:p>
    <w:p>
      <w:pPr>
        <w:pStyle w:val="12"/>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软件项的标识基本按照《软件配置标识命名规则》进行。要通过标识能够确定软件项之间的相互联系。</w:t>
      </w:r>
    </w:p>
    <w:p>
      <w:pPr>
        <w:pStyle w:val="61"/>
        <w:spacing w:line="240" w:lineRule="auto"/>
        <w:rPr>
          <w:rFonts w:hint="eastAsia" w:ascii="宋体" w:hAnsi="宋体" w:eastAsia="宋体" w:cs="宋体"/>
          <w:color w:val="auto"/>
          <w:sz w:val="32"/>
          <w:szCs w:val="32"/>
          <w:lang w:eastAsia="zh-CN"/>
        </w:rPr>
      </w:pPr>
      <w:bookmarkStart w:id="255" w:name="_Toc20444"/>
      <w:bookmarkStart w:id="256" w:name="_Toc276937784"/>
      <w:bookmarkStart w:id="257" w:name="_Toc15910"/>
      <w:bookmarkStart w:id="258" w:name="_Toc28859"/>
      <w:bookmarkStart w:id="259" w:name="_Toc437"/>
      <w:r>
        <w:rPr>
          <w:rFonts w:hint="eastAsia" w:ascii="宋体" w:hAnsi="宋体" w:cs="宋体"/>
          <w:color w:val="auto"/>
          <w:sz w:val="32"/>
          <w:szCs w:val="32"/>
          <w:lang w:val="en-US" w:eastAsia="zh-CN"/>
        </w:rPr>
        <w:t>9.2.</w:t>
      </w:r>
      <w:r>
        <w:rPr>
          <w:rFonts w:hint="eastAsia" w:ascii="宋体" w:hAnsi="宋体" w:eastAsia="宋体" w:cs="宋体"/>
          <w:color w:val="auto"/>
          <w:sz w:val="32"/>
          <w:szCs w:val="32"/>
          <w:lang w:eastAsia="zh-CN"/>
        </w:rPr>
        <w:t>版本管理</w:t>
      </w:r>
      <w:bookmarkEnd w:id="255"/>
      <w:bookmarkEnd w:id="256"/>
      <w:bookmarkEnd w:id="257"/>
      <w:bookmarkEnd w:id="258"/>
      <w:bookmarkEnd w:id="259"/>
    </w:p>
    <w:p>
      <w:pPr>
        <w:pStyle w:val="12"/>
        <w:numPr>
          <w:ilvl w:val="0"/>
          <w:numId w:val="18"/>
        </w:numPr>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 xml:space="preserve">  首先由配置管理员在服务器上建立一个目录，作为项目配置数据库，也就是我们G14小组的工作仓库，名为PRD-14。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w:t>
      </w:r>
      <w:r>
        <w:rPr>
          <w:rFonts w:hint="eastAsia" w:ascii="宋体" w:hAnsi="宋体" w:cs="宋体"/>
          <w:color w:val="auto"/>
          <w:sz w:val="24"/>
          <w:szCs w:val="24"/>
          <w:lang w:eastAsia="zh-CN"/>
        </w:rPr>
        <w:t>主仓库的结构与下图类似：</w:t>
      </w:r>
    </w:p>
    <w:p>
      <w:pPr>
        <w:pStyle w:val="12"/>
        <w:numPr>
          <w:ilvl w:val="0"/>
          <w:numId w:val="0"/>
        </w:numPr>
        <w:spacing w:line="240" w:lineRule="auto"/>
        <w:rPr>
          <w:rFonts w:hint="eastAsia" w:ascii="宋体" w:hAnsi="宋体" w:eastAsia="宋体" w:cs="宋体"/>
          <w:color w:val="auto"/>
          <w:sz w:val="24"/>
          <w:szCs w:val="24"/>
          <w:lang w:eastAsia="zh-CN"/>
        </w:rPr>
      </w:pPr>
      <w:r>
        <w:rPr>
          <w:rFonts w:ascii="宋体" w:hAnsi="宋体"/>
          <w:sz w:val="24"/>
        </w:rPr>
        <w:drawing>
          <wp:inline distT="0" distB="0" distL="114300" distR="114300">
            <wp:extent cx="3469640" cy="4070350"/>
            <wp:effectExtent l="0" t="0" r="0" b="6350"/>
            <wp:docPr id="2"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片1"/>
                    <pic:cNvPicPr>
                      <a:picLocks noChangeAspect="1"/>
                    </pic:cNvPicPr>
                  </pic:nvPicPr>
                  <pic:blipFill>
                    <a:blip r:embed="rId23"/>
                    <a:stretch>
                      <a:fillRect/>
                    </a:stretch>
                  </pic:blipFill>
                  <pic:spPr>
                    <a:xfrm>
                      <a:off x="0" y="0"/>
                      <a:ext cx="3469640" cy="4070350"/>
                    </a:xfrm>
                    <a:prstGeom prst="rect">
                      <a:avLst/>
                    </a:prstGeom>
                    <a:noFill/>
                    <a:ln w="9525">
                      <a:noFill/>
                    </a:ln>
                  </pic:spPr>
                </pic:pic>
              </a:graphicData>
            </a:graphic>
          </wp:inline>
        </w:drawing>
      </w:r>
    </w:p>
    <w:p>
      <w:pPr>
        <w:pStyle w:val="12"/>
        <w:numPr>
          <w:ilvl w:val="0"/>
          <w:numId w:val="0"/>
        </w:numPr>
        <w:spacing w:line="240" w:lineRule="auto"/>
        <w:ind w:firstLine="420"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3.在项目开发的某一阶段结束时，通过了该阶段评审的这些开发文档交配置管理员保存到项目数据库，做为正式版本的第一版——1.0版本。</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4.在以后的开发中，如果软件需要修改，那修改后的软件可用多级编号来表示新版本——1.1、1.2等加以区别标识。</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5.在各个评审阶段产生的所有评审报告和修改报告都要进行编号保存，编号与相应文档的编号要对应。</w:t>
      </w:r>
    </w:p>
    <w:p>
      <w:pPr>
        <w:pStyle w:val="12"/>
        <w:spacing w:line="240" w:lineRule="auto"/>
        <w:ind w:firstLine="440"/>
        <w:rPr>
          <w:rFonts w:hint="eastAsia" w:ascii="宋体" w:hAnsi="宋体" w:eastAsia="宋体" w:cs="宋体"/>
          <w:color w:val="auto"/>
          <w:sz w:val="24"/>
          <w:szCs w:val="24"/>
          <w:lang w:eastAsia="zh-CN"/>
        </w:rPr>
      </w:pPr>
    </w:p>
    <w:p>
      <w:pPr>
        <w:pStyle w:val="61"/>
        <w:spacing w:line="240" w:lineRule="auto"/>
        <w:rPr>
          <w:rFonts w:hint="eastAsia" w:ascii="宋体" w:hAnsi="宋体" w:eastAsia="宋体" w:cs="宋体"/>
          <w:color w:val="auto"/>
          <w:sz w:val="32"/>
          <w:szCs w:val="32"/>
          <w:lang w:eastAsia="zh-CN"/>
        </w:rPr>
      </w:pPr>
      <w:bookmarkStart w:id="260" w:name="_Toc276937785"/>
      <w:bookmarkStart w:id="261" w:name="_Toc30238"/>
      <w:bookmarkStart w:id="262" w:name="_Toc17943"/>
      <w:bookmarkStart w:id="263" w:name="_Toc9457"/>
      <w:bookmarkStart w:id="264" w:name="_Toc5596"/>
      <w:r>
        <w:rPr>
          <w:rFonts w:hint="eastAsia" w:ascii="宋体" w:hAnsi="宋体" w:cs="宋体"/>
          <w:color w:val="auto"/>
          <w:sz w:val="32"/>
          <w:szCs w:val="32"/>
          <w:lang w:val="en-US" w:eastAsia="zh-CN"/>
        </w:rPr>
        <w:t>9.3.</w:t>
      </w:r>
      <w:r>
        <w:rPr>
          <w:rFonts w:hint="eastAsia" w:ascii="宋体" w:hAnsi="宋体" w:eastAsia="宋体" w:cs="宋体"/>
          <w:color w:val="auto"/>
          <w:sz w:val="32"/>
          <w:szCs w:val="32"/>
          <w:lang w:eastAsia="zh-CN"/>
        </w:rPr>
        <w:t>变更控制</w:t>
      </w:r>
      <w:bookmarkEnd w:id="260"/>
      <w:bookmarkEnd w:id="261"/>
      <w:bookmarkEnd w:id="262"/>
      <w:bookmarkEnd w:id="263"/>
      <w:bookmarkEnd w:id="264"/>
    </w:p>
    <w:p>
      <w:pPr>
        <w:pStyle w:val="62"/>
        <w:spacing w:line="240" w:lineRule="auto"/>
        <w:rPr>
          <w:rFonts w:hint="eastAsia" w:ascii="宋体" w:hAnsi="宋体" w:eastAsia="宋体" w:cs="宋体"/>
          <w:b/>
          <w:color w:val="auto"/>
          <w:sz w:val="32"/>
          <w:szCs w:val="32"/>
          <w:lang w:eastAsia="zh-CN"/>
        </w:rPr>
      </w:pPr>
      <w:bookmarkStart w:id="265" w:name="_Toc9887"/>
      <w:bookmarkStart w:id="266" w:name="_Toc276937786"/>
      <w:bookmarkStart w:id="267" w:name="_Toc17359"/>
      <w:bookmarkStart w:id="268" w:name="_Toc14401"/>
      <w:bookmarkStart w:id="269" w:name="_Toc31145"/>
      <w:r>
        <w:rPr>
          <w:rFonts w:hint="eastAsia" w:ascii="宋体" w:hAnsi="宋体" w:cs="宋体"/>
          <w:b/>
          <w:color w:val="auto"/>
          <w:sz w:val="32"/>
          <w:szCs w:val="32"/>
          <w:lang w:val="en-US" w:eastAsia="zh-CN"/>
        </w:rPr>
        <w:t>9.3.1.</w:t>
      </w:r>
      <w:r>
        <w:rPr>
          <w:rFonts w:hint="eastAsia" w:ascii="宋体" w:hAnsi="宋体" w:eastAsia="宋体" w:cs="宋体"/>
          <w:b/>
          <w:color w:val="auto"/>
          <w:sz w:val="32"/>
          <w:szCs w:val="32"/>
          <w:lang w:eastAsia="zh-CN"/>
        </w:rPr>
        <w:t>微小改正时的变更控制</w:t>
      </w:r>
      <w:bookmarkEnd w:id="265"/>
      <w:bookmarkEnd w:id="266"/>
      <w:bookmarkEnd w:id="267"/>
      <w:bookmarkEnd w:id="268"/>
      <w:bookmarkEnd w:id="269"/>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1.在评审或测试后发现的问题由评审组组长或项目经理形成《软件问题报告单》或《源代码修改记录单》，并通知配置管理员。</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2.由配置管理员将需要修改的软件的备份从项目配置数据库中检出，开发人员执行修改。</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4.配置管理员修改《软件配置状态表》和《软</w:t>
      </w:r>
      <w:bookmarkStart w:id="287" w:name="_GoBack"/>
      <w:bookmarkEnd w:id="287"/>
      <w:r>
        <w:rPr>
          <w:rFonts w:hint="eastAsia" w:ascii="宋体" w:hAnsi="宋体" w:eastAsia="宋体" w:cs="宋体"/>
          <w:color w:val="auto"/>
          <w:sz w:val="24"/>
          <w:szCs w:val="24"/>
          <w:lang w:eastAsia="zh-CN"/>
        </w:rPr>
        <w:t>件变更记录表》，以使其他相关开发人员及时了解软件变化情况。</w:t>
      </w:r>
    </w:p>
    <w:p>
      <w:pPr>
        <w:pStyle w:val="62"/>
        <w:spacing w:line="240" w:lineRule="auto"/>
        <w:rPr>
          <w:rFonts w:hint="eastAsia" w:ascii="宋体" w:hAnsi="宋体" w:eastAsia="宋体" w:cs="宋体"/>
          <w:b/>
          <w:color w:val="auto"/>
          <w:sz w:val="32"/>
          <w:szCs w:val="32"/>
          <w:lang w:eastAsia="zh-CN"/>
        </w:rPr>
      </w:pPr>
      <w:bookmarkStart w:id="270" w:name="_Toc1932"/>
      <w:bookmarkStart w:id="271" w:name="_Toc276937787"/>
      <w:bookmarkStart w:id="272" w:name="_Toc29530"/>
      <w:bookmarkStart w:id="273" w:name="_Toc22649"/>
      <w:bookmarkStart w:id="274" w:name="_Toc28005"/>
      <w:r>
        <w:rPr>
          <w:rFonts w:hint="eastAsia" w:ascii="宋体" w:hAnsi="宋体" w:cs="宋体"/>
          <w:b/>
          <w:color w:val="auto"/>
          <w:sz w:val="32"/>
          <w:szCs w:val="32"/>
          <w:lang w:val="en-US" w:eastAsia="zh-CN"/>
        </w:rPr>
        <w:t>9.3.2.</w:t>
      </w:r>
      <w:r>
        <w:rPr>
          <w:rFonts w:hint="eastAsia" w:ascii="宋体" w:hAnsi="宋体" w:eastAsia="宋体" w:cs="宋体"/>
          <w:b/>
          <w:color w:val="auto"/>
          <w:sz w:val="32"/>
          <w:szCs w:val="32"/>
          <w:lang w:eastAsia="zh-CN"/>
        </w:rPr>
        <w:t>较大变动时的变更控制</w:t>
      </w:r>
      <w:bookmarkEnd w:id="270"/>
      <w:bookmarkEnd w:id="271"/>
      <w:bookmarkEnd w:id="272"/>
      <w:bookmarkEnd w:id="273"/>
      <w:bookmarkEnd w:id="274"/>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1.开发人员或用户提出影响较大的修改要求（这是指要增加或删除某些功能或者是发现错误的阶段在造成错误的阶段的后面等）。</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2.配置管理员在收到这类修改要求时，必须组织有项目经理以及开发人员参加的修改评审会，讨论修改的影响范围，修改的必要性、可行性以及修改方法、步骤和实施计划。</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4.配置管理员在接到修改批准——由项目经理或产品开发部经理或总工程师或技术总监签字同意的《软件问题报告单》后才可将需修改的软件的备份从项目数据库中检出，开发人员执行修改。</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5.修改完毕后，交客户服务部进行测试和评审，测试和评审都通过后，交配置管理员处理。</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6.配置管理员检查测试报告和评审报告是否完备，核对《软件修改报告单》中的修改描述和修改后的软件是否相符。核查结果符合要求，配置管理员将修改后的软件登入项目数据库中，生成新版本。</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7.配置管理员修改《软件配置状态表》和《软件变更记录表》，以使其他相关开发人员及时了解软件变化情况对受影响的软件做出相应的修改。</w:t>
      </w:r>
    </w:p>
    <w:p>
      <w:pPr>
        <w:pStyle w:val="61"/>
        <w:spacing w:line="240" w:lineRule="auto"/>
        <w:rPr>
          <w:rFonts w:hint="eastAsia" w:ascii="宋体" w:hAnsi="宋体" w:eastAsia="宋体" w:cs="宋体"/>
          <w:color w:val="auto"/>
          <w:sz w:val="32"/>
          <w:szCs w:val="32"/>
          <w:lang w:eastAsia="zh-CN"/>
        </w:rPr>
      </w:pPr>
      <w:bookmarkStart w:id="275" w:name="_Toc23145"/>
      <w:bookmarkStart w:id="276" w:name="_Toc276937788"/>
      <w:bookmarkStart w:id="277" w:name="_Toc19666"/>
      <w:bookmarkStart w:id="278" w:name="_Toc13769"/>
      <w:bookmarkStart w:id="279" w:name="_Toc10932"/>
      <w:r>
        <w:rPr>
          <w:rFonts w:hint="eastAsia" w:ascii="宋体" w:hAnsi="宋体" w:cs="宋体"/>
          <w:color w:val="auto"/>
          <w:sz w:val="32"/>
          <w:szCs w:val="32"/>
          <w:lang w:val="en-US" w:eastAsia="zh-CN"/>
        </w:rPr>
        <w:t>9.4.</w:t>
      </w:r>
      <w:r>
        <w:rPr>
          <w:rFonts w:hint="eastAsia" w:ascii="宋体" w:hAnsi="宋体" w:eastAsia="宋体" w:cs="宋体"/>
          <w:color w:val="auto"/>
          <w:sz w:val="32"/>
          <w:szCs w:val="32"/>
          <w:lang w:eastAsia="zh-CN"/>
        </w:rPr>
        <w:t>配置状态报告</w:t>
      </w:r>
      <w:bookmarkEnd w:id="275"/>
      <w:bookmarkEnd w:id="276"/>
      <w:bookmarkEnd w:id="277"/>
      <w:bookmarkEnd w:id="278"/>
      <w:bookmarkEnd w:id="279"/>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1.两份配置状态报告——《软件配置状态表》和《软件变更记录表》分别以电子表格的形式存放在项目分目录下，以便项目开发人员随时查询，了解软件的修改变化情况。</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2.《软件配置状态表》由配置管理员负责填写，主要反映项目中各软件项的配置情况。开发人员通过查阅该表可及时全面的了解项目中软件项的配置使用情况。</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3.《软件变更记录表》由配置管理员负责填写，主要记录软件开发过程中所有的修改情况，该表以修改时间排序，以便开发人员及时了解软件项最新的变化。</w:t>
      </w:r>
    </w:p>
    <w:p>
      <w:pPr>
        <w:pStyle w:val="61"/>
        <w:spacing w:line="240" w:lineRule="auto"/>
        <w:rPr>
          <w:rFonts w:hint="eastAsia" w:ascii="宋体" w:hAnsi="宋体" w:eastAsia="宋体" w:cs="宋体"/>
          <w:color w:val="auto"/>
          <w:sz w:val="32"/>
          <w:szCs w:val="32"/>
        </w:rPr>
      </w:pPr>
      <w:bookmarkStart w:id="280" w:name="_Toc276937789"/>
      <w:bookmarkStart w:id="281" w:name="_Toc23060"/>
      <w:bookmarkStart w:id="282" w:name="_Toc8595"/>
      <w:bookmarkStart w:id="283" w:name="_Toc16034"/>
      <w:bookmarkStart w:id="284" w:name="_Toc1907"/>
      <w:r>
        <w:rPr>
          <w:rFonts w:hint="eastAsia" w:ascii="宋体" w:hAnsi="宋体" w:cs="宋体"/>
          <w:color w:val="auto"/>
          <w:sz w:val="32"/>
          <w:szCs w:val="32"/>
          <w:lang w:val="en-US" w:eastAsia="zh-CN"/>
        </w:rPr>
        <w:t>9.5.</w:t>
      </w:r>
      <w:r>
        <w:rPr>
          <w:rFonts w:hint="eastAsia" w:ascii="宋体" w:hAnsi="宋体" w:eastAsia="宋体" w:cs="宋体"/>
          <w:color w:val="auto"/>
          <w:sz w:val="32"/>
          <w:szCs w:val="32"/>
        </w:rPr>
        <w:t>配置审核</w:t>
      </w:r>
      <w:bookmarkEnd w:id="280"/>
      <w:bookmarkEnd w:id="281"/>
      <w:bookmarkEnd w:id="282"/>
      <w:bookmarkEnd w:id="283"/>
      <w:bookmarkEnd w:id="284"/>
    </w:p>
    <w:p>
      <w:pPr>
        <w:spacing w:line="240" w:lineRule="auto"/>
        <w:ind w:firstLine="420"/>
        <w:rPr>
          <w:rFonts w:hint="eastAsia" w:ascii="宋体" w:hAnsi="宋体" w:eastAsia="宋体" w:cs="宋体"/>
          <w:color w:val="auto"/>
          <w:sz w:val="24"/>
          <w:szCs w:val="24"/>
        </w:rPr>
      </w:pPr>
      <w:r>
        <w:rPr>
          <w:rFonts w:hint="eastAsia" w:ascii="宋体" w:hAnsi="宋体" w:eastAsia="宋体" w:cs="宋体"/>
          <w:color w:val="auto"/>
          <w:sz w:val="24"/>
          <w:szCs w:val="24"/>
          <w:lang w:val="zh-CN"/>
        </w:rPr>
        <w:t>为保证各项产品在技术上和管理上的完整性，总经理室在软件开发过程中的详细设计阶段和测试阶段完成时，对配置情况进行抽查。总经理室事先提出要审核的内容和各项指标，逐项审核完成后要作好记录，形成《配置审核报告》。</w:t>
      </w:r>
    </w:p>
    <w:p>
      <w:pPr>
        <w:autoSpaceDE w:val="0"/>
        <w:autoSpaceDN w:val="0"/>
        <w:adjustRightInd w:val="0"/>
        <w:spacing w:line="240" w:lineRule="auto"/>
        <w:ind w:firstLine="465"/>
        <w:rPr>
          <w:rFonts w:hint="eastAsia" w:ascii="宋体" w:hAnsi="宋体" w:eastAsia="宋体" w:cs="宋体"/>
          <w:color w:val="auto"/>
          <w:szCs w:val="21"/>
        </w:rPr>
      </w:pPr>
    </w:p>
    <w:p>
      <w:pPr>
        <w:spacing w:line="240" w:lineRule="auto"/>
        <w:ind w:firstLine="420"/>
        <w:rPr>
          <w:rFonts w:hint="eastAsia" w:ascii="宋体" w:hAnsi="宋体" w:eastAsia="宋体" w:cs="宋体"/>
          <w:color w:val="auto"/>
        </w:rPr>
      </w:pPr>
    </w:p>
    <w:p>
      <w:pPr>
        <w:pStyle w:val="12"/>
        <w:spacing w:line="240" w:lineRule="auto"/>
        <w:ind w:left="0" w:leftChars="0" w:firstLine="0" w:firstLineChars="0"/>
        <w:rPr>
          <w:rFonts w:hint="eastAsia" w:ascii="宋体" w:hAnsi="宋体" w:eastAsia="宋体" w:cs="宋体"/>
          <w:color w:val="auto"/>
          <w:sz w:val="21"/>
          <w:szCs w:val="21"/>
        </w:rPr>
      </w:pPr>
    </w:p>
    <w:p>
      <w:pPr>
        <w:pStyle w:val="10"/>
        <w:spacing w:line="240" w:lineRule="auto"/>
        <w:rPr>
          <w:rFonts w:hint="eastAsia" w:ascii="宋体" w:hAnsi="宋体" w:eastAsia="宋体" w:cs="宋体"/>
          <w:b w:val="0"/>
          <w:bCs w:val="0"/>
          <w:i w:val="0"/>
          <w:iCs w:val="0"/>
          <w:color w:val="auto"/>
          <w:sz w:val="24"/>
          <w:szCs w:val="24"/>
        </w:rPr>
      </w:pPr>
      <w:bookmarkStart w:id="285" w:name="_Toc9916"/>
      <w:bookmarkStart w:id="286" w:name="_Toc22694"/>
      <w:r>
        <w:rPr>
          <w:rStyle w:val="102"/>
          <w:rFonts w:hint="eastAsia" w:ascii="宋体" w:hAnsi="宋体" w:eastAsia="宋体" w:cs="宋体"/>
          <w:b/>
          <w:bCs/>
          <w:i w:val="0"/>
          <w:iCs w:val="0"/>
          <w:sz w:val="44"/>
          <w:szCs w:val="44"/>
          <w:lang w:val="en-US" w:eastAsia="zh-CN"/>
        </w:rPr>
        <w:t>10.</w:t>
      </w:r>
      <w:r>
        <w:rPr>
          <w:rStyle w:val="102"/>
          <w:rFonts w:hint="eastAsia" w:ascii="宋体" w:hAnsi="宋体" w:eastAsia="宋体" w:cs="宋体"/>
          <w:b/>
          <w:bCs/>
          <w:i w:val="0"/>
          <w:iCs w:val="0"/>
          <w:sz w:val="44"/>
          <w:szCs w:val="44"/>
        </w:rPr>
        <w:t>附录</w:t>
      </w:r>
      <w:bookmarkEnd w:id="285"/>
      <w:r>
        <w:rPr>
          <w:rStyle w:val="102"/>
          <w:rFonts w:hint="eastAsia" w:ascii="宋体" w:hAnsi="宋体" w:eastAsia="宋体" w:cs="宋体"/>
          <w:b/>
          <w:bCs/>
          <w:i w:val="0"/>
          <w:iCs w:val="0"/>
          <w:sz w:val="44"/>
          <w:szCs w:val="44"/>
        </w:rPr>
        <w:t>：</w:t>
      </w:r>
      <w:bookmarkEnd w:id="286"/>
      <w:r>
        <w:rPr>
          <w:rFonts w:hint="eastAsia" w:ascii="宋体" w:hAnsi="宋体" w:eastAsia="宋体" w:cs="宋体"/>
          <w:b w:val="0"/>
          <w:bCs w:val="0"/>
          <w:i w:val="0"/>
          <w:iCs w:val="0"/>
          <w:color w:val="auto"/>
          <w:sz w:val="24"/>
          <w:szCs w:val="24"/>
        </w:rPr>
        <w:t>甘特图、WBS、OBS</w:t>
      </w:r>
    </w:p>
    <w:p>
      <w:pPr>
        <w:pStyle w:val="12"/>
        <w:spacing w:line="240" w:lineRule="auto"/>
        <w:ind w:left="0" w:leftChars="0" w:firstLine="0" w:firstLineChars="0"/>
        <w:rPr>
          <w:rFonts w:ascii="宋体"/>
          <w:color w:val="auto"/>
          <w:sz w:val="21"/>
          <w:szCs w:val="21"/>
        </w:rPr>
      </w:pPr>
    </w:p>
    <w:p>
      <w:pPr>
        <w:pStyle w:val="12"/>
        <w:spacing w:line="240" w:lineRule="auto"/>
        <w:ind w:firstLineChars="0"/>
        <w:rPr>
          <w:rFonts w:ascii="宋体"/>
          <w:color w:val="auto"/>
          <w:sz w:val="21"/>
          <w:szCs w:val="21"/>
        </w:rPr>
      </w:pPr>
    </w:p>
    <w:p>
      <w:pPr>
        <w:pStyle w:val="12"/>
        <w:spacing w:line="240" w:lineRule="auto"/>
        <w:ind w:firstLineChars="0"/>
        <w:rPr>
          <w:rFonts w:ascii="宋体"/>
          <w:color w:val="auto"/>
          <w:sz w:val="21"/>
          <w:szCs w:val="21"/>
        </w:rPr>
      </w:pPr>
    </w:p>
    <w:p>
      <w:pPr>
        <w:pStyle w:val="12"/>
        <w:spacing w:line="240" w:lineRule="auto"/>
        <w:ind w:firstLineChars="0"/>
        <w:rPr>
          <w:rFonts w:ascii="宋体"/>
          <w:color w:val="auto"/>
          <w:sz w:val="21"/>
          <w:szCs w:val="21"/>
        </w:rPr>
      </w:pPr>
    </w:p>
    <w:p>
      <w:pPr>
        <w:pStyle w:val="12"/>
        <w:spacing w:line="240" w:lineRule="auto"/>
        <w:ind w:firstLine="0" w:firstLineChars="0"/>
        <w:rPr>
          <w:rFonts w:ascii="宋体"/>
          <w:color w:val="auto"/>
          <w:sz w:val="21"/>
          <w:szCs w:val="21"/>
        </w:rPr>
      </w:pPr>
    </w:p>
    <w:p>
      <w:pPr>
        <w:pStyle w:val="12"/>
        <w:spacing w:line="240" w:lineRule="auto"/>
        <w:ind w:firstLine="0" w:firstLineChars="0"/>
        <w:rPr>
          <w:rFonts w:ascii="宋体"/>
          <w:color w:val="auto"/>
          <w:sz w:val="21"/>
          <w:szCs w:val="21"/>
        </w:rPr>
      </w:pPr>
    </w:p>
    <w:sectPr>
      <w:headerReference r:id="rId17" w:type="first"/>
      <w:footerReference r:id="rId18" w:type="first"/>
      <w:headerReference r:id="rId16" w:type="default"/>
      <w:endnotePr>
        <w:numFmt w:val="decimal"/>
      </w:endnotePr>
      <w:pgSz w:w="11906" w:h="16838"/>
      <w:pgMar w:top="2155" w:right="1814" w:bottom="2155" w:left="1814" w:header="1701" w:footer="1701" w:gutter="0"/>
      <w:pgNumType w:fmt="decimal"/>
      <w:cols w:space="425" w:num="1"/>
      <w:titlePg/>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Î¢ÈíÑÅºÚ Western">
    <w:altName w:val="Arial"/>
    <w:panose1 w:val="00000000000000000000"/>
    <w:charset w:val="00"/>
    <w:family w:val="swiss"/>
    <w:pitch w:val="default"/>
    <w:sig w:usb0="00000000" w:usb1="00000000" w:usb2="00000000" w:usb3="00000000" w:csb0="00000001"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Garamond">
    <w:panose1 w:val="02020404030301010803"/>
    <w:charset w:val="00"/>
    <w:family w:val="auto"/>
    <w:pitch w:val="default"/>
    <w:sig w:usb0="00000287" w:usb1="00000000" w:usb2="00000000" w:usb3="00000000" w:csb0="0000009F" w:csb1="DFD7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Book Antiqua">
    <w:panose1 w:val="02040602050305030304"/>
    <w:charset w:val="00"/>
    <w:family w:val="roman"/>
    <w:pitch w:val="default"/>
    <w:sig w:usb0="00000287" w:usb1="00000000" w:usb2="00000000" w:usb3="00000000" w:csb0="2000009F" w:csb1="DFD70000"/>
  </w:font>
  <w:font w:name="Times">
    <w:altName w:val="Times New Roman"/>
    <w:panose1 w:val="02020603050405020304"/>
    <w:charset w:val="00"/>
    <w:family w:val="roman"/>
    <w:pitch w:val="default"/>
    <w:sig w:usb0="00000000" w:usb1="00000000" w:usb2="00000009" w:usb3="00000000" w:csb0="000001FF" w:csb1="00000000"/>
  </w:font>
  <w:font w:name="Wingdings">
    <w:panose1 w:val="05000000000000000000"/>
    <w:charset w:val="00"/>
    <w:family w:val="auto"/>
    <w:pitch w:val="default"/>
    <w:sig w:usb0="00000000" w:usb1="00000000" w:usb2="00000000" w:usb3="00000000" w:csb0="80000000" w:csb1="00000000"/>
  </w:font>
  <w:font w:name="nu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p&#10;Z8kWtwEAAFQDAAAOAAAAAAAAAAEAIAAAAB4BAABkcnMvZTJvRG9jLnhtbFBLBQYAAAAABgAGAFkB&#10;AABHBQ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4</w:t>
    </w:r>
    <w:r>
      <w:rPr>
        <w:rStyle w:val="3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6</w:t>
    </w:r>
    <w:r>
      <w:rPr>
        <w:rStyle w:val="3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6</w:t>
    </w:r>
    <w:r>
      <w:rPr>
        <w:rStyle w:val="3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8</w:t>
    </w:r>
    <w:r>
      <w:rPr>
        <w:rStyle w:val="3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18"/>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0z5377gBAABUAwAADgAAAAAAAAABACAAAAAeAQAAZHJzL2Uyb0RvYy54bWxQSwUGAAAAAAYABgBZ&#10;AQAASAU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1.0</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0.2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t>:</w:t>
    </w:r>
    <w:r>
      <w:fldChar w:fldCharType="begin"/>
    </w:r>
    <w:r>
      <w:instrText xml:space="preserve">STYLEREF  论文中文标题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1.0</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t>:</w:t>
    </w:r>
    <w:r>
      <w:fldChar w:fldCharType="begin"/>
    </w:r>
    <w:r>
      <w:instrText xml:space="preserve">STYLEREF  论文中文标题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1.0</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0.2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t>:</w:t>
    </w:r>
    <w:r>
      <w:fldChar w:fldCharType="begin"/>
    </w:r>
    <w:r>
      <w:instrText xml:space="preserve">STYLEREF  论文中文标题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1.0</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722F"/>
    <w:multiLevelType w:val="multilevel"/>
    <w:tmpl w:val="0532722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C241C5"/>
    <w:multiLevelType w:val="multilevel"/>
    <w:tmpl w:val="1AC241C5"/>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
    <w:nsid w:val="1D7A0699"/>
    <w:multiLevelType w:val="multilevel"/>
    <w:tmpl w:val="1D7A0699"/>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3">
    <w:nsid w:val="1F6E736A"/>
    <w:multiLevelType w:val="multilevel"/>
    <w:tmpl w:val="1F6E736A"/>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4">
    <w:nsid w:val="30C77065"/>
    <w:multiLevelType w:val="multilevel"/>
    <w:tmpl w:val="30C770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D3F6A5B"/>
    <w:multiLevelType w:val="multilevel"/>
    <w:tmpl w:val="3D3F6A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CD490A"/>
    <w:multiLevelType w:val="multilevel"/>
    <w:tmpl w:val="4BCD49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D422938"/>
    <w:multiLevelType w:val="multilevel"/>
    <w:tmpl w:val="4D422938"/>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8">
    <w:nsid w:val="55DA51DE"/>
    <w:multiLevelType w:val="multilevel"/>
    <w:tmpl w:val="55DA51DE"/>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9">
    <w:nsid w:val="59FC0E70"/>
    <w:multiLevelType w:val="singleLevel"/>
    <w:tmpl w:val="59FC0E70"/>
    <w:lvl w:ilvl="0" w:tentative="0">
      <w:start w:val="1"/>
      <w:numFmt w:val="decimal"/>
      <w:lvlText w:val="%1."/>
      <w:lvlJc w:val="left"/>
      <w:pPr>
        <w:tabs>
          <w:tab w:val="left" w:pos="312"/>
        </w:tabs>
      </w:pPr>
    </w:lvl>
  </w:abstractNum>
  <w:abstractNum w:abstractNumId="10">
    <w:nsid w:val="59FC5739"/>
    <w:multiLevelType w:val="singleLevel"/>
    <w:tmpl w:val="59FC5739"/>
    <w:lvl w:ilvl="0" w:tentative="0">
      <w:start w:val="1"/>
      <w:numFmt w:val="decimal"/>
      <w:lvlText w:val="%1."/>
      <w:lvlJc w:val="left"/>
      <w:pPr>
        <w:tabs>
          <w:tab w:val="left" w:pos="312"/>
        </w:tabs>
      </w:pPr>
    </w:lvl>
  </w:abstractNum>
  <w:abstractNum w:abstractNumId="11">
    <w:nsid w:val="59FC5B0E"/>
    <w:multiLevelType w:val="singleLevel"/>
    <w:tmpl w:val="59FC5B0E"/>
    <w:lvl w:ilvl="0" w:tentative="0">
      <w:start w:val="1"/>
      <w:numFmt w:val="decimal"/>
      <w:lvlText w:val="%1."/>
      <w:lvlJc w:val="left"/>
      <w:pPr>
        <w:tabs>
          <w:tab w:val="left" w:pos="312"/>
        </w:tabs>
      </w:pPr>
    </w:lvl>
  </w:abstractNum>
  <w:abstractNum w:abstractNumId="12">
    <w:nsid w:val="59FC5EAD"/>
    <w:multiLevelType w:val="singleLevel"/>
    <w:tmpl w:val="59FC5EAD"/>
    <w:lvl w:ilvl="0" w:tentative="0">
      <w:start w:val="1"/>
      <w:numFmt w:val="decimal"/>
      <w:lvlText w:val="%1."/>
      <w:lvlJc w:val="left"/>
      <w:pPr>
        <w:tabs>
          <w:tab w:val="left" w:pos="312"/>
        </w:tabs>
      </w:pPr>
    </w:lvl>
  </w:abstractNum>
  <w:abstractNum w:abstractNumId="13">
    <w:nsid w:val="59FC615A"/>
    <w:multiLevelType w:val="singleLevel"/>
    <w:tmpl w:val="59FC615A"/>
    <w:lvl w:ilvl="0" w:tentative="0">
      <w:start w:val="1"/>
      <w:numFmt w:val="decimal"/>
      <w:lvlText w:val="%1."/>
      <w:lvlJc w:val="left"/>
      <w:pPr>
        <w:tabs>
          <w:tab w:val="left" w:pos="312"/>
        </w:tabs>
      </w:pPr>
    </w:lvl>
  </w:abstractNum>
  <w:abstractNum w:abstractNumId="14">
    <w:nsid w:val="59FD1D13"/>
    <w:multiLevelType w:val="singleLevel"/>
    <w:tmpl w:val="59FD1D13"/>
    <w:lvl w:ilvl="0" w:tentative="0">
      <w:start w:val="1"/>
      <w:numFmt w:val="decimal"/>
      <w:suff w:val="space"/>
      <w:lvlText w:val="%1."/>
      <w:lvlJc w:val="left"/>
    </w:lvl>
  </w:abstractNum>
  <w:abstractNum w:abstractNumId="15">
    <w:nsid w:val="63E627F3"/>
    <w:multiLevelType w:val="multilevel"/>
    <w:tmpl w:val="63E627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8F70A31"/>
    <w:multiLevelType w:val="multilevel"/>
    <w:tmpl w:val="68F70A31"/>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7">
    <w:nsid w:val="7D3E1A1C"/>
    <w:multiLevelType w:val="multilevel"/>
    <w:tmpl w:val="7D3E1A1C"/>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17"/>
  </w:num>
  <w:num w:numId="2">
    <w:abstractNumId w:val="10"/>
  </w:num>
  <w:num w:numId="3">
    <w:abstractNumId w:val="11"/>
  </w:num>
  <w:num w:numId="4">
    <w:abstractNumId w:val="12"/>
  </w:num>
  <w:num w:numId="5">
    <w:abstractNumId w:val="13"/>
  </w:num>
  <w:num w:numId="6">
    <w:abstractNumId w:val="3"/>
  </w:num>
  <w:num w:numId="7">
    <w:abstractNumId w:val="16"/>
  </w:num>
  <w:num w:numId="8">
    <w:abstractNumId w:val="8"/>
  </w:num>
  <w:num w:numId="9">
    <w:abstractNumId w:val="7"/>
  </w:num>
  <w:num w:numId="10">
    <w:abstractNumId w:val="5"/>
  </w:num>
  <w:num w:numId="11">
    <w:abstractNumId w:val="0"/>
  </w:num>
  <w:num w:numId="12">
    <w:abstractNumId w:val="2"/>
  </w:num>
  <w:num w:numId="13">
    <w:abstractNumId w:val="6"/>
  </w:num>
  <w:num w:numId="14">
    <w:abstractNumId w:val="9"/>
  </w:num>
  <w:num w:numId="15">
    <w:abstractNumId w:val="4"/>
  </w:num>
  <w:num w:numId="16">
    <w:abstractNumId w:val="1"/>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3"/>
    </o:shapelayout>
  </w:hdrShapeDefaults>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51EAB"/>
    <w:rsid w:val="00060AF7"/>
    <w:rsid w:val="00081499"/>
    <w:rsid w:val="0009388E"/>
    <w:rsid w:val="000A07A6"/>
    <w:rsid w:val="000E2D9D"/>
    <w:rsid w:val="00121CA1"/>
    <w:rsid w:val="00126E97"/>
    <w:rsid w:val="00135BD7"/>
    <w:rsid w:val="00157943"/>
    <w:rsid w:val="00172C21"/>
    <w:rsid w:val="00180D03"/>
    <w:rsid w:val="001866B0"/>
    <w:rsid w:val="001938CE"/>
    <w:rsid w:val="001E15AB"/>
    <w:rsid w:val="001E1858"/>
    <w:rsid w:val="001E6848"/>
    <w:rsid w:val="001F592C"/>
    <w:rsid w:val="00215432"/>
    <w:rsid w:val="00221EE0"/>
    <w:rsid w:val="002236BD"/>
    <w:rsid w:val="00251900"/>
    <w:rsid w:val="00256D1F"/>
    <w:rsid w:val="00266AA8"/>
    <w:rsid w:val="00267123"/>
    <w:rsid w:val="00291F07"/>
    <w:rsid w:val="00294CED"/>
    <w:rsid w:val="002B474C"/>
    <w:rsid w:val="002C11DB"/>
    <w:rsid w:val="002C279E"/>
    <w:rsid w:val="002C4F3B"/>
    <w:rsid w:val="002D414D"/>
    <w:rsid w:val="0033154C"/>
    <w:rsid w:val="00331D02"/>
    <w:rsid w:val="00341BFF"/>
    <w:rsid w:val="0035189A"/>
    <w:rsid w:val="0039205D"/>
    <w:rsid w:val="00394891"/>
    <w:rsid w:val="00397E1D"/>
    <w:rsid w:val="003B69AE"/>
    <w:rsid w:val="003D61E6"/>
    <w:rsid w:val="003E08EA"/>
    <w:rsid w:val="004066FC"/>
    <w:rsid w:val="00410539"/>
    <w:rsid w:val="00411DDB"/>
    <w:rsid w:val="00444FD7"/>
    <w:rsid w:val="004526C2"/>
    <w:rsid w:val="00456E2C"/>
    <w:rsid w:val="004A402C"/>
    <w:rsid w:val="004A4A40"/>
    <w:rsid w:val="004C6D8D"/>
    <w:rsid w:val="004C7009"/>
    <w:rsid w:val="004D3DC0"/>
    <w:rsid w:val="004F3DA5"/>
    <w:rsid w:val="00500CA8"/>
    <w:rsid w:val="00506014"/>
    <w:rsid w:val="00520252"/>
    <w:rsid w:val="005214CB"/>
    <w:rsid w:val="00561EE5"/>
    <w:rsid w:val="0056436E"/>
    <w:rsid w:val="00571B3F"/>
    <w:rsid w:val="005763EB"/>
    <w:rsid w:val="00577D89"/>
    <w:rsid w:val="00580585"/>
    <w:rsid w:val="00592C78"/>
    <w:rsid w:val="005A2AA7"/>
    <w:rsid w:val="005A5356"/>
    <w:rsid w:val="005B6D9C"/>
    <w:rsid w:val="005D5874"/>
    <w:rsid w:val="006068E7"/>
    <w:rsid w:val="0060713E"/>
    <w:rsid w:val="0062001F"/>
    <w:rsid w:val="00622027"/>
    <w:rsid w:val="006640DA"/>
    <w:rsid w:val="00683AFA"/>
    <w:rsid w:val="006959FF"/>
    <w:rsid w:val="006A6A4F"/>
    <w:rsid w:val="006C713D"/>
    <w:rsid w:val="006E2321"/>
    <w:rsid w:val="006E444B"/>
    <w:rsid w:val="006F7E4C"/>
    <w:rsid w:val="007268DE"/>
    <w:rsid w:val="007409AC"/>
    <w:rsid w:val="00742A83"/>
    <w:rsid w:val="00743639"/>
    <w:rsid w:val="00752634"/>
    <w:rsid w:val="00754059"/>
    <w:rsid w:val="007609C3"/>
    <w:rsid w:val="00766E48"/>
    <w:rsid w:val="00767F64"/>
    <w:rsid w:val="00785F64"/>
    <w:rsid w:val="00786138"/>
    <w:rsid w:val="007879CD"/>
    <w:rsid w:val="00787BFF"/>
    <w:rsid w:val="00790AE4"/>
    <w:rsid w:val="0079149E"/>
    <w:rsid w:val="007A0E65"/>
    <w:rsid w:val="007A5B56"/>
    <w:rsid w:val="007A7375"/>
    <w:rsid w:val="007C23C0"/>
    <w:rsid w:val="007D4B85"/>
    <w:rsid w:val="007D625A"/>
    <w:rsid w:val="007E21AB"/>
    <w:rsid w:val="007E79EE"/>
    <w:rsid w:val="007F63FA"/>
    <w:rsid w:val="00811A60"/>
    <w:rsid w:val="00813645"/>
    <w:rsid w:val="00824C0E"/>
    <w:rsid w:val="00866797"/>
    <w:rsid w:val="008B4562"/>
    <w:rsid w:val="008C34BD"/>
    <w:rsid w:val="008E24B9"/>
    <w:rsid w:val="008F5D96"/>
    <w:rsid w:val="008F675D"/>
    <w:rsid w:val="0090658B"/>
    <w:rsid w:val="00925383"/>
    <w:rsid w:val="009610A3"/>
    <w:rsid w:val="00962269"/>
    <w:rsid w:val="009641A4"/>
    <w:rsid w:val="0097406D"/>
    <w:rsid w:val="00977E89"/>
    <w:rsid w:val="0098094B"/>
    <w:rsid w:val="009C3000"/>
    <w:rsid w:val="009D120A"/>
    <w:rsid w:val="009D31CB"/>
    <w:rsid w:val="00A04C00"/>
    <w:rsid w:val="00A22AE5"/>
    <w:rsid w:val="00A30415"/>
    <w:rsid w:val="00A31452"/>
    <w:rsid w:val="00A44719"/>
    <w:rsid w:val="00A44FF1"/>
    <w:rsid w:val="00A5591C"/>
    <w:rsid w:val="00A62E2C"/>
    <w:rsid w:val="00A65B59"/>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47C8D"/>
    <w:rsid w:val="00C5423A"/>
    <w:rsid w:val="00C82582"/>
    <w:rsid w:val="00C96BD5"/>
    <w:rsid w:val="00CA570F"/>
    <w:rsid w:val="00CA5C90"/>
    <w:rsid w:val="00CB0209"/>
    <w:rsid w:val="00CD595F"/>
    <w:rsid w:val="00CD70A1"/>
    <w:rsid w:val="00D04D7B"/>
    <w:rsid w:val="00D102BB"/>
    <w:rsid w:val="00D23EB6"/>
    <w:rsid w:val="00D24DC3"/>
    <w:rsid w:val="00D301CB"/>
    <w:rsid w:val="00D5390F"/>
    <w:rsid w:val="00D6174F"/>
    <w:rsid w:val="00D649A5"/>
    <w:rsid w:val="00DB3164"/>
    <w:rsid w:val="00DC0860"/>
    <w:rsid w:val="00DC6B89"/>
    <w:rsid w:val="00DE5501"/>
    <w:rsid w:val="00E072C6"/>
    <w:rsid w:val="00E077B7"/>
    <w:rsid w:val="00E11B76"/>
    <w:rsid w:val="00E121C4"/>
    <w:rsid w:val="00E25618"/>
    <w:rsid w:val="00EA1E46"/>
    <w:rsid w:val="00EA275B"/>
    <w:rsid w:val="00EA71CE"/>
    <w:rsid w:val="00ED4341"/>
    <w:rsid w:val="00EE4570"/>
    <w:rsid w:val="00EF1A69"/>
    <w:rsid w:val="00EF6C49"/>
    <w:rsid w:val="00EF6ED9"/>
    <w:rsid w:val="00F0407B"/>
    <w:rsid w:val="00F13CB2"/>
    <w:rsid w:val="00F14945"/>
    <w:rsid w:val="00F14D66"/>
    <w:rsid w:val="00F46CE5"/>
    <w:rsid w:val="00F502A0"/>
    <w:rsid w:val="00F54BDB"/>
    <w:rsid w:val="00F67180"/>
    <w:rsid w:val="00F81011"/>
    <w:rsid w:val="00F810FD"/>
    <w:rsid w:val="00F8470C"/>
    <w:rsid w:val="00FB5824"/>
    <w:rsid w:val="00FC5097"/>
    <w:rsid w:val="00FC5C93"/>
    <w:rsid w:val="00FD7FDB"/>
    <w:rsid w:val="00FE050C"/>
    <w:rsid w:val="00FE7DE5"/>
    <w:rsid w:val="00FF00CD"/>
    <w:rsid w:val="00FF1E43"/>
    <w:rsid w:val="00FF28CB"/>
    <w:rsid w:val="09E05141"/>
    <w:rsid w:val="0CCC34A6"/>
    <w:rsid w:val="1712110A"/>
    <w:rsid w:val="177E3CBC"/>
    <w:rsid w:val="1AA575C3"/>
    <w:rsid w:val="209928AA"/>
    <w:rsid w:val="21AE4FE0"/>
    <w:rsid w:val="2580755F"/>
    <w:rsid w:val="26342396"/>
    <w:rsid w:val="2BAE1253"/>
    <w:rsid w:val="2BCF6690"/>
    <w:rsid w:val="2DF40593"/>
    <w:rsid w:val="2F3A5553"/>
    <w:rsid w:val="33296C64"/>
    <w:rsid w:val="35793BD9"/>
    <w:rsid w:val="3C707156"/>
    <w:rsid w:val="456D6C97"/>
    <w:rsid w:val="51421086"/>
    <w:rsid w:val="566163E5"/>
    <w:rsid w:val="5C30586C"/>
    <w:rsid w:val="698703B5"/>
    <w:rsid w:val="69E90477"/>
    <w:rsid w:val="6DC66440"/>
    <w:rsid w:val="7342115B"/>
    <w:rsid w:val="7D0F4662"/>
    <w:rsid w:val="7DB923F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ocked="1"/>
    <w:lsdException w:qFormat="1" w:uiPriority="9" w:semiHidden="0" w:name="heading 6" w:locked="1"/>
    <w:lsdException w:qFormat="1" w:uiPriority="9" w:semiHidden="0" w:name="heading 7" w:locked="1"/>
    <w:lsdException w:qFormat="1" w:uiPriority="9" w:semiHidden="0" w:name="heading 8" w:locked="1"/>
    <w:lsdException w:qFormat="1" w:uiPriority="9" w:semiHidden="0"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qFormat="1" w:unhideWhenUsed="0" w:uiPriority="99" w:name="footnote text"/>
    <w:lsdException w:qFormat="1" w:unhideWhenUsed="0" w:uiPriority="99" w:name="annotation text"/>
    <w:lsdException w:qFormat="1" w:unhideWhenUsed="0" w:uiPriority="99" w:name="header"/>
    <w:lsdException w:qFormat="1" w:unhideWhenUsed="0" w:uiPriority="99" w:name="footer"/>
    <w:lsdException w:uiPriority="99" w:name="index heading" w:locked="1"/>
    <w:lsdException w:qFormat="1" w:uiPriority="35" w:semiHidden="0" w:name="caption"/>
    <w:lsdException w:qFormat="1" w:unhideWhenUsed="0" w:uiPriority="99" w:name="table of figures"/>
    <w:lsdException w:uiPriority="99" w:name="envelope address" w:locked="1"/>
    <w:lsdException w:uiPriority="99" w:name="envelope return" w:locked="1"/>
    <w:lsdException w:qFormat="1" w:unhideWhenUsed="0" w:uiPriority="99" w:name="footnote reference"/>
    <w:lsdException w:qFormat="1" w:unhideWhenUsed="0" w:uiPriority="99" w:name="annotation reference"/>
    <w:lsdException w:uiPriority="99" w:name="line number" w:locked="1"/>
    <w:lsdException w:qFormat="1" w:unhideWhenUsed="0" w:uiPriority="99" w:name="page number"/>
    <w:lsdException w:qFormat="1" w:unhideWhenUsed="0" w:uiPriority="99" w:name="endnote reference"/>
    <w:lsdException w:qFormat="1" w:unhideWhenUsed="0" w:uiPriority="99" w:name="endnote text"/>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qFormat="1" w:unhideWhenUsed="0" w:uiPriority="99" w:name="List 3"/>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sdException w:uiPriority="99" w:name="Closing" w:locked="1"/>
    <w:lsdException w:uiPriority="99" w:name="Signature" w:locked="1"/>
    <w:lsdException w:qFormat="1" w:uiPriority="1" w:semiHidden="0" w:name="Default Paragraph Font"/>
    <w:lsdException w:qFormat="1" w:unhideWhenUsed="0" w:uiPriority="99" w:name="Body Text"/>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qFormat="1" w:unhideWhenUsed="0" w:uiPriority="99" w:name="Date"/>
    <w:lsdException w:qFormat="1" w:unhideWhenUsed="0" w:uiPriority="99" w:name="Body Text First Indent"/>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qFormat="1" w:unhideWhenUsed="0" w:uiPriority="99" w:name="Document Map"/>
    <w:lsdException w:qFormat="1" w:unhideWhenUsed="0" w:uiPriority="99" w:name="Plain Text"/>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en-US" w:bidi="en-US"/>
    </w:rPr>
  </w:style>
  <w:style w:type="paragraph" w:styleId="2">
    <w:name w:val="heading 1"/>
    <w:basedOn w:val="1"/>
    <w:next w:val="1"/>
    <w:link w:val="39"/>
    <w:qFormat/>
    <w:uiPriority w:val="9"/>
    <w:pPr>
      <w:keepNext/>
      <w:keepLines/>
      <w:spacing w:before="480" w:after="0"/>
      <w:outlineLvl w:val="0"/>
    </w:pPr>
    <w:rPr>
      <w:rFonts w:ascii="Cambria" w:hAnsi="Cambria"/>
      <w:b/>
      <w:bCs/>
      <w:color w:val="365F91"/>
      <w:sz w:val="28"/>
      <w:szCs w:val="28"/>
    </w:rPr>
  </w:style>
  <w:style w:type="paragraph" w:styleId="3">
    <w:name w:val="heading 2"/>
    <w:basedOn w:val="1"/>
    <w:next w:val="1"/>
    <w:link w:val="40"/>
    <w:unhideWhenUsed/>
    <w:qFormat/>
    <w:uiPriority w:val="9"/>
    <w:pPr>
      <w:keepNext/>
      <w:keepLines/>
      <w:spacing w:before="200" w:after="0"/>
      <w:outlineLvl w:val="1"/>
    </w:pPr>
    <w:rPr>
      <w:rFonts w:ascii="Cambria" w:hAnsi="Cambria"/>
      <w:b/>
      <w:bCs/>
      <w:color w:val="4F81BD"/>
      <w:sz w:val="26"/>
      <w:szCs w:val="26"/>
    </w:rPr>
  </w:style>
  <w:style w:type="paragraph" w:styleId="4">
    <w:name w:val="heading 3"/>
    <w:basedOn w:val="1"/>
    <w:next w:val="1"/>
    <w:link w:val="41"/>
    <w:unhideWhenUsed/>
    <w:qFormat/>
    <w:uiPriority w:val="9"/>
    <w:pPr>
      <w:keepNext/>
      <w:keepLines/>
      <w:spacing w:before="200" w:after="0"/>
      <w:outlineLvl w:val="2"/>
    </w:pPr>
    <w:rPr>
      <w:rFonts w:ascii="Cambria" w:hAnsi="Cambria"/>
      <w:b/>
      <w:bCs/>
      <w:color w:val="4F81BD"/>
    </w:rPr>
  </w:style>
  <w:style w:type="paragraph" w:styleId="5">
    <w:name w:val="heading 4"/>
    <w:basedOn w:val="1"/>
    <w:next w:val="1"/>
    <w:link w:val="42"/>
    <w:unhideWhenUsed/>
    <w:qFormat/>
    <w:uiPriority w:val="9"/>
    <w:pPr>
      <w:keepNext/>
      <w:keepLines/>
      <w:spacing w:before="200" w:after="0"/>
      <w:outlineLvl w:val="3"/>
    </w:pPr>
    <w:rPr>
      <w:rFonts w:ascii="Cambria" w:hAnsi="Cambria"/>
      <w:b/>
      <w:bCs/>
      <w:i/>
      <w:iCs/>
      <w:color w:val="4F81BD"/>
    </w:rPr>
  </w:style>
  <w:style w:type="paragraph" w:styleId="6">
    <w:name w:val="heading 5"/>
    <w:basedOn w:val="1"/>
    <w:next w:val="1"/>
    <w:link w:val="81"/>
    <w:unhideWhenUsed/>
    <w:qFormat/>
    <w:locked/>
    <w:uiPriority w:val="9"/>
    <w:pPr>
      <w:keepNext/>
      <w:keepLines/>
      <w:spacing w:before="200" w:after="0"/>
      <w:outlineLvl w:val="4"/>
    </w:pPr>
    <w:rPr>
      <w:rFonts w:ascii="Cambria" w:hAnsi="Cambria"/>
      <w:color w:val="243F60"/>
    </w:rPr>
  </w:style>
  <w:style w:type="paragraph" w:styleId="7">
    <w:name w:val="heading 6"/>
    <w:basedOn w:val="1"/>
    <w:next w:val="1"/>
    <w:link w:val="82"/>
    <w:unhideWhenUsed/>
    <w:qFormat/>
    <w:locked/>
    <w:uiPriority w:val="9"/>
    <w:pPr>
      <w:keepNext/>
      <w:keepLines/>
      <w:spacing w:before="200" w:after="0"/>
      <w:outlineLvl w:val="5"/>
    </w:pPr>
    <w:rPr>
      <w:rFonts w:ascii="Cambria" w:hAnsi="Cambria"/>
      <w:i/>
      <w:iCs/>
      <w:color w:val="243F60"/>
    </w:rPr>
  </w:style>
  <w:style w:type="paragraph" w:styleId="8">
    <w:name w:val="heading 7"/>
    <w:basedOn w:val="1"/>
    <w:next w:val="1"/>
    <w:link w:val="83"/>
    <w:unhideWhenUsed/>
    <w:qFormat/>
    <w:locked/>
    <w:uiPriority w:val="9"/>
    <w:pPr>
      <w:keepNext/>
      <w:keepLines/>
      <w:spacing w:before="200" w:after="0"/>
      <w:outlineLvl w:val="6"/>
    </w:pPr>
    <w:rPr>
      <w:rFonts w:ascii="Cambria" w:hAnsi="Cambria"/>
      <w:i/>
      <w:iCs/>
      <w:color w:val="404040"/>
    </w:rPr>
  </w:style>
  <w:style w:type="paragraph" w:styleId="9">
    <w:name w:val="heading 8"/>
    <w:basedOn w:val="1"/>
    <w:next w:val="1"/>
    <w:link w:val="84"/>
    <w:unhideWhenUsed/>
    <w:qFormat/>
    <w:locked/>
    <w:uiPriority w:val="9"/>
    <w:pPr>
      <w:keepNext/>
      <w:keepLines/>
      <w:spacing w:before="200" w:after="0"/>
      <w:outlineLvl w:val="7"/>
    </w:pPr>
    <w:rPr>
      <w:rFonts w:ascii="Cambria" w:hAnsi="Cambria"/>
      <w:color w:val="4F81BD"/>
      <w:sz w:val="20"/>
      <w:szCs w:val="20"/>
    </w:rPr>
  </w:style>
  <w:style w:type="paragraph" w:styleId="10">
    <w:name w:val="heading 9"/>
    <w:basedOn w:val="1"/>
    <w:next w:val="1"/>
    <w:link w:val="85"/>
    <w:unhideWhenUsed/>
    <w:qFormat/>
    <w:locked/>
    <w:uiPriority w:val="9"/>
    <w:pPr>
      <w:keepNext/>
      <w:keepLines/>
      <w:spacing w:before="200" w:after="0"/>
      <w:outlineLvl w:val="8"/>
    </w:pPr>
    <w:rPr>
      <w:rFonts w:ascii="Cambria" w:hAnsi="Cambria"/>
      <w:i/>
      <w:iCs/>
      <w:color w:val="404040"/>
      <w:sz w:val="20"/>
      <w:szCs w:val="20"/>
    </w:rPr>
  </w:style>
  <w:style w:type="character" w:default="1" w:styleId="29">
    <w:name w:val="Default Paragraph Font"/>
    <w:unhideWhenUsed/>
    <w:qFormat/>
    <w:uiPriority w:val="1"/>
  </w:style>
  <w:style w:type="table" w:default="1" w:styleId="37">
    <w:name w:val="Normal Table"/>
    <w:unhideWhenUsed/>
    <w:qFormat/>
    <w:uiPriority w:val="99"/>
    <w:tblPr>
      <w:tblLayout w:type="fixed"/>
      <w:tblCellMar>
        <w:top w:w="0" w:type="dxa"/>
        <w:left w:w="108" w:type="dxa"/>
        <w:bottom w:w="0" w:type="dxa"/>
        <w:right w:w="108" w:type="dxa"/>
      </w:tblCellMar>
    </w:tblPr>
  </w:style>
  <w:style w:type="paragraph" w:styleId="11">
    <w:name w:val="List 3"/>
    <w:basedOn w:val="1"/>
    <w:semiHidden/>
    <w:qFormat/>
    <w:uiPriority w:val="99"/>
    <w:pPr>
      <w:ind w:left="1260" w:hanging="420"/>
    </w:pPr>
    <w:rPr>
      <w:sz w:val="21"/>
      <w:szCs w:val="24"/>
    </w:rPr>
  </w:style>
  <w:style w:type="paragraph" w:styleId="12">
    <w:name w:val="Body Text First Indent"/>
    <w:basedOn w:val="1"/>
    <w:link w:val="45"/>
    <w:semiHidden/>
    <w:qFormat/>
    <w:uiPriority w:val="99"/>
    <w:pPr>
      <w:ind w:firstLine="498" w:firstLineChars="200"/>
    </w:pPr>
  </w:style>
  <w:style w:type="paragraph" w:styleId="13">
    <w:name w:val="caption"/>
    <w:basedOn w:val="1"/>
    <w:next w:val="1"/>
    <w:unhideWhenUsed/>
    <w:qFormat/>
    <w:uiPriority w:val="35"/>
    <w:pPr>
      <w:spacing w:line="240" w:lineRule="auto"/>
    </w:pPr>
    <w:rPr>
      <w:b/>
      <w:bCs/>
      <w:color w:val="4F81BD"/>
      <w:sz w:val="18"/>
      <w:szCs w:val="18"/>
    </w:rPr>
  </w:style>
  <w:style w:type="paragraph" w:styleId="14">
    <w:name w:val="Document Map"/>
    <w:basedOn w:val="1"/>
    <w:link w:val="52"/>
    <w:semiHidden/>
    <w:qFormat/>
    <w:uiPriority w:val="99"/>
    <w:pPr>
      <w:shd w:val="clear" w:color="auto" w:fill="000080"/>
    </w:pPr>
  </w:style>
  <w:style w:type="paragraph" w:styleId="15">
    <w:name w:val="annotation text"/>
    <w:basedOn w:val="1"/>
    <w:link w:val="49"/>
    <w:semiHidden/>
    <w:qFormat/>
    <w:uiPriority w:val="99"/>
  </w:style>
  <w:style w:type="paragraph" w:styleId="16">
    <w:name w:val="Body Text"/>
    <w:basedOn w:val="1"/>
    <w:link w:val="44"/>
    <w:semiHidden/>
    <w:qFormat/>
    <w:uiPriority w:val="99"/>
    <w:pPr>
      <w:spacing w:after="120"/>
    </w:pPr>
  </w:style>
  <w:style w:type="paragraph" w:styleId="17">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8">
    <w:name w:val="Plain Text"/>
    <w:basedOn w:val="1"/>
    <w:link w:val="60"/>
    <w:semiHidden/>
    <w:qFormat/>
    <w:uiPriority w:val="99"/>
    <w:rPr>
      <w:rFonts w:ascii="宋体" w:hAnsi="Courier New" w:cs="Courier New"/>
      <w:sz w:val="21"/>
      <w:szCs w:val="21"/>
    </w:rPr>
  </w:style>
  <w:style w:type="paragraph" w:styleId="19">
    <w:name w:val="Date"/>
    <w:basedOn w:val="1"/>
    <w:next w:val="1"/>
    <w:link w:val="59"/>
    <w:semiHidden/>
    <w:qFormat/>
    <w:uiPriority w:val="99"/>
    <w:pPr>
      <w:ind w:left="100" w:leftChars="2500"/>
    </w:pPr>
  </w:style>
  <w:style w:type="paragraph" w:styleId="20">
    <w:name w:val="endnote text"/>
    <w:basedOn w:val="1"/>
    <w:link w:val="51"/>
    <w:semiHidden/>
    <w:qFormat/>
    <w:uiPriority w:val="99"/>
    <w:pPr>
      <w:tabs>
        <w:tab w:val="left" w:pos="498"/>
      </w:tabs>
      <w:ind w:left="200" w:hanging="200" w:hangingChars="200"/>
    </w:pPr>
  </w:style>
  <w:style w:type="paragraph" w:styleId="21">
    <w:name w:val="footer"/>
    <w:basedOn w:val="1"/>
    <w:link w:val="54"/>
    <w:semiHidden/>
    <w:qFormat/>
    <w:uiPriority w:val="99"/>
    <w:pPr>
      <w:tabs>
        <w:tab w:val="center" w:pos="4153"/>
        <w:tab w:val="right" w:pos="8306"/>
      </w:tabs>
      <w:snapToGrid w:val="0"/>
    </w:pPr>
    <w:rPr>
      <w:sz w:val="18"/>
    </w:rPr>
  </w:style>
  <w:style w:type="paragraph" w:styleId="22">
    <w:name w:val="header"/>
    <w:basedOn w:val="1"/>
    <w:link w:val="55"/>
    <w:semiHidden/>
    <w:qFormat/>
    <w:uiPriority w:val="99"/>
    <w:pPr>
      <w:pBdr>
        <w:bottom w:val="single" w:color="auto" w:sz="6" w:space="1"/>
      </w:pBdr>
      <w:tabs>
        <w:tab w:val="center" w:pos="4153"/>
        <w:tab w:val="right" w:pos="8306"/>
      </w:tabs>
      <w:snapToGrid w:val="0"/>
      <w:jc w:val="center"/>
    </w:pPr>
    <w:rPr>
      <w:sz w:val="18"/>
    </w:rPr>
  </w:style>
  <w:style w:type="paragraph" w:styleId="23">
    <w:name w:val="toc 1"/>
    <w:basedOn w:val="1"/>
    <w:next w:val="1"/>
    <w:qFormat/>
    <w:uiPriority w:val="39"/>
    <w:pPr>
      <w:tabs>
        <w:tab w:val="right" w:leader="dot" w:pos="8222"/>
      </w:tabs>
      <w:spacing w:before="120"/>
    </w:pPr>
    <w:rPr>
      <w:sz w:val="28"/>
    </w:rPr>
  </w:style>
  <w:style w:type="paragraph" w:styleId="24">
    <w:name w:val="Subtitle"/>
    <w:basedOn w:val="1"/>
    <w:next w:val="1"/>
    <w:link w:val="86"/>
    <w:qFormat/>
    <w:locked/>
    <w:uiPriority w:val="11"/>
    <w:rPr>
      <w:rFonts w:ascii="Cambria" w:hAnsi="Cambria"/>
      <w:i/>
      <w:iCs/>
      <w:color w:val="4F81BD"/>
      <w:spacing w:val="15"/>
      <w:sz w:val="24"/>
      <w:szCs w:val="24"/>
    </w:rPr>
  </w:style>
  <w:style w:type="paragraph" w:styleId="25">
    <w:name w:val="footnote text"/>
    <w:basedOn w:val="1"/>
    <w:link w:val="47"/>
    <w:semiHidden/>
    <w:qFormat/>
    <w:uiPriority w:val="99"/>
    <w:pPr>
      <w:snapToGrid w:val="0"/>
    </w:pPr>
  </w:style>
  <w:style w:type="paragraph" w:styleId="26">
    <w:name w:val="table of figures"/>
    <w:basedOn w:val="1"/>
    <w:next w:val="1"/>
    <w:semiHidden/>
    <w:qFormat/>
    <w:uiPriority w:val="99"/>
    <w:pPr>
      <w:ind w:left="200" w:leftChars="200" w:hanging="200" w:hangingChars="200"/>
    </w:pPr>
  </w:style>
  <w:style w:type="paragraph" w:styleId="27">
    <w:name w:val="toc 2"/>
    <w:basedOn w:val="1"/>
    <w:next w:val="1"/>
    <w:qFormat/>
    <w:uiPriority w:val="39"/>
    <w:pPr>
      <w:tabs>
        <w:tab w:val="right" w:leader="dot" w:pos="8222"/>
      </w:tabs>
      <w:spacing w:before="120"/>
      <w:ind w:left="480" w:leftChars="200"/>
    </w:pPr>
  </w:style>
  <w:style w:type="paragraph" w:styleId="28">
    <w:name w:val="Title"/>
    <w:basedOn w:val="1"/>
    <w:next w:val="1"/>
    <w:link w:val="43"/>
    <w:qFormat/>
    <w:uiPriority w:val="10"/>
    <w:pPr>
      <w:pBdr>
        <w:bottom w:val="single" w:color="4F81BD" w:sz="8" w:space="4"/>
      </w:pBdr>
      <w:spacing w:after="300" w:line="240" w:lineRule="auto"/>
      <w:contextualSpacing/>
    </w:pPr>
    <w:rPr>
      <w:rFonts w:ascii="Cambria" w:hAnsi="Cambria"/>
      <w:color w:val="17365D"/>
      <w:spacing w:val="5"/>
      <w:kern w:val="28"/>
      <w:sz w:val="52"/>
      <w:szCs w:val="52"/>
    </w:rPr>
  </w:style>
  <w:style w:type="character" w:styleId="30">
    <w:name w:val="Strong"/>
    <w:basedOn w:val="29"/>
    <w:qFormat/>
    <w:locked/>
    <w:uiPriority w:val="22"/>
    <w:rPr>
      <w:b/>
      <w:bCs/>
    </w:rPr>
  </w:style>
  <w:style w:type="character" w:styleId="31">
    <w:name w:val="endnote reference"/>
    <w:basedOn w:val="29"/>
    <w:semiHidden/>
    <w:qFormat/>
    <w:uiPriority w:val="99"/>
    <w:rPr>
      <w:rFonts w:ascii="Times New Roman" w:hAnsi="Times New Roman" w:eastAsia="宋体" w:cs="Times New Roman"/>
      <w:sz w:val="18"/>
      <w:szCs w:val="18"/>
      <w:vertAlign w:val="baseline"/>
    </w:rPr>
  </w:style>
  <w:style w:type="character" w:styleId="32">
    <w:name w:val="page number"/>
    <w:basedOn w:val="29"/>
    <w:semiHidden/>
    <w:qFormat/>
    <w:uiPriority w:val="99"/>
    <w:rPr>
      <w:rFonts w:cs="Times New Roman"/>
    </w:rPr>
  </w:style>
  <w:style w:type="character" w:styleId="33">
    <w:name w:val="Emphasis"/>
    <w:basedOn w:val="29"/>
    <w:qFormat/>
    <w:locked/>
    <w:uiPriority w:val="20"/>
    <w:rPr>
      <w:i/>
      <w:iCs/>
    </w:rPr>
  </w:style>
  <w:style w:type="character" w:styleId="34">
    <w:name w:val="Hyperlink"/>
    <w:basedOn w:val="29"/>
    <w:qFormat/>
    <w:uiPriority w:val="99"/>
    <w:rPr>
      <w:rFonts w:cs="Times New Roman"/>
      <w:color w:val="0000FF"/>
      <w:u w:val="single"/>
    </w:rPr>
  </w:style>
  <w:style w:type="character" w:styleId="35">
    <w:name w:val="annotation reference"/>
    <w:basedOn w:val="29"/>
    <w:semiHidden/>
    <w:qFormat/>
    <w:uiPriority w:val="99"/>
    <w:rPr>
      <w:rFonts w:cs="Times New Roman"/>
      <w:sz w:val="21"/>
      <w:szCs w:val="21"/>
    </w:rPr>
  </w:style>
  <w:style w:type="character" w:styleId="36">
    <w:name w:val="footnote reference"/>
    <w:basedOn w:val="29"/>
    <w:semiHidden/>
    <w:qFormat/>
    <w:uiPriority w:val="99"/>
    <w:rPr>
      <w:rFonts w:ascii="Times New Roman" w:hAnsi="Times New Roman" w:eastAsia="宋体" w:cs="Times New Roman"/>
      <w:sz w:val="18"/>
      <w:vertAlign w:val="superscript"/>
    </w:rPr>
  </w:style>
  <w:style w:type="table" w:styleId="38">
    <w:name w:val="Table Grid"/>
    <w:basedOn w:val="3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9">
    <w:name w:val="标题 1 Char"/>
    <w:basedOn w:val="29"/>
    <w:link w:val="2"/>
    <w:qFormat/>
    <w:locked/>
    <w:uiPriority w:val="9"/>
    <w:rPr>
      <w:rFonts w:ascii="Cambria" w:hAnsi="Cambria" w:eastAsia="宋体" w:cs="Times New Roman"/>
      <w:b/>
      <w:bCs/>
      <w:color w:val="365F91"/>
      <w:sz w:val="28"/>
      <w:szCs w:val="28"/>
    </w:rPr>
  </w:style>
  <w:style w:type="character" w:customStyle="1" w:styleId="40">
    <w:name w:val="标题 2 Char"/>
    <w:basedOn w:val="29"/>
    <w:link w:val="3"/>
    <w:qFormat/>
    <w:locked/>
    <w:uiPriority w:val="9"/>
    <w:rPr>
      <w:rFonts w:ascii="Cambria" w:hAnsi="Cambria" w:eastAsia="宋体" w:cs="Times New Roman"/>
      <w:b/>
      <w:bCs/>
      <w:color w:val="4F81BD"/>
      <w:sz w:val="26"/>
      <w:szCs w:val="26"/>
    </w:rPr>
  </w:style>
  <w:style w:type="character" w:customStyle="1" w:styleId="41">
    <w:name w:val="标题 3 Char"/>
    <w:basedOn w:val="29"/>
    <w:link w:val="4"/>
    <w:qFormat/>
    <w:locked/>
    <w:uiPriority w:val="9"/>
    <w:rPr>
      <w:rFonts w:ascii="Cambria" w:hAnsi="Cambria" w:eastAsia="宋体" w:cs="Times New Roman"/>
      <w:b/>
      <w:bCs/>
      <w:color w:val="4F81BD"/>
    </w:rPr>
  </w:style>
  <w:style w:type="character" w:customStyle="1" w:styleId="42">
    <w:name w:val="标题 4 Char"/>
    <w:basedOn w:val="29"/>
    <w:link w:val="5"/>
    <w:qFormat/>
    <w:locked/>
    <w:uiPriority w:val="9"/>
    <w:rPr>
      <w:rFonts w:ascii="Cambria" w:hAnsi="Cambria" w:eastAsia="宋体" w:cs="Times New Roman"/>
      <w:b/>
      <w:bCs/>
      <w:i/>
      <w:iCs/>
      <w:color w:val="4F81BD"/>
    </w:rPr>
  </w:style>
  <w:style w:type="character" w:customStyle="1" w:styleId="43">
    <w:name w:val="标题 Char"/>
    <w:basedOn w:val="29"/>
    <w:link w:val="28"/>
    <w:qFormat/>
    <w:locked/>
    <w:uiPriority w:val="10"/>
    <w:rPr>
      <w:rFonts w:ascii="Cambria" w:hAnsi="Cambria" w:eastAsia="宋体" w:cs="Times New Roman"/>
      <w:color w:val="17365D"/>
      <w:spacing w:val="5"/>
      <w:kern w:val="28"/>
      <w:sz w:val="52"/>
      <w:szCs w:val="52"/>
    </w:rPr>
  </w:style>
  <w:style w:type="character" w:customStyle="1" w:styleId="44">
    <w:name w:val="正文文本 Char"/>
    <w:basedOn w:val="29"/>
    <w:link w:val="16"/>
    <w:semiHidden/>
    <w:qFormat/>
    <w:locked/>
    <w:uiPriority w:val="99"/>
    <w:rPr>
      <w:rFonts w:cs="Times New Roman"/>
      <w:sz w:val="20"/>
      <w:szCs w:val="20"/>
    </w:rPr>
  </w:style>
  <w:style w:type="character" w:customStyle="1" w:styleId="45">
    <w:name w:val="正文首行缩进 Char"/>
    <w:basedOn w:val="44"/>
    <w:link w:val="12"/>
    <w:semiHidden/>
    <w:qFormat/>
    <w:locked/>
    <w:uiPriority w:val="99"/>
  </w:style>
  <w:style w:type="paragraph" w:customStyle="1" w:styleId="46">
    <w:name w:val="灯泡注释(打印无效)"/>
    <w:basedOn w:val="12"/>
    <w:qFormat/>
    <w:uiPriority w:val="99"/>
    <w:pPr>
      <w:snapToGrid w:val="0"/>
      <w:ind w:firstLine="0" w:firstLineChars="0"/>
    </w:pPr>
    <w:rPr>
      <w:i/>
      <w:vanish/>
      <w:color w:val="FF0000"/>
      <w:sz w:val="21"/>
      <w:szCs w:val="21"/>
    </w:rPr>
  </w:style>
  <w:style w:type="character" w:customStyle="1" w:styleId="47">
    <w:name w:val="脚注文本 Char"/>
    <w:basedOn w:val="29"/>
    <w:link w:val="25"/>
    <w:semiHidden/>
    <w:qFormat/>
    <w:locked/>
    <w:uiPriority w:val="99"/>
    <w:rPr>
      <w:rFonts w:cs="Times New Roman"/>
      <w:sz w:val="18"/>
      <w:szCs w:val="18"/>
    </w:rPr>
  </w:style>
  <w:style w:type="paragraph" w:customStyle="1" w:styleId="48">
    <w:name w:val="批注框文本1"/>
    <w:basedOn w:val="1"/>
    <w:semiHidden/>
    <w:qFormat/>
    <w:uiPriority w:val="99"/>
    <w:rPr>
      <w:sz w:val="18"/>
      <w:szCs w:val="18"/>
    </w:rPr>
  </w:style>
  <w:style w:type="character" w:customStyle="1" w:styleId="49">
    <w:name w:val="批注文字 Char"/>
    <w:basedOn w:val="29"/>
    <w:link w:val="15"/>
    <w:semiHidden/>
    <w:qFormat/>
    <w:locked/>
    <w:uiPriority w:val="99"/>
    <w:rPr>
      <w:rFonts w:cs="Times New Roman"/>
      <w:sz w:val="20"/>
      <w:szCs w:val="20"/>
    </w:rPr>
  </w:style>
  <w:style w:type="paragraph" w:customStyle="1" w:styleId="50">
    <w:name w:val="批注主题1"/>
    <w:basedOn w:val="15"/>
    <w:next w:val="15"/>
    <w:semiHidden/>
    <w:qFormat/>
    <w:uiPriority w:val="99"/>
    <w:rPr>
      <w:b/>
      <w:bCs/>
    </w:rPr>
  </w:style>
  <w:style w:type="character" w:customStyle="1" w:styleId="51">
    <w:name w:val="尾注文本 Char"/>
    <w:basedOn w:val="29"/>
    <w:link w:val="20"/>
    <w:semiHidden/>
    <w:qFormat/>
    <w:locked/>
    <w:uiPriority w:val="99"/>
    <w:rPr>
      <w:rFonts w:cs="Times New Roman"/>
      <w:sz w:val="20"/>
      <w:szCs w:val="20"/>
    </w:rPr>
  </w:style>
  <w:style w:type="character" w:customStyle="1" w:styleId="52">
    <w:name w:val="文档结构图 Char"/>
    <w:basedOn w:val="29"/>
    <w:link w:val="14"/>
    <w:semiHidden/>
    <w:qFormat/>
    <w:locked/>
    <w:uiPriority w:val="99"/>
    <w:rPr>
      <w:rFonts w:cs="Times New Roman"/>
      <w:sz w:val="2"/>
    </w:rPr>
  </w:style>
  <w:style w:type="character" w:customStyle="1" w:styleId="53">
    <w:name w:val="中文封面内容"/>
    <w:basedOn w:val="29"/>
    <w:qFormat/>
    <w:uiPriority w:val="99"/>
    <w:rPr>
      <w:rFonts w:ascii="宋体" w:eastAsia="宋体" w:cs="Times New Roman"/>
      <w:sz w:val="28"/>
    </w:rPr>
  </w:style>
  <w:style w:type="character" w:customStyle="1" w:styleId="54">
    <w:name w:val="页脚 Char"/>
    <w:basedOn w:val="29"/>
    <w:link w:val="21"/>
    <w:semiHidden/>
    <w:qFormat/>
    <w:locked/>
    <w:uiPriority w:val="99"/>
    <w:rPr>
      <w:rFonts w:cs="Times New Roman"/>
      <w:sz w:val="18"/>
      <w:szCs w:val="18"/>
    </w:rPr>
  </w:style>
  <w:style w:type="character" w:customStyle="1" w:styleId="55">
    <w:name w:val="页眉 Char"/>
    <w:basedOn w:val="29"/>
    <w:link w:val="22"/>
    <w:semiHidden/>
    <w:qFormat/>
    <w:locked/>
    <w:uiPriority w:val="99"/>
    <w:rPr>
      <w:rFonts w:cs="Times New Roman"/>
      <w:sz w:val="18"/>
      <w:szCs w:val="18"/>
    </w:rPr>
  </w:style>
  <w:style w:type="paragraph" w:customStyle="1" w:styleId="56">
    <w:name w:val="章标题(不加入目录内)"/>
    <w:basedOn w:val="28"/>
    <w:qFormat/>
    <w:uiPriority w:val="99"/>
    <w:pPr>
      <w:spacing w:before="480" w:after="360"/>
    </w:pPr>
    <w:rPr>
      <w:rFonts w:ascii="黑体"/>
      <w:sz w:val="32"/>
      <w:szCs w:val="32"/>
    </w:rPr>
  </w:style>
  <w:style w:type="character" w:customStyle="1" w:styleId="57">
    <w:name w:val="论文中文标题"/>
    <w:basedOn w:val="29"/>
    <w:qFormat/>
    <w:uiPriority w:val="99"/>
    <w:rPr>
      <w:rFonts w:ascii="宋体" w:eastAsia="宋体" w:cs="Times New Roman"/>
      <w:sz w:val="36"/>
      <w:u w:val="single"/>
    </w:rPr>
  </w:style>
  <w:style w:type="character" w:customStyle="1" w:styleId="58">
    <w:name w:val="论文英文标题"/>
    <w:basedOn w:val="29"/>
    <w:qFormat/>
    <w:uiPriority w:val="99"/>
    <w:rPr>
      <w:rFonts w:ascii="Palatino Linotype" w:hAnsi="Palatino Linotype" w:cs="Times New Roman"/>
      <w:b/>
      <w:sz w:val="44"/>
      <w:szCs w:val="44"/>
    </w:rPr>
  </w:style>
  <w:style w:type="character" w:customStyle="1" w:styleId="59">
    <w:name w:val="日期 Char"/>
    <w:basedOn w:val="29"/>
    <w:link w:val="19"/>
    <w:semiHidden/>
    <w:qFormat/>
    <w:locked/>
    <w:uiPriority w:val="99"/>
    <w:rPr>
      <w:rFonts w:cs="Times New Roman"/>
      <w:sz w:val="20"/>
      <w:szCs w:val="20"/>
    </w:rPr>
  </w:style>
  <w:style w:type="character" w:customStyle="1" w:styleId="60">
    <w:name w:val="纯文本 Char"/>
    <w:basedOn w:val="29"/>
    <w:link w:val="18"/>
    <w:semiHidden/>
    <w:qFormat/>
    <w:locked/>
    <w:uiPriority w:val="99"/>
    <w:rPr>
      <w:rFonts w:ascii="宋体" w:hAnsi="Courier New" w:cs="Courier New"/>
      <w:sz w:val="21"/>
      <w:szCs w:val="21"/>
    </w:rPr>
  </w:style>
  <w:style w:type="paragraph" w:customStyle="1" w:styleId="61">
    <w:name w:val="2级大纲"/>
    <w:basedOn w:val="3"/>
    <w:qFormat/>
    <w:uiPriority w:val="99"/>
    <w:pPr>
      <w:spacing w:before="480"/>
      <w:ind w:left="576" w:hanging="576"/>
    </w:pPr>
    <w:rPr>
      <w:rFonts w:cs="宋体"/>
      <w:color w:val="000000" w:themeColor="text1"/>
      <w:sz w:val="28"/>
      <w14:textFill>
        <w14:solidFill>
          <w14:schemeClr w14:val="tx1"/>
        </w14:solidFill>
      </w14:textFill>
    </w:rPr>
  </w:style>
  <w:style w:type="paragraph" w:customStyle="1" w:styleId="62">
    <w:name w:val="3级大纲"/>
    <w:basedOn w:val="4"/>
    <w:next w:val="18"/>
    <w:qFormat/>
    <w:uiPriority w:val="99"/>
    <w:pPr>
      <w:spacing w:before="240" w:after="120"/>
      <w:ind w:left="720" w:hanging="720"/>
    </w:pPr>
    <w:rPr>
      <w:rFonts w:cs="宋体"/>
      <w:b w:val="0"/>
      <w:sz w:val="26"/>
    </w:rPr>
  </w:style>
  <w:style w:type="paragraph" w:customStyle="1" w:styleId="63">
    <w:name w:val="4级大纲"/>
    <w:basedOn w:val="5"/>
    <w:next w:val="18"/>
    <w:qFormat/>
    <w:uiPriority w:val="99"/>
    <w:pPr>
      <w:spacing w:before="240" w:after="120"/>
    </w:pPr>
    <w:rPr>
      <w:rFonts w:cs="宋体"/>
      <w:b w:val="0"/>
    </w:rPr>
  </w:style>
  <w:style w:type="paragraph" w:customStyle="1" w:styleId="64">
    <w:name w:val="1级大纲"/>
    <w:basedOn w:val="2"/>
    <w:link w:val="102"/>
    <w:qFormat/>
    <w:uiPriority w:val="99"/>
    <w:pPr>
      <w:spacing w:after="360"/>
    </w:pPr>
    <w:rPr>
      <w:rFonts w:cs="宋体"/>
      <w:color w:val="000000" w:themeColor="text1"/>
      <w:sz w:val="44"/>
      <w14:textFill>
        <w14:solidFill>
          <w14:schemeClr w14:val="tx1"/>
        </w14:solidFill>
      </w14:textFill>
    </w:rPr>
  </w:style>
  <w:style w:type="paragraph" w:customStyle="1" w:styleId="65">
    <w:name w:val="其余"/>
    <w:basedOn w:val="28"/>
    <w:qFormat/>
    <w:uiPriority w:val="99"/>
    <w:pPr>
      <w:spacing w:before="480" w:after="360"/>
    </w:pPr>
    <w:rPr>
      <w:rFonts w:hAnsi="宋体" w:cs="宋体"/>
      <w:bCs/>
      <w:sz w:val="32"/>
    </w:rPr>
  </w:style>
  <w:style w:type="paragraph" w:customStyle="1" w:styleId="66">
    <w:name w:val="封面小二标题"/>
    <w:basedOn w:val="1"/>
    <w:link w:val="80"/>
    <w:qFormat/>
    <w:uiPriority w:val="99"/>
    <w:pPr>
      <w:spacing w:line="400" w:lineRule="atLeast"/>
      <w:jc w:val="center"/>
    </w:pPr>
    <w:rPr>
      <w:rFonts w:ascii="宋体" w:hAnsi="宋体" w:cs="宋体"/>
      <w:b/>
      <w:bCs/>
      <w:sz w:val="44"/>
    </w:rPr>
  </w:style>
  <w:style w:type="character" w:customStyle="1" w:styleId="67">
    <w:name w:val="封面四号"/>
    <w:basedOn w:val="29"/>
    <w:qFormat/>
    <w:uiPriority w:val="99"/>
    <w:rPr>
      <w:rFonts w:ascii="Times New Roman" w:hAnsi="Times New Roman" w:eastAsia="宋体" w:cs="Times New Roman"/>
      <w:sz w:val="28"/>
    </w:rPr>
  </w:style>
  <w:style w:type="character" w:customStyle="1" w:styleId="68">
    <w:name w:val="英文封面标题"/>
    <w:basedOn w:val="29"/>
    <w:qFormat/>
    <w:uiPriority w:val="99"/>
    <w:rPr>
      <w:rFonts w:ascii="宋体" w:eastAsia="宋体" w:cs="Times New Roman"/>
      <w:sz w:val="44"/>
    </w:rPr>
  </w:style>
  <w:style w:type="paragraph" w:customStyle="1" w:styleId="69">
    <w:name w:val="英文封面"/>
    <w:basedOn w:val="1"/>
    <w:qFormat/>
    <w:uiPriority w:val="99"/>
    <w:pPr>
      <w:ind w:left="840"/>
    </w:pPr>
    <w:rPr>
      <w:sz w:val="44"/>
      <w:szCs w:val="44"/>
    </w:rPr>
  </w:style>
  <w:style w:type="paragraph" w:customStyle="1" w:styleId="70">
    <w:name w:val="英文封面内容"/>
    <w:basedOn w:val="1"/>
    <w:qFormat/>
    <w:uiPriority w:val="99"/>
    <w:pPr>
      <w:spacing w:line="480" w:lineRule="auto"/>
      <w:ind w:left="840" w:firstLine="420"/>
    </w:pPr>
    <w:rPr>
      <w:spacing w:val="5"/>
      <w:sz w:val="32"/>
      <w:szCs w:val="32"/>
    </w:rPr>
  </w:style>
  <w:style w:type="paragraph" w:customStyle="1" w:styleId="71">
    <w:name w:val="承诺书标题"/>
    <w:basedOn w:val="1"/>
    <w:next w:val="72"/>
    <w:qFormat/>
    <w:uiPriority w:val="99"/>
    <w:pPr>
      <w:ind w:firstLine="1200" w:firstLineChars="500"/>
    </w:pPr>
    <w:rPr>
      <w:rFonts w:ascii="黑体" w:eastAsia="黑体"/>
      <w:b/>
      <w:sz w:val="30"/>
      <w:szCs w:val="30"/>
    </w:rPr>
  </w:style>
  <w:style w:type="paragraph" w:customStyle="1" w:styleId="72">
    <w:name w:val="承诺书内容"/>
    <w:basedOn w:val="1"/>
    <w:qFormat/>
    <w:uiPriority w:val="99"/>
    <w:pPr>
      <w:spacing w:line="480" w:lineRule="auto"/>
      <w:ind w:firstLine="560" w:firstLineChars="200"/>
    </w:pPr>
    <w:rPr>
      <w:rFonts w:ascii="宋体" w:hAnsi="宋体" w:cs="宋体"/>
      <w:sz w:val="28"/>
    </w:rPr>
  </w:style>
  <w:style w:type="paragraph" w:customStyle="1" w:styleId="73">
    <w:name w:val="摘要"/>
    <w:basedOn w:val="28"/>
    <w:qFormat/>
    <w:uiPriority w:val="99"/>
    <w:pPr>
      <w:spacing w:before="480" w:after="360"/>
    </w:pPr>
    <w:rPr>
      <w:rFonts w:ascii="黑体" w:hAnsi="宋体" w:cs="宋体"/>
      <w:bCs/>
    </w:rPr>
  </w:style>
  <w:style w:type="paragraph" w:customStyle="1" w:styleId="74">
    <w:name w:val="中文摘要正文"/>
    <w:basedOn w:val="12"/>
    <w:qFormat/>
    <w:uiPriority w:val="99"/>
    <w:pPr>
      <w:spacing w:line="400" w:lineRule="exact"/>
      <w:ind w:firstLine="480"/>
      <w:jc w:val="center"/>
    </w:pPr>
    <w:rPr>
      <w:rFonts w:ascii="宋体" w:hAnsi="宋体" w:cs="宋体"/>
    </w:rPr>
  </w:style>
  <w:style w:type="character" w:customStyle="1" w:styleId="75">
    <w:name w:val="中文摘要关键词"/>
    <w:basedOn w:val="29"/>
    <w:qFormat/>
    <w:uiPriority w:val="99"/>
    <w:rPr>
      <w:rFonts w:ascii="宋体" w:hAnsi="宋体" w:eastAsia="宋体" w:cs="Times New Roman"/>
      <w:b/>
      <w:sz w:val="24"/>
    </w:rPr>
  </w:style>
  <w:style w:type="paragraph" w:customStyle="1" w:styleId="76">
    <w:name w:val="摘要关键词"/>
    <w:basedOn w:val="1"/>
    <w:next w:val="1"/>
    <w:qFormat/>
    <w:uiPriority w:val="99"/>
    <w:pPr>
      <w:spacing w:line="400" w:lineRule="exact"/>
    </w:pPr>
    <w:rPr>
      <w:rFonts w:cs="宋体"/>
    </w:rPr>
  </w:style>
  <w:style w:type="paragraph" w:customStyle="1" w:styleId="77">
    <w:name w:val="abstract"/>
    <w:basedOn w:val="1"/>
    <w:qFormat/>
    <w:uiPriority w:val="99"/>
    <w:pPr>
      <w:spacing w:before="480" w:after="360"/>
      <w:jc w:val="center"/>
    </w:pPr>
    <w:rPr>
      <w:rFonts w:ascii="Arial" w:hAnsi="Arial" w:cs="宋体"/>
      <w:b/>
      <w:bCs/>
      <w:sz w:val="36"/>
    </w:rPr>
  </w:style>
  <w:style w:type="paragraph" w:customStyle="1" w:styleId="78">
    <w:name w:val="abstract content"/>
    <w:basedOn w:val="1"/>
    <w:qFormat/>
    <w:uiPriority w:val="99"/>
    <w:pPr>
      <w:spacing w:line="400" w:lineRule="exact"/>
    </w:pPr>
    <w:rPr>
      <w:rFonts w:cs="宋体"/>
    </w:rPr>
  </w:style>
  <w:style w:type="paragraph" w:customStyle="1" w:styleId="79">
    <w:name w:val="小四正文"/>
    <w:basedOn w:val="18"/>
    <w:qFormat/>
    <w:uiPriority w:val="99"/>
    <w:pPr>
      <w:spacing w:line="400" w:lineRule="exact"/>
      <w:ind w:firstLine="200" w:firstLineChars="200"/>
    </w:pPr>
    <w:rPr>
      <w:rFonts w:ascii="Times New Roman" w:hAnsi="Times New Roman" w:cs="宋体"/>
      <w:sz w:val="24"/>
    </w:rPr>
  </w:style>
  <w:style w:type="character" w:customStyle="1" w:styleId="80">
    <w:name w:val="封面小二标题 Char"/>
    <w:basedOn w:val="29"/>
    <w:link w:val="66"/>
    <w:qFormat/>
    <w:locked/>
    <w:uiPriority w:val="99"/>
    <w:rPr>
      <w:rFonts w:ascii="宋体" w:hAnsi="宋体" w:eastAsia="宋体" w:cs="宋体"/>
      <w:b/>
      <w:bCs/>
      <w:kern w:val="2"/>
      <w:sz w:val="44"/>
      <w:lang w:val="en-US" w:eastAsia="zh-CN" w:bidi="ar-SA"/>
    </w:rPr>
  </w:style>
  <w:style w:type="character" w:customStyle="1" w:styleId="81">
    <w:name w:val="标题 5 Char"/>
    <w:basedOn w:val="29"/>
    <w:link w:val="6"/>
    <w:qFormat/>
    <w:uiPriority w:val="9"/>
    <w:rPr>
      <w:rFonts w:ascii="Cambria" w:hAnsi="Cambria" w:eastAsia="宋体" w:cs="Times New Roman"/>
      <w:color w:val="243F60"/>
    </w:rPr>
  </w:style>
  <w:style w:type="character" w:customStyle="1" w:styleId="82">
    <w:name w:val="标题 6 Char"/>
    <w:basedOn w:val="29"/>
    <w:link w:val="7"/>
    <w:qFormat/>
    <w:uiPriority w:val="9"/>
    <w:rPr>
      <w:rFonts w:ascii="Cambria" w:hAnsi="Cambria" w:eastAsia="宋体" w:cs="Times New Roman"/>
      <w:i/>
      <w:iCs/>
      <w:color w:val="243F60"/>
    </w:rPr>
  </w:style>
  <w:style w:type="character" w:customStyle="1" w:styleId="83">
    <w:name w:val="标题 7 Char"/>
    <w:basedOn w:val="29"/>
    <w:link w:val="8"/>
    <w:qFormat/>
    <w:uiPriority w:val="9"/>
    <w:rPr>
      <w:rFonts w:ascii="Cambria" w:hAnsi="Cambria" w:eastAsia="宋体" w:cs="Times New Roman"/>
      <w:i/>
      <w:iCs/>
      <w:color w:val="404040"/>
    </w:rPr>
  </w:style>
  <w:style w:type="character" w:customStyle="1" w:styleId="84">
    <w:name w:val="标题 8 Char"/>
    <w:basedOn w:val="29"/>
    <w:link w:val="9"/>
    <w:qFormat/>
    <w:uiPriority w:val="9"/>
    <w:rPr>
      <w:rFonts w:ascii="Cambria" w:hAnsi="Cambria" w:eastAsia="宋体" w:cs="Times New Roman"/>
      <w:color w:val="4F81BD"/>
      <w:sz w:val="20"/>
      <w:szCs w:val="20"/>
    </w:rPr>
  </w:style>
  <w:style w:type="character" w:customStyle="1" w:styleId="85">
    <w:name w:val="标题 9 Char"/>
    <w:basedOn w:val="29"/>
    <w:link w:val="10"/>
    <w:qFormat/>
    <w:uiPriority w:val="9"/>
    <w:rPr>
      <w:rFonts w:ascii="Cambria" w:hAnsi="Cambria" w:eastAsia="宋体" w:cs="Times New Roman"/>
      <w:i/>
      <w:iCs/>
      <w:color w:val="404040"/>
      <w:sz w:val="20"/>
      <w:szCs w:val="20"/>
    </w:rPr>
  </w:style>
  <w:style w:type="character" w:customStyle="1" w:styleId="86">
    <w:name w:val="副标题 Char"/>
    <w:basedOn w:val="29"/>
    <w:link w:val="24"/>
    <w:qFormat/>
    <w:uiPriority w:val="11"/>
    <w:rPr>
      <w:rFonts w:ascii="Cambria" w:hAnsi="Cambria" w:eastAsia="宋体" w:cs="Times New Roman"/>
      <w:i/>
      <w:iCs/>
      <w:color w:val="4F81BD"/>
      <w:spacing w:val="15"/>
      <w:sz w:val="24"/>
      <w:szCs w:val="24"/>
    </w:rPr>
  </w:style>
  <w:style w:type="paragraph" w:customStyle="1" w:styleId="87">
    <w:name w:val="No Spacing"/>
    <w:qFormat/>
    <w:uiPriority w:val="1"/>
    <w:rPr>
      <w:rFonts w:ascii="Calibri" w:hAnsi="Calibri" w:eastAsia="宋体" w:cs="Times New Roman"/>
      <w:sz w:val="22"/>
      <w:szCs w:val="22"/>
      <w:lang w:val="en-US" w:eastAsia="en-US" w:bidi="en-US"/>
    </w:rPr>
  </w:style>
  <w:style w:type="paragraph" w:customStyle="1" w:styleId="88">
    <w:name w:val="List Paragraph"/>
    <w:basedOn w:val="1"/>
    <w:qFormat/>
    <w:uiPriority w:val="34"/>
    <w:pPr>
      <w:ind w:left="720"/>
      <w:contextualSpacing/>
    </w:pPr>
  </w:style>
  <w:style w:type="paragraph" w:customStyle="1" w:styleId="89">
    <w:name w:val="Quote"/>
    <w:basedOn w:val="1"/>
    <w:next w:val="1"/>
    <w:link w:val="90"/>
    <w:qFormat/>
    <w:uiPriority w:val="29"/>
    <w:rPr>
      <w:i/>
      <w:iCs/>
      <w:color w:val="000000"/>
    </w:rPr>
  </w:style>
  <w:style w:type="character" w:customStyle="1" w:styleId="90">
    <w:name w:val="引用 Char"/>
    <w:basedOn w:val="29"/>
    <w:link w:val="89"/>
    <w:qFormat/>
    <w:uiPriority w:val="29"/>
    <w:rPr>
      <w:i/>
      <w:iCs/>
      <w:color w:val="000000"/>
    </w:rPr>
  </w:style>
  <w:style w:type="paragraph" w:customStyle="1" w:styleId="91">
    <w:name w:val="Intense Quote"/>
    <w:basedOn w:val="1"/>
    <w:next w:val="1"/>
    <w:link w:val="92"/>
    <w:qFormat/>
    <w:uiPriority w:val="30"/>
    <w:pPr>
      <w:pBdr>
        <w:bottom w:val="single" w:color="4F81BD" w:sz="4" w:space="4"/>
      </w:pBdr>
      <w:spacing w:before="200" w:after="280"/>
      <w:ind w:left="936" w:right="936"/>
    </w:pPr>
    <w:rPr>
      <w:b/>
      <w:bCs/>
      <w:i/>
      <w:iCs/>
      <w:color w:val="4F81BD"/>
    </w:rPr>
  </w:style>
  <w:style w:type="character" w:customStyle="1" w:styleId="92">
    <w:name w:val="明显引用 Char"/>
    <w:basedOn w:val="29"/>
    <w:link w:val="91"/>
    <w:qFormat/>
    <w:uiPriority w:val="30"/>
    <w:rPr>
      <w:b/>
      <w:bCs/>
      <w:i/>
      <w:iCs/>
      <w:color w:val="4F81BD"/>
    </w:rPr>
  </w:style>
  <w:style w:type="character" w:customStyle="1" w:styleId="93">
    <w:name w:val="Subtle Emphasis"/>
    <w:basedOn w:val="29"/>
    <w:qFormat/>
    <w:uiPriority w:val="19"/>
    <w:rPr>
      <w:i/>
      <w:iCs/>
      <w:color w:val="808080"/>
    </w:rPr>
  </w:style>
  <w:style w:type="character" w:customStyle="1" w:styleId="94">
    <w:name w:val="Intense Emphasis"/>
    <w:basedOn w:val="29"/>
    <w:qFormat/>
    <w:uiPriority w:val="21"/>
    <w:rPr>
      <w:b/>
      <w:bCs/>
      <w:i/>
      <w:iCs/>
      <w:color w:val="4F81BD"/>
    </w:rPr>
  </w:style>
  <w:style w:type="character" w:customStyle="1" w:styleId="95">
    <w:name w:val="Subtle Reference"/>
    <w:basedOn w:val="29"/>
    <w:qFormat/>
    <w:uiPriority w:val="31"/>
    <w:rPr>
      <w:smallCaps/>
      <w:color w:val="C0504D"/>
      <w:u w:val="single"/>
    </w:rPr>
  </w:style>
  <w:style w:type="character" w:customStyle="1" w:styleId="96">
    <w:name w:val="Intense Reference"/>
    <w:basedOn w:val="29"/>
    <w:qFormat/>
    <w:uiPriority w:val="32"/>
    <w:rPr>
      <w:b/>
      <w:bCs/>
      <w:smallCaps/>
      <w:color w:val="C0504D"/>
      <w:spacing w:val="5"/>
      <w:u w:val="single"/>
    </w:rPr>
  </w:style>
  <w:style w:type="character" w:customStyle="1" w:styleId="97">
    <w:name w:val="Book Title"/>
    <w:basedOn w:val="29"/>
    <w:qFormat/>
    <w:uiPriority w:val="33"/>
    <w:rPr>
      <w:b/>
      <w:bCs/>
      <w:smallCaps/>
      <w:spacing w:val="5"/>
    </w:rPr>
  </w:style>
  <w:style w:type="paragraph" w:customStyle="1" w:styleId="98">
    <w:name w:val="TOC Heading"/>
    <w:basedOn w:val="2"/>
    <w:next w:val="1"/>
    <w:unhideWhenUsed/>
    <w:qFormat/>
    <w:uiPriority w:val="39"/>
    <w:pPr>
      <w:outlineLvl w:val="9"/>
    </w:pPr>
  </w:style>
  <w:style w:type="paragraph" w:customStyle="1" w:styleId="99">
    <w:name w:val="WPSOffice手动目录 1"/>
    <w:uiPriority w:val="0"/>
    <w:pPr>
      <w:ind w:leftChars="0"/>
    </w:pPr>
    <w:rPr>
      <w:rFonts w:ascii="Times New Roman" w:hAnsi="Times New Roman" w:eastAsia="宋体" w:cs="Times New Roman"/>
      <w:sz w:val="20"/>
      <w:szCs w:val="20"/>
    </w:rPr>
  </w:style>
  <w:style w:type="paragraph" w:customStyle="1" w:styleId="100">
    <w:name w:val="WPSOffice手动目录 2"/>
    <w:qFormat/>
    <w:uiPriority w:val="0"/>
    <w:pPr>
      <w:ind w:leftChars="200"/>
    </w:pPr>
    <w:rPr>
      <w:rFonts w:ascii="Times New Roman" w:hAnsi="Times New Roman" w:eastAsia="宋体" w:cs="Times New Roman"/>
      <w:sz w:val="20"/>
      <w:szCs w:val="20"/>
    </w:rPr>
  </w:style>
  <w:style w:type="paragraph" w:customStyle="1" w:styleId="101">
    <w:name w:val="WPSOffice手动目录 3"/>
    <w:qFormat/>
    <w:uiPriority w:val="0"/>
    <w:pPr>
      <w:ind w:leftChars="400"/>
    </w:pPr>
    <w:rPr>
      <w:rFonts w:ascii="Times New Roman" w:hAnsi="Times New Roman" w:eastAsia="宋体" w:cs="Times New Roman"/>
      <w:sz w:val="20"/>
      <w:szCs w:val="20"/>
    </w:rPr>
  </w:style>
  <w:style w:type="character" w:customStyle="1" w:styleId="102">
    <w:name w:val="1级大纲 Char"/>
    <w:link w:val="64"/>
    <w:uiPriority w:val="99"/>
    <w:rPr>
      <w:rFonts w:eastAsia="宋体" w:cs="宋体"/>
      <w:color w:val="000000" w:themeColor="text1"/>
      <w:sz w:val="44"/>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jpe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6.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877478-9CAC-4712-87D8-14EBDD14DFC8}">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42</Pages>
  <Words>2326</Words>
  <Characters>13259</Characters>
  <Lines>110</Lines>
  <Paragraphs>31</Paragraphs>
  <ScaleCrop>false</ScaleCrop>
  <LinksUpToDate>false</LinksUpToDate>
  <CharactersWithSpaces>15554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2017-10-28T08:49:00Z</dcterms:created>
  <dc:creator>玲炯 杜</dc:creator>
  <cp:lastModifiedBy>Administrator</cp:lastModifiedBy>
  <cp:lastPrinted>2007-04-19T06:27:00Z</cp:lastPrinted>
  <dcterms:modified xsi:type="dcterms:W3CDTF">2017-11-04T01:56:33Z</dcterms:modified>
  <dc:subject>已根据硕士论文模板修订</dc:subject>
  <dc:title>毕业论文模版（计算机学院）</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