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496778140"/>
      <w:bookmarkStart w:id="1" w:name="_Toc496778089"/>
      <w:bookmarkStart w:id="2" w:name="_Toc496972837"/>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项目愿景和范围文档</w:t>
      </w:r>
    </w:p>
    <w:p>
      <w:pPr>
        <w:rPr>
          <w:rFonts w:ascii="宋体"/>
          <w:sz w:val="72"/>
          <w:szCs w:val="72"/>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w:t>
      </w:r>
      <w:r>
        <w:rPr>
          <w:rFonts w:hint="eastAsia" w:ascii="宋体" w:hAnsi="宋体" w:cs="宋体"/>
          <w:b/>
          <w:bCs/>
          <w:sz w:val="32"/>
          <w:szCs w:val="32"/>
          <w:lang w:val="en-US" w:eastAsia="zh-CN"/>
        </w:rPr>
        <w:t>14</w:t>
      </w:r>
    </w:p>
    <w:p>
      <w:pPr>
        <w:jc w:val="center"/>
        <w:rPr>
          <w:rFonts w:ascii="宋体" w:cs="宋体"/>
          <w:b/>
          <w:bCs/>
          <w:sz w:val="32"/>
          <w:szCs w:val="32"/>
        </w:rPr>
      </w:pPr>
      <w:r>
        <w:rPr>
          <w:rFonts w:hint="eastAsia" w:ascii="宋体" w:hAnsi="宋体" w:cs="宋体"/>
          <w:b/>
          <w:bCs/>
          <w:sz w:val="32"/>
          <w:szCs w:val="32"/>
        </w:rPr>
        <w:t>版本：</w:t>
      </w:r>
      <w:r>
        <w:rPr>
          <w:rFonts w:ascii="宋体" w:hAnsi="宋体" w:cs="宋体"/>
          <w:b/>
          <w:bCs/>
          <w:sz w:val="32"/>
          <w:szCs w:val="32"/>
        </w:rPr>
        <w:t>0.</w:t>
      </w:r>
      <w:r>
        <w:rPr>
          <w:rFonts w:hint="eastAsia" w:ascii="宋体" w:hAnsi="宋体" w:cs="宋体"/>
          <w:b/>
          <w:bCs/>
          <w:sz w:val="32"/>
          <w:szCs w:val="32"/>
          <w:lang w:val="en-US" w:eastAsia="zh-CN"/>
        </w:rPr>
        <w:t>3</w:t>
      </w:r>
    </w:p>
    <w:p>
      <w:pPr>
        <w:pStyle w:val="17"/>
        <w:rPr>
          <w:rFonts w:ascii="宋体"/>
        </w:rPr>
      </w:pPr>
    </w:p>
    <w:p>
      <w:pPr>
        <w:pStyle w:val="17"/>
        <w:rPr>
          <w:rFonts w:ascii="宋体"/>
        </w:rPr>
      </w:pPr>
    </w:p>
    <w:p>
      <w:pPr>
        <w:pStyle w:val="17"/>
        <w:rPr>
          <w:rFonts w:ascii="宋体"/>
        </w:rPr>
      </w:pPr>
    </w:p>
    <w:p>
      <w:pPr>
        <w:jc w:val="center"/>
        <w:rPr>
          <w:rFonts w:ascii="宋体"/>
          <w:b/>
          <w:sz w:val="32"/>
          <w:szCs w:val="32"/>
        </w:rPr>
      </w:pPr>
    </w:p>
    <w:p>
      <w:pPr>
        <w:jc w:val="center"/>
        <w:rPr>
          <w:rFonts w:ascii="宋体"/>
          <w:b/>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p>
    <w:p>
      <w:pPr>
        <w:jc w:val="center"/>
        <w:rPr>
          <w:rFonts w:ascii="宋体"/>
          <w:b/>
          <w:sz w:val="32"/>
          <w:szCs w:val="32"/>
        </w:rPr>
      </w:pPr>
    </w:p>
    <w:p>
      <w:pPr>
        <w:jc w:val="center"/>
        <w:rPr>
          <w:rFonts w:ascii="宋体"/>
          <w:b/>
          <w:sz w:val="32"/>
          <w:szCs w:val="32"/>
        </w:rPr>
      </w:pPr>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状态</w:t>
            </w: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草</w:t>
            </w:r>
            <w:r>
              <w:rPr>
                <w:rFonts w:ascii="宋体" w:hAnsi="宋体"/>
              </w:rPr>
              <w:t xml:space="preserve">  </w:t>
            </w:r>
            <w:r>
              <w:rPr>
                <w:rFonts w:hint="eastAsia" w:ascii="宋体" w:hAnsi="宋体"/>
              </w:rPr>
              <w:t>稿</w:t>
            </w:r>
          </w:p>
        </w:tc>
        <w:tc>
          <w:tcPr>
            <w:tcW w:w="1093" w:type="dxa"/>
            <w:vAlign w:val="center"/>
          </w:tcPr>
          <w:p>
            <w:pPr>
              <w:rPr>
                <w:rFonts w:ascii="宋体"/>
                <w:b/>
              </w:rPr>
            </w:pPr>
            <w:r>
              <w:rPr>
                <w:rFonts w:hint="eastAsia" w:ascii="宋体" w:hAnsi="宋体"/>
                <w:b/>
              </w:rPr>
              <w:t>标</w:t>
            </w:r>
            <w:r>
              <w:rPr>
                <w:rFonts w:ascii="宋体" w:hAnsi="宋体"/>
                <w:b/>
              </w:rPr>
              <w:t xml:space="preserve"> </w:t>
            </w:r>
            <w:r>
              <w:rPr>
                <w:rFonts w:hint="eastAsia" w:ascii="宋体" w:hAnsi="宋体"/>
                <w:b/>
              </w:rPr>
              <w:t>识</w:t>
            </w:r>
            <w:r>
              <w:rPr>
                <w:rFonts w:ascii="宋体" w:hAnsi="宋体"/>
                <w:b/>
              </w:rPr>
              <w:t xml:space="preserve"> </w:t>
            </w:r>
            <w:r>
              <w:rPr>
                <w:rFonts w:hint="eastAsia" w:ascii="宋体" w:hAnsi="宋体"/>
                <w:b/>
              </w:rPr>
              <w:t>号</w:t>
            </w:r>
          </w:p>
        </w:tc>
        <w:tc>
          <w:tcPr>
            <w:tcW w:w="3721" w:type="dxa"/>
            <w:vAlign w:val="center"/>
          </w:tcPr>
          <w:p>
            <w:pPr>
              <w:rPr>
                <w:rFonts w:ascii="宋体" w:hAnsi="宋体"/>
                <w:szCs w:val="21"/>
              </w:rPr>
            </w:pPr>
            <w:r>
              <w:rPr>
                <w:rFonts w:ascii="宋体" w:hAnsi="宋体"/>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初始版</w:t>
            </w:r>
          </w:p>
        </w:tc>
        <w:tc>
          <w:tcPr>
            <w:tcW w:w="1093" w:type="dxa"/>
            <w:vAlign w:val="center"/>
          </w:tcPr>
          <w:p>
            <w:pPr>
              <w:rPr>
                <w:rFonts w:ascii="宋体"/>
                <w:b/>
              </w:rPr>
            </w:pPr>
            <w:r>
              <w:rPr>
                <w:rFonts w:hint="eastAsia" w:ascii="宋体" w:hAnsi="宋体"/>
                <w:b/>
              </w:rPr>
              <w:t>当前版本</w:t>
            </w:r>
          </w:p>
        </w:tc>
        <w:tc>
          <w:tcPr>
            <w:tcW w:w="3721" w:type="dxa"/>
            <w:vAlign w:val="center"/>
          </w:tcPr>
          <w:p>
            <w:pPr>
              <w:rPr>
                <w:rFonts w:ascii="宋体" w:hAnsi="宋体"/>
              </w:rPr>
            </w:pPr>
            <w:r>
              <w:rPr>
                <w:rFonts w:ascii="宋体" w:hAnsi="宋体"/>
              </w:rPr>
              <w:t>V</w:t>
            </w:r>
            <w:r>
              <w:rPr>
                <w:rFonts w:hint="eastAsia" w:ascii="宋体" w:hAnsi="宋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修订版</w:t>
            </w:r>
          </w:p>
        </w:tc>
        <w:tc>
          <w:tcPr>
            <w:tcW w:w="1093" w:type="dxa"/>
            <w:vAlign w:val="center"/>
          </w:tcPr>
          <w:p>
            <w:pPr>
              <w:rPr>
                <w:rFonts w:ascii="宋体"/>
                <w:b/>
              </w:rPr>
            </w:pPr>
            <w:r>
              <w:rPr>
                <w:rFonts w:hint="eastAsia" w:ascii="宋体" w:hAnsi="宋体"/>
                <w:b/>
              </w:rPr>
              <w:t>发布日期</w:t>
            </w:r>
          </w:p>
        </w:tc>
        <w:tc>
          <w:tcPr>
            <w:tcW w:w="3721" w:type="dxa"/>
            <w:vAlign w:val="center"/>
          </w:tcPr>
          <w:p>
            <w:pPr>
              <w:rPr>
                <w:rFonts w:ascii="宋体" w:hAnsi="宋体"/>
                <w:i/>
                <w:color w:val="0000FF"/>
                <w:szCs w:val="21"/>
              </w:rPr>
            </w:pPr>
            <w:r>
              <w:rPr>
                <w:rFonts w:ascii="宋体" w:hAnsi="宋体"/>
                <w:i/>
                <w:color w:val="0000FF"/>
                <w:szCs w:val="21"/>
              </w:rPr>
              <w:t>2017/11/</w:t>
            </w:r>
            <w:r>
              <w:rPr>
                <w:rFonts w:hint="eastAsia" w:ascii="宋体" w:hAnsi="宋体"/>
                <w:i/>
                <w:color w:val="0000FF"/>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p>
        </w:tc>
        <w:tc>
          <w:tcPr>
            <w:tcW w:w="1093" w:type="dxa"/>
            <w:vAlign w:val="center"/>
          </w:tcPr>
          <w:p>
            <w:pPr>
              <w:rPr>
                <w:rFonts w:ascii="宋体"/>
                <w:b/>
              </w:rPr>
            </w:pPr>
            <w:r>
              <w:rPr>
                <w:rFonts w:hint="eastAsia" w:ascii="宋体" w:hAnsi="宋体"/>
                <w:b/>
              </w:rPr>
              <w:t>模板编号</w:t>
            </w:r>
          </w:p>
        </w:tc>
        <w:tc>
          <w:tcPr>
            <w:tcW w:w="3721" w:type="dxa"/>
            <w:vAlign w:val="center"/>
          </w:tcPr>
          <w:p>
            <w:pPr>
              <w:pStyle w:val="13"/>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密级</w:t>
            </w:r>
          </w:p>
        </w:tc>
        <w:tc>
          <w:tcPr>
            <w:tcW w:w="6601" w:type="dxa"/>
            <w:gridSpan w:val="3"/>
            <w:vAlign w:val="center"/>
          </w:tcPr>
          <w:p>
            <w:pPr>
              <w:rPr>
                <w:rFonts w:ascii="宋体"/>
              </w:rPr>
            </w:pPr>
            <w:r>
              <w:rPr>
                <w:rFonts w:hint="eastAsia" w:ascii="宋体" w:hAnsi="Wingdings"/>
                <w:szCs w:val="20"/>
              </w:rPr>
              <w:sym w:font="Wingdings" w:char="F03F"/>
            </w:r>
            <w:r>
              <w:rPr>
                <w:rFonts w:hint="eastAsia" w:ascii="宋体" w:hAnsi="宋体"/>
              </w:rPr>
              <w:t>无密级</w:t>
            </w:r>
            <w:r>
              <w:rPr>
                <w:rFonts w:ascii="宋体" w:hAnsi="宋体"/>
              </w:rPr>
              <w:t xml:space="preserve">     </w:t>
            </w:r>
            <w:r>
              <w:rPr>
                <w:rFonts w:hint="eastAsia" w:ascii="宋体" w:hAnsi="Wingdings"/>
                <w:szCs w:val="20"/>
              </w:rPr>
              <w:sym w:font="Wingdings" w:char="F03F"/>
            </w:r>
            <w:r>
              <w:rPr>
                <w:rFonts w:hint="eastAsia" w:ascii="宋体" w:hAnsi="宋体"/>
              </w:rPr>
              <w:t>秘</w:t>
            </w:r>
            <w:r>
              <w:rPr>
                <w:rFonts w:ascii="宋体" w:hAnsi="宋体"/>
              </w:rPr>
              <w:t xml:space="preserve">   </w:t>
            </w:r>
            <w:r>
              <w:rPr>
                <w:rFonts w:hint="eastAsia" w:ascii="宋体" w:hAnsi="宋体"/>
              </w:rPr>
              <w:t>密</w:t>
            </w:r>
            <w:r>
              <w:rPr>
                <w:rFonts w:ascii="宋体"/>
              </w:rPr>
              <w:tab/>
            </w:r>
            <w:r>
              <w:rPr>
                <w:rFonts w:hint="eastAsia" w:ascii="宋体" w:hAnsi="Wingdings"/>
                <w:szCs w:val="20"/>
              </w:rPr>
              <w:sym w:font="Wingdings" w:char="F03F"/>
            </w:r>
            <w:r>
              <w:rPr>
                <w:rFonts w:hint="eastAsia" w:ascii="宋体" w:hAnsi="宋体"/>
              </w:rPr>
              <w:t>绝</w:t>
            </w:r>
            <w:r>
              <w:rPr>
                <w:rFonts w:ascii="宋体" w:hAnsi="宋体"/>
              </w:rPr>
              <w:t xml:space="preserve">   </w:t>
            </w:r>
            <w:r>
              <w:rPr>
                <w:rFonts w:hint="eastAsia" w:ascii="宋体" w:hAnsi="宋体"/>
              </w:rPr>
              <w:t>密</w:t>
            </w:r>
          </w:p>
        </w:tc>
      </w:tr>
    </w:tbl>
    <w:p>
      <w:pPr>
        <w:pStyle w:val="7"/>
        <w:ind w:left="0"/>
        <w:rPr>
          <w:rFonts w:hAnsi="宋体"/>
        </w:rPr>
      </w:pPr>
    </w:p>
    <w:p>
      <w:pPr>
        <w:jc w:val="center"/>
        <w:rPr>
          <w:b/>
          <w:bCs/>
          <w:sz w:val="32"/>
          <w:szCs w:val="32"/>
        </w:rPr>
      </w:pPr>
      <w:bookmarkStart w:id="3" w:name="_Toc3015"/>
      <w:bookmarkStart w:id="4" w:name="_Toc496972838"/>
      <w:r>
        <w:rPr>
          <w:rFonts w:hint="eastAsia"/>
          <w:b/>
          <w:bCs/>
          <w:sz w:val="32"/>
          <w:szCs w:val="32"/>
        </w:rPr>
        <w:t>文档修订记录</w:t>
      </w:r>
      <w:bookmarkEnd w:id="3"/>
      <w:bookmarkEnd w:id="4"/>
    </w:p>
    <w:p>
      <w:pPr>
        <w:rPr>
          <w:rFonts w:ascii="宋体"/>
        </w:rPr>
      </w:pPr>
    </w:p>
    <w:tbl>
      <w:tblPr>
        <w:tblStyle w:val="21"/>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hAnsi="宋体"/>
                <w:b/>
              </w:rPr>
              <w:t>版本编号或者更改记录编号</w:t>
            </w:r>
          </w:p>
        </w:tc>
        <w:tc>
          <w:tcPr>
            <w:tcW w:w="751" w:type="dxa"/>
            <w:vAlign w:val="center"/>
          </w:tcPr>
          <w:p>
            <w:pPr>
              <w:jc w:val="center"/>
              <w:rPr>
                <w:rFonts w:hAnsi="宋体"/>
                <w:b/>
              </w:rPr>
            </w:pPr>
            <w:r>
              <w:rPr>
                <w:rFonts w:hint="eastAsia" w:hAnsi="宋体"/>
                <w:b/>
              </w:rPr>
              <w:t>修订状态</w:t>
            </w:r>
          </w:p>
        </w:tc>
        <w:tc>
          <w:tcPr>
            <w:tcW w:w="1524" w:type="dxa"/>
            <w:vAlign w:val="center"/>
          </w:tcPr>
          <w:p>
            <w:pPr>
              <w:jc w:val="center"/>
              <w:rPr>
                <w:rFonts w:hAnsi="宋体"/>
                <w:b/>
              </w:rPr>
            </w:pPr>
            <w:r>
              <w:rPr>
                <w:rFonts w:hint="eastAsia" w:hAnsi="宋体"/>
                <w:b/>
              </w:rPr>
              <w:t>简要说明（变更内容和变更范围）</w:t>
            </w:r>
          </w:p>
        </w:tc>
        <w:tc>
          <w:tcPr>
            <w:tcW w:w="1200" w:type="dxa"/>
            <w:vAlign w:val="center"/>
          </w:tcPr>
          <w:p>
            <w:pPr>
              <w:jc w:val="center"/>
              <w:rPr>
                <w:rFonts w:hAnsi="宋体"/>
                <w:b/>
              </w:rPr>
            </w:pPr>
            <w:r>
              <w:rPr>
                <w:rFonts w:hint="eastAsia" w:hAnsi="宋体"/>
                <w:b/>
              </w:rPr>
              <w:t>修订日期</w:t>
            </w:r>
          </w:p>
        </w:tc>
        <w:tc>
          <w:tcPr>
            <w:tcW w:w="1189" w:type="dxa"/>
            <w:vAlign w:val="center"/>
          </w:tcPr>
          <w:p>
            <w:pPr>
              <w:jc w:val="center"/>
              <w:rPr>
                <w:rFonts w:hAnsi="宋体"/>
                <w:b/>
              </w:rPr>
            </w:pPr>
            <w:r>
              <w:rPr>
                <w:rFonts w:hint="eastAsia" w:hAnsi="宋体"/>
                <w:b/>
              </w:rPr>
              <w:t>变更人</w:t>
            </w:r>
          </w:p>
        </w:tc>
        <w:tc>
          <w:tcPr>
            <w:tcW w:w="1180" w:type="dxa"/>
            <w:vAlign w:val="center"/>
          </w:tcPr>
          <w:p>
            <w:pPr>
              <w:jc w:val="center"/>
              <w:rPr>
                <w:rFonts w:hAnsi="宋体"/>
                <w:b/>
              </w:rPr>
            </w:pPr>
            <w:r>
              <w:rPr>
                <w:rFonts w:hint="eastAsia" w:hAnsi="宋体"/>
                <w:b/>
              </w:rPr>
              <w:t>批准人</w:t>
            </w:r>
          </w:p>
        </w:tc>
        <w:tc>
          <w:tcPr>
            <w:tcW w:w="1241" w:type="dxa"/>
            <w:vAlign w:val="center"/>
          </w:tcPr>
          <w:p>
            <w:pPr>
              <w:jc w:val="center"/>
              <w:rPr>
                <w:rFonts w:hAnsi="宋体"/>
                <w:b/>
              </w:rPr>
            </w:pPr>
            <w:r>
              <w:rPr>
                <w:rFonts w:hint="eastAsia" w:hAnsi="宋体"/>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rPr>
            </w:pPr>
            <w:r>
              <w:rPr>
                <w:rFonts w:ascii="宋体" w:hAnsi="宋体" w:cs="宋体"/>
                <w:b/>
                <w:bCs/>
              </w:rPr>
              <w:t>V0.1</w:t>
            </w:r>
          </w:p>
        </w:tc>
        <w:tc>
          <w:tcPr>
            <w:tcW w:w="751" w:type="dxa"/>
            <w:vAlign w:val="center"/>
          </w:tcPr>
          <w:p>
            <w:pPr>
              <w:jc w:val="center"/>
              <w:rPr>
                <w:rFonts w:ascii="宋体" w:cs="宋体"/>
                <w:b/>
              </w:rPr>
            </w:pPr>
            <w:r>
              <w:rPr>
                <w:rFonts w:ascii="宋体" w:hAnsi="宋体" w:cs="宋体"/>
                <w:b/>
              </w:rPr>
              <w:t>C</w:t>
            </w:r>
          </w:p>
        </w:tc>
        <w:tc>
          <w:tcPr>
            <w:tcW w:w="1524" w:type="dxa"/>
            <w:vAlign w:val="center"/>
          </w:tcPr>
          <w:p>
            <w:pPr>
              <w:jc w:val="center"/>
              <w:rPr>
                <w:rFonts w:ascii="宋体" w:cs="宋体"/>
                <w:b/>
              </w:rPr>
            </w:pPr>
            <w:r>
              <w:rPr>
                <w:rFonts w:hint="eastAsia" w:ascii="宋体" w:hAnsi="宋体" w:cs="宋体"/>
                <w:b/>
              </w:rPr>
              <w:t>创建项目愿景和范围</w:t>
            </w:r>
          </w:p>
        </w:tc>
        <w:tc>
          <w:tcPr>
            <w:tcW w:w="1200" w:type="dxa"/>
            <w:vAlign w:val="center"/>
          </w:tcPr>
          <w:p>
            <w:pPr>
              <w:jc w:val="center"/>
              <w:rPr>
                <w:rFonts w:ascii="宋体" w:cs="宋体"/>
                <w:b/>
              </w:rPr>
            </w:pPr>
            <w:r>
              <w:rPr>
                <w:rFonts w:ascii="宋体" w:hAnsi="宋体" w:cs="宋体"/>
                <w:b/>
              </w:rPr>
              <w:t>2017-11-5</w:t>
            </w:r>
          </w:p>
        </w:tc>
        <w:tc>
          <w:tcPr>
            <w:tcW w:w="1189" w:type="dxa"/>
            <w:vAlign w:val="center"/>
          </w:tcPr>
          <w:p>
            <w:pPr>
              <w:jc w:val="center"/>
              <w:rPr>
                <w:rFonts w:ascii="宋体" w:cs="宋体"/>
                <w:b/>
              </w:rPr>
            </w:pPr>
            <w:r>
              <w:rPr>
                <w:rFonts w:hint="eastAsia" w:ascii="宋体" w:hAnsi="宋体" w:cs="宋体"/>
                <w:b/>
              </w:rPr>
              <w:t>葛鑫志</w:t>
            </w:r>
          </w:p>
        </w:tc>
        <w:tc>
          <w:tcPr>
            <w:tcW w:w="1180" w:type="dxa"/>
            <w:vAlign w:val="center"/>
          </w:tcPr>
          <w:p>
            <w:pPr>
              <w:jc w:val="center"/>
              <w:rPr>
                <w:rFonts w:ascii="宋体" w:cs="宋体"/>
                <w:b/>
              </w:rPr>
            </w:pPr>
            <w:r>
              <w:rPr>
                <w:rFonts w:hint="eastAsia" w:ascii="宋体" w:hAnsi="宋体" w:cs="宋体"/>
                <w:b/>
              </w:rPr>
              <w:t>韩佳鑫</w:t>
            </w:r>
          </w:p>
        </w:tc>
        <w:tc>
          <w:tcPr>
            <w:tcW w:w="1241" w:type="dxa"/>
            <w:vAlign w:val="center"/>
          </w:tcPr>
          <w:p>
            <w:pPr>
              <w:jc w:val="center"/>
              <w:rPr>
                <w:rFonts w:ascii="宋体" w:cs="宋体"/>
                <w:b/>
              </w:rPr>
            </w:pPr>
            <w:r>
              <w:rPr>
                <w:rFonts w:ascii="宋体" w:hAnsi="宋体" w:cs="宋体"/>
                <w:b/>
              </w:rPr>
              <w:t>2017-11-5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lang w:val="en-US" w:eastAsia="zh-CN"/>
              </w:rPr>
            </w:pPr>
            <w:r>
              <w:rPr>
                <w:rFonts w:hint="eastAsia" w:ascii="宋体" w:hAnsi="宋体" w:eastAsia="宋体" w:cs="宋体"/>
                <w:b/>
                <w:lang w:val="en-US" w:eastAsia="zh-CN"/>
              </w:rPr>
              <w:t>V0.2</w:t>
            </w:r>
          </w:p>
        </w:tc>
        <w:tc>
          <w:tcPr>
            <w:tcW w:w="751" w:type="dxa"/>
            <w:vAlign w:val="center"/>
          </w:tcPr>
          <w:p>
            <w:pPr>
              <w:jc w:val="center"/>
              <w:rPr>
                <w:rFonts w:hint="eastAsia" w:hAnsi="宋体" w:eastAsia="宋体"/>
                <w:b/>
                <w:lang w:val="en-US" w:eastAsia="zh-CN"/>
              </w:rPr>
            </w:pPr>
            <w:r>
              <w:rPr>
                <w:rFonts w:hint="eastAsia" w:ascii="宋体" w:hAnsi="宋体" w:eastAsia="宋体" w:cs="宋体"/>
                <w:b/>
                <w:lang w:val="en-US" w:eastAsia="zh-CN"/>
              </w:rPr>
              <w:t>M</w:t>
            </w:r>
          </w:p>
        </w:tc>
        <w:tc>
          <w:tcPr>
            <w:tcW w:w="1524" w:type="dxa"/>
            <w:vAlign w:val="center"/>
          </w:tcPr>
          <w:p>
            <w:pPr>
              <w:jc w:val="center"/>
              <w:rPr>
                <w:rFonts w:hint="eastAsia" w:hAnsi="宋体" w:eastAsia="宋体"/>
                <w:b/>
                <w:lang w:val="en-US" w:eastAsia="zh-CN"/>
              </w:rPr>
            </w:pPr>
            <w:r>
              <w:rPr>
                <w:rFonts w:hint="eastAsia" w:hAnsi="宋体"/>
                <w:b/>
                <w:lang w:val="en-US" w:eastAsia="zh-CN"/>
              </w:rPr>
              <w:t>修改需求与范围</w:t>
            </w:r>
          </w:p>
        </w:tc>
        <w:tc>
          <w:tcPr>
            <w:tcW w:w="1200" w:type="dxa"/>
            <w:vAlign w:val="center"/>
          </w:tcPr>
          <w:p>
            <w:pPr>
              <w:jc w:val="center"/>
              <w:rPr>
                <w:rFonts w:hint="eastAsia" w:hAnsi="宋体" w:eastAsia="宋体"/>
                <w:b/>
                <w:lang w:val="en-US" w:eastAsia="zh-CN"/>
              </w:rPr>
            </w:pPr>
            <w:r>
              <w:rPr>
                <w:rFonts w:hint="eastAsia" w:ascii="宋体" w:hAnsi="宋体" w:cs="宋体"/>
                <w:b/>
                <w:lang w:val="en-US" w:eastAsia="zh-CN"/>
              </w:rPr>
              <w:t>2017-11-8</w:t>
            </w:r>
          </w:p>
        </w:tc>
        <w:tc>
          <w:tcPr>
            <w:tcW w:w="1189" w:type="dxa"/>
            <w:vAlign w:val="center"/>
          </w:tcPr>
          <w:p>
            <w:pPr>
              <w:jc w:val="center"/>
              <w:rPr>
                <w:rFonts w:hAnsi="宋体"/>
                <w:b/>
              </w:rPr>
            </w:pPr>
            <w:r>
              <w:rPr>
                <w:rFonts w:hint="eastAsia" w:ascii="宋体" w:hAnsi="宋体" w:cs="宋体"/>
                <w:b/>
                <w:lang w:val="en-US" w:eastAsia="zh-CN"/>
              </w:rPr>
              <w:t>胡泽宇</w:t>
            </w:r>
          </w:p>
        </w:tc>
        <w:tc>
          <w:tcPr>
            <w:tcW w:w="1180" w:type="dxa"/>
            <w:vAlign w:val="center"/>
          </w:tcPr>
          <w:p>
            <w:pPr>
              <w:jc w:val="center"/>
              <w:rPr>
                <w:rFonts w:hAnsi="宋体"/>
                <w:b/>
              </w:rPr>
            </w:pPr>
            <w:r>
              <w:rPr>
                <w:rFonts w:hint="eastAsia" w:ascii="宋体" w:hAnsi="宋体" w:cs="宋体"/>
                <w:b/>
              </w:rPr>
              <w:t>韩佳鑫</w:t>
            </w:r>
          </w:p>
        </w:tc>
        <w:tc>
          <w:tcPr>
            <w:tcW w:w="1241" w:type="dxa"/>
            <w:vAlign w:val="center"/>
          </w:tcPr>
          <w:p>
            <w:pPr>
              <w:jc w:val="center"/>
              <w:rPr>
                <w:rFonts w:hint="eastAsia" w:hAnsi="宋体" w:eastAsia="宋体"/>
                <w:b/>
                <w:lang w:val="en-US" w:eastAsia="zh-CN"/>
              </w:rPr>
            </w:pPr>
            <w:r>
              <w:rPr>
                <w:rFonts w:hint="eastAsia" w:ascii="宋体" w:hAnsi="宋体" w:eastAsia="宋体" w:cs="宋体"/>
                <w:b/>
                <w:lang w:val="en-US" w:eastAsia="zh-CN"/>
              </w:rPr>
              <w:t>2017-11-8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lang w:val="en-US" w:eastAsia="zh-CN"/>
              </w:rPr>
            </w:pPr>
            <w:r>
              <w:rPr>
                <w:rFonts w:hint="eastAsia" w:ascii="宋体" w:hAnsi="宋体" w:eastAsia="宋体" w:cs="宋体"/>
                <w:b/>
                <w:lang w:val="en-US" w:eastAsia="zh-CN"/>
              </w:rPr>
              <w:t>V0.</w:t>
            </w:r>
            <w:r>
              <w:rPr>
                <w:rFonts w:hint="eastAsia" w:ascii="宋体" w:hAnsi="宋体" w:cs="宋体"/>
                <w:b/>
                <w:lang w:val="en-US" w:eastAsia="zh-CN"/>
              </w:rPr>
              <w:t>3</w:t>
            </w:r>
          </w:p>
        </w:tc>
        <w:tc>
          <w:tcPr>
            <w:tcW w:w="751" w:type="dxa"/>
            <w:vAlign w:val="center"/>
          </w:tcPr>
          <w:p>
            <w:pPr>
              <w:jc w:val="center"/>
              <w:rPr>
                <w:rFonts w:hint="eastAsia" w:hAnsi="宋体" w:eastAsia="宋体"/>
                <w:b/>
                <w:lang w:val="en-US" w:eastAsia="zh-CN"/>
              </w:rPr>
            </w:pPr>
            <w:r>
              <w:rPr>
                <w:rFonts w:hint="eastAsia" w:ascii="宋体" w:hAnsi="宋体" w:cs="宋体"/>
                <w:b/>
                <w:lang w:val="en-US" w:eastAsia="zh-CN"/>
              </w:rPr>
              <w:t>M</w:t>
            </w:r>
          </w:p>
        </w:tc>
        <w:tc>
          <w:tcPr>
            <w:tcW w:w="1524" w:type="dxa"/>
            <w:vAlign w:val="center"/>
          </w:tcPr>
          <w:p>
            <w:pPr>
              <w:jc w:val="center"/>
              <w:rPr>
                <w:rFonts w:hint="eastAsia" w:hAnsi="宋体" w:eastAsia="宋体"/>
                <w:b/>
                <w:lang w:eastAsia="zh-CN"/>
              </w:rPr>
            </w:pPr>
            <w:r>
              <w:rPr>
                <w:rFonts w:hint="eastAsia" w:hAnsi="宋体"/>
                <w:b/>
                <w:lang w:eastAsia="zh-CN"/>
              </w:rPr>
              <w:t>修改愿景声明和关联图</w:t>
            </w:r>
          </w:p>
        </w:tc>
        <w:tc>
          <w:tcPr>
            <w:tcW w:w="1200" w:type="dxa"/>
            <w:vAlign w:val="center"/>
          </w:tcPr>
          <w:p>
            <w:pPr>
              <w:jc w:val="center"/>
              <w:rPr>
                <w:rFonts w:hint="eastAsia" w:hAnsi="宋体" w:eastAsia="宋体"/>
                <w:b/>
                <w:lang w:val="en-US" w:eastAsia="zh-CN"/>
              </w:rPr>
            </w:pPr>
            <w:r>
              <w:rPr>
                <w:rFonts w:hint="eastAsia" w:hAnsi="宋体"/>
                <w:b/>
                <w:lang w:val="en-US" w:eastAsia="zh-CN"/>
              </w:rPr>
              <w:t>2017-11-14</w:t>
            </w:r>
          </w:p>
        </w:tc>
        <w:tc>
          <w:tcPr>
            <w:tcW w:w="1189" w:type="dxa"/>
            <w:vAlign w:val="center"/>
          </w:tcPr>
          <w:p>
            <w:pPr>
              <w:jc w:val="center"/>
              <w:rPr>
                <w:rFonts w:hint="eastAsia" w:hAnsi="宋体" w:eastAsia="宋体"/>
                <w:b/>
                <w:lang w:eastAsia="zh-CN"/>
              </w:rPr>
            </w:pPr>
            <w:r>
              <w:rPr>
                <w:rFonts w:hint="eastAsia" w:hAnsi="宋体"/>
                <w:b/>
                <w:lang w:eastAsia="zh-CN"/>
              </w:rPr>
              <w:t>葛鑫志</w:t>
            </w:r>
          </w:p>
        </w:tc>
        <w:tc>
          <w:tcPr>
            <w:tcW w:w="1180" w:type="dxa"/>
            <w:vAlign w:val="center"/>
          </w:tcPr>
          <w:p>
            <w:pPr>
              <w:jc w:val="center"/>
              <w:rPr>
                <w:rFonts w:hint="eastAsia" w:hAnsi="宋体" w:eastAsia="宋体"/>
                <w:b/>
                <w:lang w:eastAsia="zh-CN"/>
              </w:rPr>
            </w:pPr>
            <w:r>
              <w:rPr>
                <w:rFonts w:hint="eastAsia" w:hAnsi="宋体"/>
                <w:b/>
                <w:lang w:eastAsia="zh-CN"/>
              </w:rPr>
              <w:t>韩佳鑫</w:t>
            </w:r>
          </w:p>
        </w:tc>
        <w:tc>
          <w:tcPr>
            <w:tcW w:w="1241" w:type="dxa"/>
            <w:vAlign w:val="center"/>
          </w:tcPr>
          <w:p>
            <w:pPr>
              <w:jc w:val="center"/>
              <w:rPr>
                <w:rFonts w:hint="eastAsia" w:hAnsi="宋体" w:eastAsia="宋体"/>
                <w:b/>
                <w:lang w:val="en-US" w:eastAsia="zh-CN"/>
              </w:rPr>
            </w:pPr>
            <w:r>
              <w:rPr>
                <w:rFonts w:hint="eastAsia" w:hAnsi="宋体"/>
                <w:b/>
                <w:lang w:val="en-US" w:eastAsia="zh-CN"/>
              </w:rPr>
              <w:t>2017-11-14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sz w:val="32"/>
          <w:szCs w:val="32"/>
        </w:rPr>
      </w:pPr>
      <w:bookmarkStart w:id="5" w:name="_Toc496778142"/>
      <w:bookmarkStart w:id="6" w:name="_Toc496972839"/>
      <w:bookmarkStart w:id="7" w:name="_Toc496778091"/>
      <w:r>
        <w:rPr>
          <w:rFonts w:hint="eastAsia"/>
          <w:sz w:val="32"/>
          <w:szCs w:val="32"/>
        </w:rPr>
        <w:t>目录</w:t>
      </w:r>
      <w:bookmarkEnd w:id="5"/>
      <w:bookmarkEnd w:id="6"/>
      <w:bookmarkEnd w:id="7"/>
    </w:p>
    <w:p>
      <w:pPr>
        <w:pStyle w:val="14"/>
        <w:tabs>
          <w:tab w:val="right" w:leader="dot" w:pos="8306"/>
        </w:tabs>
      </w:pPr>
      <w:r>
        <w:rPr>
          <w:sz w:val="32"/>
          <w:szCs w:val="32"/>
        </w:rPr>
        <w:fldChar w:fldCharType="begin"/>
      </w:r>
      <w:r>
        <w:rPr>
          <w:sz w:val="32"/>
          <w:szCs w:val="32"/>
        </w:rPr>
        <w:instrText xml:space="preserve">TOC \o "1-2" \h \u </w:instrText>
      </w:r>
      <w:r>
        <w:rPr>
          <w:sz w:val="32"/>
          <w:szCs w:val="32"/>
        </w:rPr>
        <w:fldChar w:fldCharType="separate"/>
      </w:r>
      <w:r>
        <w:rPr>
          <w:szCs w:val="32"/>
        </w:rPr>
        <w:fldChar w:fldCharType="begin"/>
      </w:r>
      <w:r>
        <w:rPr>
          <w:szCs w:val="32"/>
        </w:rPr>
        <w:instrText xml:space="preserve"> HYPERLINK \l _Toc28826 </w:instrText>
      </w:r>
      <w:r>
        <w:rPr>
          <w:szCs w:val="32"/>
        </w:rPr>
        <w:fldChar w:fldCharType="separate"/>
      </w:r>
      <w:r>
        <w:t>1.</w:t>
      </w:r>
      <w:r>
        <w:rPr>
          <w:rFonts w:hint="eastAsia"/>
        </w:rPr>
        <w:t>业务需求</w:t>
      </w:r>
      <w:r>
        <w:tab/>
      </w:r>
      <w:r>
        <w:fldChar w:fldCharType="begin"/>
      </w:r>
      <w:r>
        <w:instrText xml:space="preserve"> PAGEREF _Toc28826 </w:instrText>
      </w:r>
      <w:r>
        <w:fldChar w:fldCharType="separate"/>
      </w:r>
      <w:r>
        <w:t>3</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_Toc24658 </w:instrText>
      </w:r>
      <w:r>
        <w:rPr>
          <w:szCs w:val="32"/>
        </w:rPr>
        <w:fldChar w:fldCharType="separate"/>
      </w:r>
      <w:r>
        <w:t>1.1</w:t>
      </w:r>
      <w:r>
        <w:rPr>
          <w:rFonts w:hint="eastAsia"/>
        </w:rPr>
        <w:t>背景</w:t>
      </w:r>
      <w:r>
        <w:tab/>
      </w:r>
      <w:r>
        <w:fldChar w:fldCharType="begin"/>
      </w:r>
      <w:r>
        <w:instrText xml:space="preserve"> PAGEREF _Toc24658 </w:instrText>
      </w:r>
      <w:r>
        <w:fldChar w:fldCharType="separate"/>
      </w:r>
      <w:r>
        <w:t>3</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_Toc20447 </w:instrText>
      </w:r>
      <w:r>
        <w:rPr>
          <w:szCs w:val="32"/>
        </w:rPr>
        <w:fldChar w:fldCharType="separate"/>
      </w:r>
      <w:r>
        <w:t>1.2</w:t>
      </w:r>
      <w:r>
        <w:rPr>
          <w:rFonts w:hint="eastAsia"/>
        </w:rPr>
        <w:t>业务机遇</w:t>
      </w:r>
      <w:r>
        <w:tab/>
      </w:r>
      <w:r>
        <w:fldChar w:fldCharType="begin"/>
      </w:r>
      <w:r>
        <w:instrText xml:space="preserve"> PAGEREF _Toc20447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_Toc20109 </w:instrText>
      </w:r>
      <w:r>
        <w:rPr>
          <w:szCs w:val="32"/>
        </w:rPr>
        <w:fldChar w:fldCharType="separate"/>
      </w:r>
      <w:r>
        <w:t>1.3</w:t>
      </w:r>
      <w:r>
        <w:rPr>
          <w:rFonts w:hint="eastAsia"/>
        </w:rPr>
        <w:t>业务目标</w:t>
      </w:r>
      <w:r>
        <w:tab/>
      </w:r>
      <w:r>
        <w:fldChar w:fldCharType="begin"/>
      </w:r>
      <w:r>
        <w:instrText xml:space="preserve"> PAGEREF _Toc20109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_Toc3636 </w:instrText>
      </w:r>
      <w:r>
        <w:rPr>
          <w:szCs w:val="32"/>
        </w:rPr>
        <w:fldChar w:fldCharType="separate"/>
      </w:r>
      <w:r>
        <w:t>1.4</w:t>
      </w:r>
      <w:r>
        <w:rPr>
          <w:rFonts w:hint="eastAsia"/>
        </w:rPr>
        <w:t>成功的标准</w:t>
      </w:r>
      <w:r>
        <w:tab/>
      </w:r>
      <w:r>
        <w:fldChar w:fldCharType="begin"/>
      </w:r>
      <w:r>
        <w:instrText xml:space="preserve"> PAGEREF _Toc3636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_Toc28957 </w:instrText>
      </w:r>
      <w:r>
        <w:rPr>
          <w:szCs w:val="32"/>
        </w:rPr>
        <w:fldChar w:fldCharType="separate"/>
      </w:r>
      <w:r>
        <w:t>1.5</w:t>
      </w:r>
      <w:r>
        <w:rPr>
          <w:rFonts w:hint="eastAsia"/>
        </w:rPr>
        <w:t>愿景声明</w:t>
      </w:r>
      <w:r>
        <w:tab/>
      </w:r>
      <w:r>
        <w:fldChar w:fldCharType="begin"/>
      </w:r>
      <w:r>
        <w:instrText xml:space="preserve"> PAGEREF _Toc28957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_Toc9205 </w:instrText>
      </w:r>
      <w:r>
        <w:rPr>
          <w:szCs w:val="32"/>
        </w:rPr>
        <w:fldChar w:fldCharType="separate"/>
      </w:r>
      <w:r>
        <w:t>1.6</w:t>
      </w:r>
      <w:r>
        <w:rPr>
          <w:rFonts w:hint="eastAsia"/>
        </w:rPr>
        <w:t>业务风险</w:t>
      </w:r>
      <w:r>
        <w:tab/>
      </w:r>
      <w:r>
        <w:fldChar w:fldCharType="begin"/>
      </w:r>
      <w:r>
        <w:instrText xml:space="preserve"> PAGEREF _Toc9205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_Toc29986 </w:instrText>
      </w:r>
      <w:r>
        <w:rPr>
          <w:szCs w:val="32"/>
        </w:rPr>
        <w:fldChar w:fldCharType="separate"/>
      </w:r>
      <w:r>
        <w:t>1.7</w:t>
      </w:r>
      <w:r>
        <w:rPr>
          <w:rFonts w:hint="eastAsia"/>
        </w:rPr>
        <w:t>业务假设和依赖</w:t>
      </w:r>
      <w:r>
        <w:tab/>
      </w:r>
      <w:r>
        <w:fldChar w:fldCharType="begin"/>
      </w:r>
      <w:r>
        <w:instrText xml:space="preserve"> PAGEREF _Toc29986 </w:instrText>
      </w:r>
      <w:r>
        <w:fldChar w:fldCharType="separate"/>
      </w:r>
      <w:r>
        <w:t>5</w:t>
      </w:r>
      <w:r>
        <w:fldChar w:fldCharType="end"/>
      </w:r>
      <w:r>
        <w:rPr>
          <w:szCs w:val="32"/>
        </w:rPr>
        <w:fldChar w:fldCharType="end"/>
      </w:r>
    </w:p>
    <w:p>
      <w:pPr>
        <w:pStyle w:val="14"/>
        <w:tabs>
          <w:tab w:val="right" w:leader="dot" w:pos="8306"/>
        </w:tabs>
      </w:pPr>
      <w:r>
        <w:rPr>
          <w:szCs w:val="32"/>
        </w:rPr>
        <w:fldChar w:fldCharType="begin"/>
      </w:r>
      <w:r>
        <w:rPr>
          <w:szCs w:val="32"/>
        </w:rPr>
        <w:instrText xml:space="preserve"> HYPERLINK \l _Toc3889 </w:instrText>
      </w:r>
      <w:r>
        <w:rPr>
          <w:szCs w:val="32"/>
        </w:rPr>
        <w:fldChar w:fldCharType="separate"/>
      </w:r>
      <w:r>
        <w:rPr>
          <w:rFonts w:cs="Times New Roman"/>
        </w:rPr>
        <w:t xml:space="preserve">2. </w:t>
      </w:r>
      <w:r>
        <w:rPr>
          <w:rFonts w:hint="eastAsia"/>
        </w:rPr>
        <w:t>范围和限制</w:t>
      </w:r>
      <w:r>
        <w:tab/>
      </w:r>
      <w:r>
        <w:fldChar w:fldCharType="begin"/>
      </w:r>
      <w:r>
        <w:instrText xml:space="preserve"> PAGEREF _Toc3889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_Toc30768 </w:instrText>
      </w:r>
      <w:r>
        <w:rPr>
          <w:szCs w:val="32"/>
        </w:rPr>
        <w:fldChar w:fldCharType="separate"/>
      </w:r>
      <w:r>
        <w:t>2.1</w:t>
      </w:r>
      <w:r>
        <w:rPr>
          <w:rFonts w:hint="eastAsia"/>
        </w:rPr>
        <w:t>主要特性</w:t>
      </w:r>
      <w:r>
        <w:tab/>
      </w:r>
      <w:r>
        <w:fldChar w:fldCharType="begin"/>
      </w:r>
      <w:r>
        <w:instrText xml:space="preserve"> PAGEREF _Toc30768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_Toc14307 </w:instrText>
      </w:r>
      <w:r>
        <w:rPr>
          <w:szCs w:val="32"/>
        </w:rPr>
        <w:fldChar w:fldCharType="separate"/>
      </w:r>
      <w:r>
        <w:rPr>
          <w:rFonts w:hint="eastAsia"/>
          <w:lang w:val="en-US" w:eastAsia="zh-CN"/>
        </w:rPr>
        <w:t>2.2 初始与后续版本的范围</w:t>
      </w:r>
      <w:r>
        <w:tab/>
      </w:r>
      <w:r>
        <w:fldChar w:fldCharType="begin"/>
      </w:r>
      <w:r>
        <w:instrText xml:space="preserve"> PAGEREF _Toc14307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_Toc26663 </w:instrText>
      </w:r>
      <w:r>
        <w:rPr>
          <w:szCs w:val="32"/>
        </w:rPr>
        <w:fldChar w:fldCharType="separate"/>
      </w:r>
      <w:r>
        <w:rPr>
          <w:rFonts w:hint="eastAsia"/>
          <w:lang w:val="en-US" w:eastAsia="zh-CN"/>
        </w:rPr>
        <w:t>2.3 限制和排除</w:t>
      </w:r>
      <w:r>
        <w:tab/>
      </w:r>
      <w:r>
        <w:fldChar w:fldCharType="begin"/>
      </w:r>
      <w:r>
        <w:instrText xml:space="preserve"> PAGEREF _Toc26663 </w:instrText>
      </w:r>
      <w:r>
        <w:fldChar w:fldCharType="separate"/>
      </w:r>
      <w:r>
        <w:t>6</w:t>
      </w:r>
      <w:r>
        <w:fldChar w:fldCharType="end"/>
      </w:r>
      <w:r>
        <w:rPr>
          <w:szCs w:val="32"/>
        </w:rPr>
        <w:fldChar w:fldCharType="end"/>
      </w:r>
    </w:p>
    <w:p>
      <w:pPr>
        <w:pStyle w:val="14"/>
        <w:tabs>
          <w:tab w:val="right" w:leader="dot" w:pos="8306"/>
        </w:tabs>
      </w:pPr>
      <w:r>
        <w:rPr>
          <w:szCs w:val="32"/>
        </w:rPr>
        <w:fldChar w:fldCharType="begin"/>
      </w:r>
      <w:r>
        <w:rPr>
          <w:szCs w:val="32"/>
        </w:rPr>
        <w:instrText xml:space="preserve"> HYPERLINK \l _Toc10997 </w:instrText>
      </w:r>
      <w:r>
        <w:rPr>
          <w:szCs w:val="32"/>
        </w:rPr>
        <w:fldChar w:fldCharType="separate"/>
      </w:r>
      <w:r>
        <w:rPr>
          <w:rFonts w:cs="Times New Roman"/>
        </w:rPr>
        <w:t xml:space="preserve">3. </w:t>
      </w:r>
      <w:r>
        <w:rPr>
          <w:rFonts w:hint="eastAsia"/>
        </w:rPr>
        <w:t>业务背景</w:t>
      </w:r>
      <w:r>
        <w:tab/>
      </w:r>
      <w:r>
        <w:fldChar w:fldCharType="begin"/>
      </w:r>
      <w:r>
        <w:instrText xml:space="preserve"> PAGEREF _Toc10997 </w:instrText>
      </w:r>
      <w:r>
        <w:fldChar w:fldCharType="separate"/>
      </w:r>
      <w:r>
        <w:t>6</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_Toc17067 </w:instrText>
      </w:r>
      <w:r>
        <w:rPr>
          <w:szCs w:val="32"/>
        </w:rPr>
        <w:fldChar w:fldCharType="separate"/>
      </w:r>
      <w:r>
        <w:t>3.1</w:t>
      </w:r>
      <w:r>
        <w:rPr>
          <w:rFonts w:hint="eastAsia"/>
        </w:rPr>
        <w:t>干系人简介</w:t>
      </w:r>
      <w:r>
        <w:tab/>
      </w:r>
      <w:r>
        <w:fldChar w:fldCharType="begin"/>
      </w:r>
      <w:r>
        <w:instrText xml:space="preserve"> PAGEREF _Toc17067 </w:instrText>
      </w:r>
      <w:r>
        <w:fldChar w:fldCharType="separate"/>
      </w:r>
      <w:r>
        <w:t>6</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_Toc2643 </w:instrText>
      </w:r>
      <w:r>
        <w:rPr>
          <w:szCs w:val="32"/>
        </w:rPr>
        <w:fldChar w:fldCharType="separate"/>
      </w:r>
      <w:r>
        <w:t>3.2</w:t>
      </w:r>
      <w:r>
        <w:rPr>
          <w:rFonts w:hint="eastAsia"/>
        </w:rPr>
        <w:t>项目优先级</w:t>
      </w:r>
      <w:r>
        <w:tab/>
      </w:r>
      <w:r>
        <w:fldChar w:fldCharType="begin"/>
      </w:r>
      <w:r>
        <w:instrText xml:space="preserve"> PAGEREF _Toc2643 </w:instrText>
      </w:r>
      <w:r>
        <w:fldChar w:fldCharType="separate"/>
      </w:r>
      <w:r>
        <w:t>7</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_Toc14702 </w:instrText>
      </w:r>
      <w:r>
        <w:rPr>
          <w:szCs w:val="32"/>
        </w:rPr>
        <w:fldChar w:fldCharType="separate"/>
      </w:r>
      <w:r>
        <w:t>3.3</w:t>
      </w:r>
      <w:r>
        <w:rPr>
          <w:rFonts w:hint="eastAsia"/>
        </w:rPr>
        <w:t>部署的注意事项</w:t>
      </w:r>
      <w:r>
        <w:tab/>
      </w:r>
      <w:r>
        <w:fldChar w:fldCharType="begin"/>
      </w:r>
      <w:r>
        <w:instrText xml:space="preserve"> PAGEREF _Toc14702 </w:instrText>
      </w:r>
      <w:r>
        <w:fldChar w:fldCharType="separate"/>
      </w:r>
      <w:r>
        <w:t>7</w:t>
      </w:r>
      <w:r>
        <w:fldChar w:fldCharType="end"/>
      </w:r>
      <w:r>
        <w:rPr>
          <w:szCs w:val="32"/>
        </w:rPr>
        <w:fldChar w:fldCharType="end"/>
      </w:r>
    </w:p>
    <w:p>
      <w:pPr>
        <w:jc w:val="center"/>
        <w:rPr>
          <w:sz w:val="32"/>
          <w:szCs w:val="32"/>
        </w:rPr>
      </w:pPr>
      <w:r>
        <w:rPr>
          <w:szCs w:val="32"/>
        </w:rPr>
        <w:fldChar w:fldCharType="end"/>
      </w:r>
    </w:p>
    <w:p>
      <w:pPr>
        <w:pStyle w:val="2"/>
      </w:pPr>
      <w:bookmarkStart w:id="8" w:name="_Toc28826"/>
      <w:r>
        <w:t>1.</w:t>
      </w:r>
      <w:r>
        <w:rPr>
          <w:rFonts w:hint="eastAsia"/>
        </w:rPr>
        <w:t>业务需求</w:t>
      </w:r>
      <w:bookmarkEnd w:id="8"/>
    </w:p>
    <w:p>
      <w:pPr>
        <w:pStyle w:val="3"/>
      </w:pPr>
      <w:bookmarkStart w:id="9" w:name="_Toc24658"/>
      <w:r>
        <w:t>1.1</w:t>
      </w:r>
      <w:r>
        <w:rPr>
          <w:rFonts w:hint="eastAsia"/>
        </w:rPr>
        <w:t>背景</w:t>
      </w:r>
      <w:bookmarkEnd w:id="9"/>
    </w:p>
    <w:p>
      <w:pPr>
        <w:ind w:firstLine="480" w:firstLineChars="200"/>
      </w:pPr>
      <w:r>
        <w:rPr>
          <w:rFonts w:hint="eastAsia" w:ascii="宋体" w:hAnsi="宋体" w:cs="宋体"/>
          <w:sz w:val="24"/>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20447"/>
      <w:r>
        <w:t>1.2</w:t>
      </w:r>
      <w:r>
        <w:rPr>
          <w:rFonts w:hint="eastAsia"/>
        </w:rPr>
        <w:t>业务机遇</w:t>
      </w:r>
      <w:bookmarkEnd w:id="10"/>
    </w:p>
    <w:p>
      <w:pPr>
        <w:autoSpaceDE w:val="0"/>
        <w:autoSpaceDN w:val="0"/>
        <w:adjustRightInd w:val="0"/>
        <w:ind w:firstLine="448"/>
        <w:rPr>
          <w:rFonts w:ascii="Times New Roman" w:hAnsi="Times New Roman"/>
          <w:sz w:val="24"/>
          <w:szCs w:val="24"/>
        </w:rPr>
      </w:pPr>
      <w:r>
        <w:rPr>
          <w:rFonts w:hint="eastAsia" w:ascii="宋体" w:hAnsi="宋体" w:cs="宋体"/>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ascii="宋体" w:cs="宋体"/>
          <w:sz w:val="24"/>
          <w:szCs w:val="24"/>
        </w:rPr>
      </w:pPr>
    </w:p>
    <w:p>
      <w:pPr>
        <w:pStyle w:val="3"/>
        <w:rPr>
          <w:rFonts w:hint="eastAsia"/>
        </w:rPr>
      </w:pPr>
      <w:bookmarkStart w:id="11" w:name="_Toc20109"/>
      <w:r>
        <w:t>1.3</w:t>
      </w:r>
      <w:r>
        <w:rPr>
          <w:rFonts w:hint="eastAsia"/>
        </w:rPr>
        <w:t>业务目标</w:t>
      </w:r>
      <w:bookmarkEnd w:id="11"/>
    </w:p>
    <w:p>
      <w:pPr>
        <w:ind w:firstLine="420" w:firstLineChars="0"/>
        <w:rPr>
          <w:rFonts w:hint="eastAsia"/>
          <w:lang w:val="en-US" w:eastAsia="zh-CN"/>
        </w:rPr>
      </w:pPr>
      <w:r>
        <w:rPr>
          <w:rFonts w:hint="eastAsia"/>
          <w:lang w:val="en-US" w:eastAsia="zh-CN"/>
        </w:rPr>
        <w:t>BO-1：在初始发布之后的1个月内，使至少200人可同时登陆。</w:t>
      </w:r>
    </w:p>
    <w:p>
      <w:pPr>
        <w:ind w:firstLine="420" w:firstLineChars="0"/>
        <w:rPr>
          <w:rFonts w:hint="eastAsia"/>
          <w:lang w:val="en-US" w:eastAsia="zh-CN"/>
        </w:rPr>
      </w:pPr>
      <w:r>
        <w:rPr>
          <w:rFonts w:hint="eastAsia"/>
          <w:lang w:val="en-US" w:eastAsia="zh-CN"/>
        </w:rPr>
        <w:t>BO-2：在初始发布之后的3个月内，使至少200人同时访问的响应时间不超过0.1s。</w:t>
      </w:r>
    </w:p>
    <w:p>
      <w:pPr>
        <w:ind w:firstLine="420" w:firstLineChars="0"/>
        <w:rPr>
          <w:rFonts w:hint="eastAsia"/>
          <w:lang w:val="en-US" w:eastAsia="zh-CN"/>
        </w:rPr>
      </w:pPr>
      <w:r>
        <w:rPr>
          <w:rFonts w:hint="eastAsia"/>
          <w:lang w:val="en-US" w:eastAsia="zh-CN"/>
        </w:rPr>
        <w:t>BO-3：在初始发布之后的6个月内，使该网站至少有10000条访问记录。</w:t>
      </w:r>
    </w:p>
    <w:p>
      <w:pPr>
        <w:rPr>
          <w:rFonts w:ascii="宋体" w:cs="宋体"/>
          <w:sz w:val="24"/>
          <w:szCs w:val="24"/>
        </w:rPr>
      </w:pPr>
    </w:p>
    <w:p>
      <w:pPr>
        <w:pStyle w:val="3"/>
      </w:pPr>
      <w:bookmarkStart w:id="12" w:name="_Toc3636"/>
      <w:r>
        <w:t>1.4</w:t>
      </w:r>
      <w:r>
        <w:rPr>
          <w:rFonts w:hint="eastAsia"/>
        </w:rPr>
        <w:t>成功的标准</w:t>
      </w:r>
      <w:bookmarkEnd w:id="12"/>
    </w:p>
    <w:p>
      <w:pPr>
        <w:ind w:firstLine="420"/>
        <w:rPr>
          <w:rFonts w:hint="eastAsia"/>
          <w:lang w:val="en-US" w:eastAsia="zh-CN"/>
        </w:rPr>
      </w:pPr>
      <w:r>
        <w:rPr>
          <w:rFonts w:hint="eastAsia"/>
          <w:sz w:val="24"/>
          <w:szCs w:val="24"/>
          <w:lang w:val="en-US" w:eastAsia="zh-CN"/>
        </w:rPr>
        <w:t>SM-1：</w:t>
      </w:r>
      <w:r>
        <w:rPr>
          <w:rFonts w:hint="eastAsia"/>
          <w:lang w:val="en-US" w:eastAsia="zh-CN"/>
        </w:rPr>
        <w:t>在初始发布之后的1个月内，网页的平均评分高于8.0。</w:t>
      </w:r>
    </w:p>
    <w:p>
      <w:pPr>
        <w:ind w:firstLine="420"/>
        <w:rPr>
          <w:rFonts w:hint="eastAsia"/>
          <w:lang w:val="en-US" w:eastAsia="zh-CN"/>
        </w:rPr>
      </w:pPr>
      <w:r>
        <w:rPr>
          <w:rFonts w:hint="eastAsia"/>
          <w:sz w:val="24"/>
          <w:szCs w:val="24"/>
          <w:lang w:val="en-US" w:eastAsia="zh-CN"/>
        </w:rPr>
        <w:t>SM-2：</w:t>
      </w:r>
      <w:r>
        <w:rPr>
          <w:rFonts w:hint="eastAsia"/>
          <w:lang w:val="en-US" w:eastAsia="zh-CN"/>
        </w:rPr>
        <w:t>在初始发布之后的3个月内，有75%的访客每周至少访问一次该网页。</w:t>
      </w:r>
    </w:p>
    <w:p>
      <w:pPr>
        <w:ind w:firstLine="420"/>
        <w:rPr>
          <w:rFonts w:hint="eastAsia"/>
          <w:lang w:val="en-US" w:eastAsia="zh-CN"/>
        </w:rPr>
      </w:pPr>
    </w:p>
    <w:p>
      <w:pPr>
        <w:pStyle w:val="3"/>
      </w:pPr>
      <w:bookmarkStart w:id="13" w:name="_Toc28957"/>
      <w:r>
        <w:t>1.5</w:t>
      </w:r>
      <w:r>
        <w:rPr>
          <w:rFonts w:hint="eastAsia"/>
        </w:rPr>
        <w:t>愿景声明</w:t>
      </w:r>
      <w:bookmarkEnd w:id="13"/>
    </w:p>
    <w:p>
      <w:pPr>
        <w:autoSpaceDE w:val="0"/>
        <w:autoSpaceDN w:val="0"/>
        <w:adjustRightInd w:val="0"/>
        <w:ind w:firstLine="420"/>
        <w:rPr>
          <w:rFonts w:ascii="宋体"/>
          <w:sz w:val="24"/>
          <w:szCs w:val="24"/>
        </w:rPr>
      </w:pP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对象建模等软件工程学科的发展。同时提供一个技术交流的平台，能够方便相关用户的学术探讨和问题研究等。</w:t>
      </w:r>
    </w:p>
    <w:p/>
    <w:p>
      <w:pPr>
        <w:pStyle w:val="3"/>
      </w:pPr>
      <w:bookmarkStart w:id="14" w:name="_Toc9205"/>
      <w:r>
        <w:t>1.6</w:t>
      </w:r>
      <w:r>
        <w:rPr>
          <w:rFonts w:hint="eastAsia"/>
        </w:rPr>
        <w:t>业务风险</w:t>
      </w:r>
      <w:bookmarkEnd w:id="14"/>
    </w:p>
    <w:p>
      <w:pPr>
        <w:numPr>
          <w:ilvl w:val="0"/>
          <w:numId w:val="0"/>
        </w:numPr>
        <w:rPr>
          <w:rFonts w:hint="eastAsia" w:ascii="宋体" w:hAnsi="宋体"/>
          <w:sz w:val="24"/>
          <w:szCs w:val="24"/>
        </w:rPr>
      </w:pPr>
      <w:r>
        <w:rPr>
          <w:rFonts w:hint="eastAsia" w:hAnsi="宋体" w:asciiTheme="minorAscii"/>
          <w:sz w:val="24"/>
          <w:szCs w:val="24"/>
          <w:lang w:val="en-US" w:eastAsia="zh-CN"/>
        </w:rPr>
        <w:t>RI-1</w:t>
      </w:r>
      <w:r>
        <w:rPr>
          <w:rFonts w:hint="eastAsia" w:ascii="宋体" w:hAnsi="宋体"/>
          <w:sz w:val="24"/>
          <w:szCs w:val="24"/>
          <w:lang w:val="en-US" w:eastAsia="zh-CN"/>
        </w:rPr>
        <w:t>：</w:t>
      </w:r>
      <w:r>
        <w:rPr>
          <w:rFonts w:hint="eastAsia" w:ascii="宋体" w:hAnsi="宋体"/>
          <w:sz w:val="24"/>
          <w:szCs w:val="24"/>
        </w:rPr>
        <w:t>同类教学辅助网站较多，市场竞争激烈。</w:t>
      </w:r>
      <w:r>
        <w:rPr>
          <w:rFonts w:hint="eastAsia" w:ascii="宋体" w:hAnsi="宋体"/>
          <w:sz w:val="24"/>
          <w:szCs w:val="24"/>
          <w:lang w:val="en-US" w:eastAsia="zh-CN"/>
        </w:rPr>
        <w:t>(概率=0.8；影响=5)</w:t>
      </w:r>
    </w:p>
    <w:p>
      <w:pPr>
        <w:numPr>
          <w:ilvl w:val="0"/>
          <w:numId w:val="0"/>
        </w:numPr>
        <w:rPr>
          <w:rFonts w:hint="eastAsia" w:ascii="宋体" w:hAnsi="宋体"/>
          <w:sz w:val="24"/>
          <w:szCs w:val="24"/>
        </w:rPr>
      </w:pPr>
    </w:p>
    <w:p>
      <w:pPr>
        <w:numPr>
          <w:ilvl w:val="0"/>
          <w:numId w:val="0"/>
        </w:numPr>
        <w:rPr>
          <w:rFonts w:hint="eastAsia" w:ascii="宋体" w:hAnsi="宋体"/>
          <w:sz w:val="24"/>
          <w:szCs w:val="24"/>
          <w:lang w:eastAsia="zh-CN"/>
        </w:rPr>
      </w:pPr>
      <w:r>
        <w:rPr>
          <w:rFonts w:hint="eastAsia" w:hAnsi="宋体" w:asciiTheme="minorAscii"/>
          <w:sz w:val="24"/>
          <w:szCs w:val="24"/>
          <w:lang w:val="en-US" w:eastAsia="zh-CN"/>
        </w:rPr>
        <w:t>RI-2</w:t>
      </w:r>
      <w:r>
        <w:rPr>
          <w:rFonts w:hint="eastAsia" w:ascii="宋体" w:hAnsi="宋体"/>
          <w:sz w:val="24"/>
          <w:szCs w:val="24"/>
          <w:lang w:val="en-US" w:eastAsia="zh-CN"/>
        </w:rPr>
        <w:t>：</w:t>
      </w:r>
      <w:r>
        <w:rPr>
          <w:rFonts w:hint="eastAsia" w:ascii="宋体" w:hAnsi="宋体"/>
          <w:sz w:val="24"/>
          <w:szCs w:val="24"/>
        </w:rPr>
        <w:t>在开学之后，已有其他类似网站的前提下，发布该网站，时间不合适引发的风险</w:t>
      </w:r>
      <w:r>
        <w:rPr>
          <w:rFonts w:hint="eastAsia" w:ascii="宋体" w:hAnsi="宋体"/>
          <w:sz w:val="24"/>
          <w:szCs w:val="24"/>
          <w:lang w:eastAsia="zh-CN"/>
        </w:rPr>
        <w:t>。</w:t>
      </w:r>
      <w:r>
        <w:rPr>
          <w:rFonts w:hint="eastAsia" w:ascii="宋体" w:hAnsi="宋体"/>
          <w:sz w:val="24"/>
          <w:szCs w:val="24"/>
          <w:lang w:val="en-US" w:eastAsia="zh-CN"/>
        </w:rPr>
        <w:t>(概率=0.5；影响=3)</w:t>
      </w:r>
    </w:p>
    <w:p>
      <w:pPr>
        <w:numPr>
          <w:ilvl w:val="0"/>
          <w:numId w:val="0"/>
        </w:numPr>
        <w:rPr>
          <w:rFonts w:hint="eastAsia" w:ascii="宋体" w:hAnsi="宋体"/>
          <w:sz w:val="24"/>
          <w:szCs w:val="24"/>
          <w:lang w:eastAsia="zh-CN"/>
        </w:rPr>
      </w:pPr>
    </w:p>
    <w:p>
      <w:pPr>
        <w:numPr>
          <w:ilvl w:val="0"/>
          <w:numId w:val="0"/>
        </w:numPr>
        <w:rPr>
          <w:rFonts w:hint="eastAsia" w:ascii="宋体" w:hAnsi="宋体"/>
          <w:sz w:val="24"/>
          <w:szCs w:val="24"/>
          <w:lang w:val="en-US" w:eastAsia="zh-CN"/>
        </w:rPr>
      </w:pPr>
      <w:r>
        <w:rPr>
          <w:rFonts w:hint="eastAsia" w:hAnsi="宋体" w:asciiTheme="minorAscii"/>
          <w:sz w:val="24"/>
          <w:szCs w:val="24"/>
          <w:lang w:val="en-US" w:eastAsia="zh-CN"/>
        </w:rPr>
        <w:t>RI-3：</w:t>
      </w:r>
      <w:r>
        <w:rPr>
          <w:rFonts w:hint="eastAsia" w:ascii="宋体" w:hAnsi="宋体"/>
          <w:sz w:val="24"/>
          <w:szCs w:val="24"/>
        </w:rPr>
        <w:t>网站响应时间过长，导致用户无法接受导致的风险</w:t>
      </w:r>
      <w:r>
        <w:rPr>
          <w:rFonts w:hint="eastAsia" w:ascii="宋体" w:hAnsi="宋体"/>
          <w:sz w:val="24"/>
          <w:szCs w:val="24"/>
          <w:lang w:eastAsia="zh-CN"/>
        </w:rPr>
        <w:t>。</w:t>
      </w:r>
      <w:r>
        <w:rPr>
          <w:rFonts w:hint="eastAsia" w:ascii="宋体" w:hAnsi="宋体"/>
          <w:sz w:val="24"/>
          <w:szCs w:val="24"/>
          <w:lang w:val="en-US" w:eastAsia="zh-CN"/>
        </w:rPr>
        <w:t>(概率=0.3；影响=8)</w:t>
      </w:r>
    </w:p>
    <w:p>
      <w:pPr>
        <w:numPr>
          <w:ilvl w:val="0"/>
          <w:numId w:val="0"/>
        </w:numPr>
        <w:rPr>
          <w:rFonts w:hint="eastAsia" w:ascii="宋体" w:hAnsi="宋体"/>
          <w:sz w:val="24"/>
          <w:szCs w:val="24"/>
          <w:lang w:val="en-US" w:eastAsia="zh-CN"/>
        </w:rPr>
      </w:pPr>
    </w:p>
    <w:p>
      <w:pPr>
        <w:pStyle w:val="3"/>
        <w:rPr>
          <w:rFonts w:hint="eastAsia"/>
        </w:rPr>
      </w:pPr>
      <w:bookmarkStart w:id="15" w:name="_Toc29986"/>
      <w:r>
        <w:t>1.7</w:t>
      </w:r>
      <w:r>
        <w:rPr>
          <w:rFonts w:hint="eastAsia"/>
        </w:rPr>
        <w:t>业务假设和依赖</w:t>
      </w:r>
      <w:bookmarkEnd w:id="15"/>
    </w:p>
    <w:p>
      <w:pPr>
        <w:rPr>
          <w:rFonts w:hint="eastAsia"/>
          <w:sz w:val="24"/>
          <w:szCs w:val="24"/>
          <w:lang w:val="en-US" w:eastAsia="zh-CN"/>
        </w:rPr>
      </w:pPr>
      <w:r>
        <w:rPr>
          <w:rFonts w:hint="eastAsia"/>
          <w:sz w:val="24"/>
          <w:szCs w:val="24"/>
          <w:lang w:val="en-US" w:eastAsia="zh-CN"/>
        </w:rPr>
        <w:t>AS-1：网站为老师和学生提供教学平台，方便交流与学习。</w:t>
      </w:r>
    </w:p>
    <w:p>
      <w:pPr>
        <w:rPr>
          <w:rFonts w:hint="eastAsia"/>
          <w:sz w:val="24"/>
          <w:szCs w:val="24"/>
          <w:lang w:val="en-US" w:eastAsia="zh-CN"/>
        </w:rPr>
      </w:pPr>
      <w:r>
        <w:rPr>
          <w:rFonts w:hint="eastAsia"/>
          <w:sz w:val="24"/>
          <w:szCs w:val="24"/>
          <w:lang w:val="en-US" w:eastAsia="zh-CN"/>
        </w:rPr>
        <w:t>AS-2：网站可以处理响应，并且使平均响应时间不超过0.1s。</w:t>
      </w:r>
    </w:p>
    <w:p>
      <w:pPr>
        <w:rPr>
          <w:rFonts w:hint="eastAsia"/>
          <w:sz w:val="24"/>
          <w:szCs w:val="24"/>
          <w:lang w:val="en-US" w:eastAsia="zh-CN"/>
        </w:rPr>
      </w:pPr>
      <w:r>
        <w:rPr>
          <w:rFonts w:hint="eastAsia"/>
          <w:sz w:val="24"/>
          <w:szCs w:val="24"/>
          <w:lang w:val="en-US" w:eastAsia="zh-CN"/>
        </w:rPr>
        <w:t>AS-3：每天至少有100名用户访问该网站。</w:t>
      </w:r>
    </w:p>
    <w:p>
      <w:pPr>
        <w:rPr>
          <w:rFonts w:hint="eastAsia"/>
          <w:sz w:val="24"/>
          <w:szCs w:val="24"/>
          <w:lang w:val="en-US" w:eastAsia="zh-CN"/>
        </w:rPr>
      </w:pPr>
    </w:p>
    <w:p/>
    <w:p/>
    <w:p>
      <w:pPr>
        <w:pStyle w:val="2"/>
        <w:numPr>
          <w:ilvl w:val="0"/>
          <w:numId w:val="1"/>
        </w:numPr>
        <w:tabs>
          <w:tab w:val="clear" w:pos="312"/>
        </w:tabs>
      </w:pPr>
      <w:bookmarkStart w:id="16" w:name="_Toc3889"/>
      <w:r>
        <w:rPr>
          <w:rFonts w:hint="eastAsia"/>
        </w:rPr>
        <w:t>范围和限制</w:t>
      </w:r>
      <w:bookmarkEnd w:id="16"/>
    </w:p>
    <w:p>
      <w:pPr>
        <w:pStyle w:val="3"/>
      </w:pPr>
      <w:bookmarkStart w:id="17" w:name="_Toc30768"/>
      <w:r>
        <w:t>2.1</w:t>
      </w:r>
      <w:r>
        <w:rPr>
          <w:rFonts w:hint="eastAsia"/>
        </w:rPr>
        <w:t>主要特性</w:t>
      </w:r>
      <w:bookmarkEnd w:id="17"/>
    </w:p>
    <w:p>
      <w:pPr>
        <w:autoSpaceDE w:val="0"/>
        <w:autoSpaceDN w:val="0"/>
        <w:adjustRightInd w:val="0"/>
        <w:rPr>
          <w:rFonts w:hint="eastAsia" w:ascii="宋体" w:hAnsi="Times New Roman" w:cs="宋体"/>
          <w:sz w:val="24"/>
          <w:szCs w:val="24"/>
          <w:lang w:val="zh-CN"/>
        </w:rPr>
      </w:pPr>
      <w:r>
        <w:rPr>
          <w:rFonts w:hint="eastAsia" w:hAnsi="Times New Roman" w:cs="宋体" w:asciiTheme="minorAscii"/>
          <w:sz w:val="24"/>
          <w:szCs w:val="24"/>
          <w:lang w:val="en-US" w:eastAsia="zh-CN"/>
        </w:rPr>
        <w:t>FE-1：</w:t>
      </w:r>
      <w:r>
        <w:rPr>
          <w:rFonts w:hint="eastAsia" w:ascii="宋体" w:hAnsi="Times New Roman" w:cs="宋体"/>
          <w:sz w:val="24"/>
          <w:szCs w:val="24"/>
          <w:lang w:val="en-US" w:eastAsia="zh-CN"/>
        </w:rPr>
        <w:t>网站提供</w:t>
      </w:r>
      <w:r>
        <w:rPr>
          <w:rFonts w:hint="eastAsia" w:ascii="宋体" w:hAnsi="Times New Roman" w:cs="宋体"/>
          <w:sz w:val="24"/>
          <w:szCs w:val="24"/>
          <w:lang w:val="zh-CN"/>
        </w:rPr>
        <w:t>信息发布。</w:t>
      </w:r>
    </w:p>
    <w:p>
      <w:pPr>
        <w:autoSpaceDE w:val="0"/>
        <w:autoSpaceDN w:val="0"/>
        <w:adjustRightInd w:val="0"/>
        <w:rPr>
          <w:rFonts w:hint="eastAsia" w:ascii="宋体" w:hAnsi="Times New Roman" w:cs="宋体"/>
          <w:sz w:val="24"/>
          <w:szCs w:val="24"/>
          <w:lang w:val="zh-CN"/>
        </w:rPr>
      </w:pPr>
      <w:r>
        <w:rPr>
          <w:rFonts w:hint="eastAsia" w:hAnsi="Times New Roman" w:cs="宋体" w:asciiTheme="minorAscii"/>
          <w:sz w:val="24"/>
          <w:szCs w:val="24"/>
          <w:lang w:val="en-US" w:eastAsia="zh-CN"/>
        </w:rPr>
        <w:t>FE-2：</w:t>
      </w:r>
      <w:r>
        <w:rPr>
          <w:rFonts w:hint="eastAsia" w:ascii="宋体" w:hAnsi="Times New Roman" w:cs="宋体"/>
          <w:sz w:val="24"/>
          <w:szCs w:val="24"/>
          <w:lang w:val="en-US" w:eastAsia="zh-CN"/>
        </w:rPr>
        <w:t>网站提供</w:t>
      </w:r>
      <w:r>
        <w:rPr>
          <w:rFonts w:hint="eastAsia" w:ascii="宋体" w:hAnsi="Times New Roman" w:cs="宋体"/>
          <w:sz w:val="24"/>
          <w:szCs w:val="24"/>
          <w:lang w:val="zh-CN"/>
        </w:rPr>
        <w:t>资料下载。</w:t>
      </w:r>
    </w:p>
    <w:p>
      <w:pPr>
        <w:autoSpaceDE w:val="0"/>
        <w:autoSpaceDN w:val="0"/>
        <w:adjustRightInd w:val="0"/>
        <w:rPr>
          <w:rFonts w:hint="eastAsia" w:ascii="宋体" w:hAnsi="Times New Roman" w:cs="宋体"/>
          <w:sz w:val="24"/>
          <w:szCs w:val="24"/>
          <w:lang w:val="zh-CN"/>
        </w:rPr>
      </w:pPr>
      <w:r>
        <w:rPr>
          <w:rFonts w:hint="eastAsia" w:hAnsi="Times New Roman" w:cs="宋体" w:asciiTheme="minorAscii"/>
          <w:sz w:val="24"/>
          <w:szCs w:val="24"/>
          <w:lang w:val="en-US" w:eastAsia="zh-CN"/>
        </w:rPr>
        <w:t>FE-3：</w:t>
      </w:r>
      <w:r>
        <w:rPr>
          <w:rFonts w:hint="eastAsia" w:ascii="宋体" w:hAnsi="Times New Roman" w:cs="宋体"/>
          <w:sz w:val="24"/>
          <w:szCs w:val="24"/>
          <w:lang w:val="en-US" w:eastAsia="zh-CN"/>
        </w:rPr>
        <w:t>网站提供</w:t>
      </w:r>
      <w:r>
        <w:rPr>
          <w:rFonts w:hint="eastAsia" w:ascii="宋体" w:hAnsi="Times New Roman" w:cs="宋体"/>
          <w:sz w:val="24"/>
          <w:szCs w:val="24"/>
          <w:lang w:val="zh-CN"/>
        </w:rPr>
        <w:t>交流互动。</w:t>
      </w:r>
    </w:p>
    <w:p>
      <w:pPr>
        <w:autoSpaceDE w:val="0"/>
        <w:autoSpaceDN w:val="0"/>
        <w:adjustRightInd w:val="0"/>
        <w:rPr>
          <w:rFonts w:ascii="宋体" w:hAnsi="Times New Roman" w:cs="宋体"/>
          <w:sz w:val="24"/>
          <w:szCs w:val="24"/>
          <w:lang w:val="zh-CN"/>
        </w:rPr>
      </w:pPr>
      <w:r>
        <w:rPr>
          <w:rFonts w:hint="eastAsia" w:hAnsi="Times New Roman" w:cs="宋体" w:asciiTheme="minorAscii"/>
          <w:sz w:val="24"/>
          <w:szCs w:val="24"/>
          <w:lang w:val="en-US" w:eastAsia="zh-CN"/>
        </w:rPr>
        <w:t>FE-4：</w:t>
      </w:r>
      <w:r>
        <w:rPr>
          <w:rFonts w:hint="eastAsia" w:ascii="宋体" w:hAnsi="Times New Roman" w:cs="宋体"/>
          <w:sz w:val="24"/>
          <w:szCs w:val="24"/>
          <w:lang w:val="zh-CN"/>
        </w:rPr>
        <w:t>不再另外开设可供教师和学生使用的邮箱，如有邮件都将使用个人自己在其他网站上的邮箱。</w:t>
      </w:r>
      <w:r>
        <w:rPr>
          <w:rFonts w:ascii="宋体" w:hAnsi="Times New Roman" w:cs="宋体"/>
          <w:sz w:val="24"/>
          <w:szCs w:val="24"/>
          <w:lang w:val="zh-CN"/>
        </w:rPr>
        <w:t xml:space="preserve"> </w:t>
      </w:r>
    </w:p>
    <w:p>
      <w:pPr>
        <w:autoSpaceDE w:val="0"/>
        <w:autoSpaceDN w:val="0"/>
        <w:adjustRightInd w:val="0"/>
        <w:rPr>
          <w:rFonts w:ascii="宋体" w:hAnsi="Times New Roman" w:cs="宋体"/>
          <w:sz w:val="24"/>
          <w:szCs w:val="24"/>
          <w:lang w:val="zh-CN"/>
        </w:rPr>
      </w:pPr>
    </w:p>
    <w:p>
      <w:pPr>
        <w:autoSpaceDE w:val="0"/>
        <w:autoSpaceDN w:val="0"/>
        <w:adjustRightInd w:val="0"/>
        <w:rPr>
          <w:rFonts w:ascii="宋体" w:hAnsi="Times New Roman" w:cs="宋体"/>
          <w:sz w:val="24"/>
          <w:szCs w:val="24"/>
          <w:lang w:val="zh-CN"/>
        </w:rPr>
      </w:pPr>
      <w:r>
        <w:rPr>
          <w:rFonts w:ascii="宋体" w:hAnsi="Times New Roman" w:cs="宋体"/>
          <w:sz w:val="24"/>
          <w:szCs w:val="24"/>
          <w:lang w:val="zh-CN"/>
        </w:rPr>
        <w:drawing>
          <wp:inline distT="0" distB="0" distL="114300" distR="114300">
            <wp:extent cx="5272405" cy="5236210"/>
            <wp:effectExtent l="0" t="0" r="0" b="0"/>
            <wp:docPr id="5" name="图片 5"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联图"/>
                    <pic:cNvPicPr>
                      <a:picLocks noChangeAspect="1"/>
                    </pic:cNvPicPr>
                  </pic:nvPicPr>
                  <pic:blipFill>
                    <a:blip r:embed="rId10"/>
                    <a:stretch>
                      <a:fillRect/>
                    </a:stretch>
                  </pic:blipFill>
                  <pic:spPr>
                    <a:xfrm>
                      <a:off x="0" y="0"/>
                      <a:ext cx="5272405" cy="5236210"/>
                    </a:xfrm>
                    <a:prstGeom prst="rect">
                      <a:avLst/>
                    </a:prstGeom>
                  </pic:spPr>
                </pic:pic>
              </a:graphicData>
            </a:graphic>
          </wp:inline>
        </w:drawing>
      </w:r>
    </w:p>
    <w:p>
      <w:pPr>
        <w:autoSpaceDE w:val="0"/>
        <w:autoSpaceDN w:val="0"/>
        <w:adjustRightInd w:val="0"/>
        <w:rPr>
          <w:rFonts w:ascii="宋体" w:hAnsi="Times New Roman" w:cs="宋体"/>
          <w:sz w:val="24"/>
          <w:szCs w:val="24"/>
          <w:lang w:val="zh-CN"/>
        </w:rPr>
      </w:pPr>
    </w:p>
    <w:p>
      <w:pPr>
        <w:pStyle w:val="3"/>
        <w:rPr>
          <w:rFonts w:hint="eastAsia"/>
          <w:lang w:val="en-US" w:eastAsia="zh-CN"/>
        </w:rPr>
      </w:pPr>
      <w:bookmarkStart w:id="18" w:name="_Toc14307"/>
      <w:r>
        <w:rPr>
          <w:rFonts w:hint="eastAsia"/>
          <w:lang w:val="en-US" w:eastAsia="zh-CN"/>
        </w:rPr>
        <w:t>2.2 初始与后续版本的范围</w:t>
      </w:r>
      <w:bookmarkEnd w:id="18"/>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vertAlign w:val="baseline"/>
                <w:lang w:val="en-US" w:eastAsia="zh-CN"/>
              </w:rPr>
            </w:pPr>
            <w:r>
              <w:rPr>
                <w:rFonts w:hint="eastAsia"/>
                <w:lang w:val="en-US" w:eastAsia="zh-CN"/>
              </w:rPr>
              <w:t>特征</w:t>
            </w:r>
          </w:p>
        </w:tc>
        <w:tc>
          <w:tcPr>
            <w:tcW w:w="2841" w:type="dxa"/>
            <w:vAlign w:val="center"/>
          </w:tcPr>
          <w:p>
            <w:pPr>
              <w:jc w:val="center"/>
              <w:rPr>
                <w:rFonts w:hint="eastAsia"/>
                <w:vertAlign w:val="baseline"/>
                <w:lang w:val="en-US" w:eastAsia="zh-CN"/>
              </w:rPr>
            </w:pPr>
            <w:r>
              <w:rPr>
                <w:rFonts w:hint="eastAsia"/>
                <w:vertAlign w:val="baseline"/>
                <w:lang w:val="en-US" w:eastAsia="zh-CN"/>
              </w:rPr>
              <w:t>发布1</w:t>
            </w:r>
          </w:p>
        </w:tc>
        <w:tc>
          <w:tcPr>
            <w:tcW w:w="2841" w:type="dxa"/>
            <w:vAlign w:val="center"/>
          </w:tcPr>
          <w:p>
            <w:pPr>
              <w:jc w:val="center"/>
              <w:rPr>
                <w:rFonts w:hint="eastAsia"/>
                <w:vertAlign w:val="baseline"/>
                <w:lang w:val="en-US" w:eastAsia="zh-CN"/>
              </w:rPr>
            </w:pPr>
            <w:r>
              <w:rPr>
                <w:rFonts w:hint="eastAsia"/>
                <w:vertAlign w:val="baseline"/>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FE-1</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网站提供少量信息发布</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网站提供大量信息发布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FE-2</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网站提供本校资料下载</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网站提供全国各高校资料下载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FE-3</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网站提供少数人同时交流</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网站提供同时至少500人同时互动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FE-4</w:t>
            </w:r>
          </w:p>
        </w:tc>
        <w:tc>
          <w:tcPr>
            <w:tcW w:w="2841" w:type="dxa"/>
            <w:vAlign w:val="center"/>
          </w:tcPr>
          <w:p>
            <w:pPr>
              <w:jc w:val="center"/>
              <w:rPr>
                <w:rFonts w:hint="eastAsia"/>
                <w:vertAlign w:val="baseline"/>
                <w:lang w:val="en-US" w:eastAsia="zh-CN"/>
              </w:rPr>
            </w:pPr>
            <w:r>
              <w:rPr>
                <w:rFonts w:hint="eastAsia"/>
                <w:vertAlign w:val="baseline"/>
                <w:lang w:val="en-US" w:eastAsia="zh-CN"/>
              </w:rPr>
              <w:t>未实现</w:t>
            </w:r>
          </w:p>
        </w:tc>
        <w:tc>
          <w:tcPr>
            <w:tcW w:w="2841" w:type="dxa"/>
            <w:vAlign w:val="center"/>
          </w:tcPr>
          <w:p>
            <w:pPr>
              <w:jc w:val="center"/>
              <w:rPr>
                <w:rFonts w:hint="eastAsia"/>
                <w:vertAlign w:val="baseline"/>
                <w:lang w:val="en-US" w:eastAsia="zh-CN"/>
              </w:rPr>
            </w:pPr>
            <w:r>
              <w:rPr>
                <w:rFonts w:hint="eastAsia"/>
                <w:vertAlign w:val="baseline"/>
                <w:lang w:val="en-US" w:eastAsia="zh-CN"/>
              </w:rPr>
              <w:t>完整实现</w:t>
            </w:r>
          </w:p>
        </w:tc>
      </w:tr>
    </w:tbl>
    <w:p>
      <w:pPr>
        <w:rPr>
          <w:rFonts w:hint="eastAsia"/>
          <w:lang w:val="en-US" w:eastAsia="zh-CN"/>
        </w:rPr>
      </w:pPr>
    </w:p>
    <w:p>
      <w:pPr>
        <w:pStyle w:val="3"/>
        <w:rPr>
          <w:rFonts w:hint="eastAsia"/>
          <w:lang w:val="en-US" w:eastAsia="zh-CN"/>
        </w:rPr>
      </w:pPr>
      <w:bookmarkStart w:id="19" w:name="_Toc26663"/>
      <w:r>
        <w:rPr>
          <w:rFonts w:hint="eastAsia"/>
          <w:lang w:val="en-US" w:eastAsia="zh-CN"/>
        </w:rPr>
        <w:t>2.3 限制和排除</w:t>
      </w:r>
      <w:bookmarkEnd w:id="19"/>
    </w:p>
    <w:p>
      <w:pPr>
        <w:rPr>
          <w:rFonts w:hint="eastAsia" w:asciiTheme="minorAscii"/>
          <w:sz w:val="24"/>
          <w:szCs w:val="24"/>
          <w:lang w:val="en-US" w:eastAsia="zh-CN"/>
        </w:rPr>
      </w:pPr>
      <w:r>
        <w:rPr>
          <w:rFonts w:hint="eastAsia" w:asciiTheme="minorAscii"/>
          <w:sz w:val="24"/>
          <w:szCs w:val="24"/>
          <w:lang w:val="en-US" w:eastAsia="zh-CN"/>
        </w:rPr>
        <w:t>LI-1：可能只支持浙大城院的教师与学生使用。</w:t>
      </w:r>
    </w:p>
    <w:p>
      <w:pPr>
        <w:rPr>
          <w:rFonts w:hint="eastAsia" w:asciiTheme="minorAscii"/>
          <w:sz w:val="24"/>
          <w:szCs w:val="24"/>
          <w:lang w:val="en-US" w:eastAsia="zh-CN"/>
        </w:rPr>
      </w:pPr>
      <w:r>
        <w:rPr>
          <w:rFonts w:hint="eastAsia" w:asciiTheme="minorAscii"/>
          <w:sz w:val="24"/>
          <w:szCs w:val="24"/>
          <w:lang w:val="en-US" w:eastAsia="zh-CN"/>
        </w:rPr>
        <w:t>LI-2：初始版本可能不支持手机平台。</w:t>
      </w:r>
    </w:p>
    <w:p>
      <w:pPr>
        <w:rPr>
          <w:sz w:val="24"/>
          <w:szCs w:val="24"/>
        </w:rPr>
      </w:pPr>
    </w:p>
    <w:p>
      <w:pPr>
        <w:rPr>
          <w:sz w:val="24"/>
          <w:szCs w:val="24"/>
        </w:rPr>
      </w:pPr>
    </w:p>
    <w:p>
      <w:pPr>
        <w:pStyle w:val="2"/>
        <w:numPr>
          <w:ilvl w:val="0"/>
          <w:numId w:val="1"/>
        </w:numPr>
      </w:pPr>
      <w:bookmarkStart w:id="20" w:name="_Toc10997"/>
      <w:r>
        <w:rPr>
          <w:rFonts w:hint="eastAsia"/>
        </w:rPr>
        <w:t>业务背景</w:t>
      </w:r>
      <w:bookmarkEnd w:id="20"/>
    </w:p>
    <w:p>
      <w:pPr>
        <w:pStyle w:val="3"/>
      </w:pPr>
      <w:bookmarkStart w:id="21" w:name="_Toc17067"/>
      <w:r>
        <w:t>3.1</w:t>
      </w:r>
      <w:r>
        <w:rPr>
          <w:rFonts w:hint="eastAsia"/>
        </w:rPr>
        <w:t>干系人简介</w:t>
      </w:r>
      <w:bookmarkEnd w:id="21"/>
    </w:p>
    <w:tbl>
      <w:tblPr>
        <w:tblStyle w:val="21"/>
        <w:tblW w:w="10657" w:type="dxa"/>
        <w:tblInd w:w="-709" w:type="dxa"/>
        <w:tblLayout w:type="fixed"/>
        <w:tblCellMar>
          <w:top w:w="0" w:type="dxa"/>
          <w:left w:w="108" w:type="dxa"/>
          <w:bottom w:w="0" w:type="dxa"/>
          <w:right w:w="108" w:type="dxa"/>
        </w:tblCellMar>
      </w:tblPr>
      <w:tblGrid>
        <w:gridCol w:w="1143"/>
        <w:gridCol w:w="1143"/>
        <w:gridCol w:w="1557"/>
        <w:gridCol w:w="2271"/>
        <w:gridCol w:w="1500"/>
        <w:gridCol w:w="1472"/>
        <w:gridCol w:w="1571"/>
      </w:tblGrid>
      <w:tr>
        <w:tblPrEx>
          <w:tblLayout w:type="fixed"/>
          <w:tblCellMar>
            <w:top w:w="0" w:type="dxa"/>
            <w:left w:w="108" w:type="dxa"/>
            <w:bottom w:w="0" w:type="dxa"/>
            <w:right w:w="108" w:type="dxa"/>
          </w:tblCellMar>
        </w:tblPrEx>
        <w:trPr>
          <w:trHeight w:val="417" w:hRule="atLeast"/>
        </w:trPr>
        <w:tc>
          <w:tcPr>
            <w:tcW w:w="1143" w:type="dxa"/>
            <w:vMerge w:val="restart"/>
            <w:tcBorders>
              <w:top w:val="single" w:color="auto" w:sz="8" w:space="0"/>
              <w:left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具体人员</w:t>
            </w:r>
          </w:p>
        </w:tc>
        <w:tc>
          <w:tcPr>
            <w:tcW w:w="1143" w:type="dxa"/>
            <w:vMerge w:val="restart"/>
            <w:tcBorders>
              <w:top w:val="single" w:color="auto" w:sz="8" w:space="0"/>
              <w:left w:val="nil"/>
              <w:right w:val="single" w:color="auto" w:sz="8" w:space="0"/>
            </w:tcBorders>
            <w:vAlign w:val="center"/>
          </w:tcPr>
          <w:p>
            <w:pPr>
              <w:jc w:val="center"/>
              <w:rPr>
                <w:rFonts w:ascii="宋体" w:cs="宋体"/>
                <w:szCs w:val="21"/>
              </w:rPr>
            </w:pPr>
          </w:p>
          <w:p>
            <w:pPr>
              <w:jc w:val="center"/>
              <w:rPr>
                <w:rFonts w:ascii="宋体" w:cs="宋体"/>
                <w:szCs w:val="21"/>
              </w:rPr>
            </w:pPr>
            <w:r>
              <w:rPr>
                <w:rFonts w:hint="eastAsia" w:ascii="宋体" w:hAnsi="宋体" w:cs="宋体"/>
                <w:szCs w:val="21"/>
              </w:rPr>
              <w:t>联系地址</w:t>
            </w:r>
          </w:p>
          <w:p>
            <w:pPr>
              <w:jc w:val="center"/>
              <w:rPr>
                <w:rFonts w:ascii="宋体" w:cs="宋体"/>
                <w:szCs w:val="21"/>
              </w:rPr>
            </w:pPr>
          </w:p>
        </w:tc>
        <w:tc>
          <w:tcPr>
            <w:tcW w:w="6800" w:type="dxa"/>
            <w:gridSpan w:val="4"/>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联系方式</w:t>
            </w:r>
          </w:p>
        </w:tc>
        <w:tc>
          <w:tcPr>
            <w:tcW w:w="1571" w:type="dxa"/>
            <w:vMerge w:val="restart"/>
            <w:tcBorders>
              <w:top w:val="single" w:color="auto" w:sz="8" w:space="0"/>
              <w:left w:val="nil"/>
              <w:right w:val="single" w:color="auto" w:sz="8" w:space="0"/>
            </w:tcBorders>
            <w:vAlign w:val="center"/>
          </w:tcPr>
          <w:p>
            <w:pPr>
              <w:jc w:val="center"/>
              <w:rPr>
                <w:rFonts w:ascii="宋体" w:cs="宋体"/>
                <w:szCs w:val="21"/>
              </w:rPr>
            </w:pPr>
            <w:r>
              <w:rPr>
                <w:rFonts w:hint="eastAsia" w:ascii="宋体" w:hAnsi="宋体" w:cs="宋体"/>
                <w:szCs w:val="21"/>
              </w:rPr>
              <w:t>职位</w:t>
            </w:r>
          </w:p>
        </w:tc>
      </w:tr>
      <w:tr>
        <w:tblPrEx>
          <w:tblLayout w:type="fixed"/>
          <w:tblCellMar>
            <w:top w:w="0" w:type="dxa"/>
            <w:left w:w="108" w:type="dxa"/>
            <w:bottom w:w="0" w:type="dxa"/>
            <w:right w:w="108" w:type="dxa"/>
          </w:tblCellMar>
        </w:tblPrEx>
        <w:trPr>
          <w:trHeight w:val="255" w:hRule="atLeast"/>
        </w:trPr>
        <w:tc>
          <w:tcPr>
            <w:tcW w:w="1143" w:type="dxa"/>
            <w:vMerge w:val="continue"/>
            <w:tcBorders>
              <w:left w:val="single" w:color="auto" w:sz="8" w:space="0"/>
              <w:bottom w:val="single" w:color="auto" w:sz="8" w:space="0"/>
              <w:right w:val="single" w:color="auto" w:sz="8" w:space="0"/>
            </w:tcBorders>
            <w:vAlign w:val="center"/>
          </w:tcPr>
          <w:p>
            <w:pPr>
              <w:jc w:val="center"/>
              <w:rPr>
                <w:rFonts w:ascii="宋体" w:cs="宋体"/>
                <w:szCs w:val="21"/>
              </w:rPr>
            </w:pPr>
          </w:p>
        </w:tc>
        <w:tc>
          <w:tcPr>
            <w:tcW w:w="1143" w:type="dxa"/>
            <w:vMerge w:val="continue"/>
            <w:tcBorders>
              <w:left w:val="nil"/>
              <w:bottom w:val="single" w:color="auto" w:sz="8" w:space="0"/>
              <w:right w:val="single" w:color="auto" w:sz="8" w:space="0"/>
            </w:tcBorders>
            <w:vAlign w:val="center"/>
          </w:tcPr>
          <w:p>
            <w:pPr>
              <w:jc w:val="center"/>
              <w:rPr>
                <w:rFonts w:ascii="宋体" w:cs="宋体"/>
                <w:szCs w:val="21"/>
              </w:rPr>
            </w:pPr>
          </w:p>
        </w:tc>
        <w:tc>
          <w:tcPr>
            <w:tcW w:w="1557" w:type="dxa"/>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微信</w:t>
            </w:r>
          </w:p>
        </w:tc>
        <w:tc>
          <w:tcPr>
            <w:tcW w:w="2271" w:type="dxa"/>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Email</w:t>
            </w:r>
          </w:p>
        </w:tc>
        <w:tc>
          <w:tcPr>
            <w:tcW w:w="1500" w:type="dxa"/>
            <w:tcBorders>
              <w:top w:val="single" w:color="auto" w:sz="8" w:space="0"/>
              <w:left w:val="nil"/>
              <w:bottom w:val="single" w:color="auto" w:sz="8" w:space="0"/>
              <w:right w:val="single" w:color="auto" w:sz="8" w:space="0"/>
            </w:tcBorders>
            <w:vAlign w:val="center"/>
          </w:tcPr>
          <w:p>
            <w:pPr>
              <w:jc w:val="center"/>
              <w:rPr>
                <w:rFonts w:ascii="宋体" w:cs="宋体"/>
                <w:szCs w:val="21"/>
              </w:rPr>
            </w:pPr>
          </w:p>
          <w:p>
            <w:pPr>
              <w:jc w:val="center"/>
              <w:rPr>
                <w:rFonts w:ascii="宋体" w:cs="宋体"/>
                <w:szCs w:val="21"/>
              </w:rPr>
            </w:pPr>
            <w:r>
              <w:rPr>
                <w:rFonts w:ascii="宋体" w:hAnsi="宋体" w:cs="宋体"/>
                <w:szCs w:val="21"/>
              </w:rPr>
              <w:t>QQ</w:t>
            </w:r>
          </w:p>
          <w:p>
            <w:pPr>
              <w:jc w:val="center"/>
              <w:rPr>
                <w:rFonts w:ascii="宋体" w:cs="宋体"/>
                <w:szCs w:val="21"/>
              </w:rPr>
            </w:pPr>
          </w:p>
        </w:tc>
        <w:tc>
          <w:tcPr>
            <w:tcW w:w="1472" w:type="dxa"/>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手机号码</w:t>
            </w:r>
          </w:p>
        </w:tc>
        <w:tc>
          <w:tcPr>
            <w:tcW w:w="1571" w:type="dxa"/>
            <w:vMerge w:val="continue"/>
            <w:tcBorders>
              <w:left w:val="nil"/>
              <w:bottom w:val="single" w:color="auto" w:sz="8" w:space="0"/>
              <w:right w:val="single" w:color="auto" w:sz="8" w:space="0"/>
            </w:tcBorders>
            <w:vAlign w:val="center"/>
          </w:tcPr>
          <w:p>
            <w:pPr>
              <w:jc w:val="center"/>
              <w:rPr>
                <w:rFonts w:ascii="宋体" w:cs="宋体"/>
                <w:szCs w:val="21"/>
              </w:rPr>
            </w:pP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韩佳鑫</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hjx19970311</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1146072889@qq.com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1146072889</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17774009395</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项目经理</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胡泽宇</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15858263523</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812341947@qq.com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812341947</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15858263523</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配置管理员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葛鑫志</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15858272823</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1171008831@qq.com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1171008831</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15858272823</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需求分析员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林康</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608</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18768186269</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649211130@qq.com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649211130</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18768186269</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系统设计员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金志超</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608</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13355810586</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295326869@qq.com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295326869</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13355810586</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技术支持工程师</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黄枭帅</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17774009251</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1412143367@qq.com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1412143367</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17774009251</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杨老师</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浙江大学城市学院理四</w:t>
            </w:r>
            <w:r>
              <w:rPr>
                <w:rFonts w:ascii="宋体" w:hAnsi="宋体" w:cs="宋体"/>
                <w:szCs w:val="21"/>
              </w:rPr>
              <w:t>504</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HolleyYang</w:t>
            </w:r>
          </w:p>
        </w:tc>
        <w:tc>
          <w:tcPr>
            <w:tcW w:w="2271" w:type="dxa"/>
            <w:tcBorders>
              <w:top w:val="nil"/>
              <w:left w:val="nil"/>
              <w:bottom w:val="single" w:color="auto" w:sz="8" w:space="0"/>
              <w:right w:val="single" w:color="auto" w:sz="8" w:space="0"/>
            </w:tcBorders>
            <w:vAlign w:val="center"/>
          </w:tcPr>
          <w:p>
            <w:pPr>
              <w:rPr>
                <w:rFonts w:ascii="宋体" w:cs="宋体"/>
                <w:szCs w:val="21"/>
              </w:rPr>
            </w:pPr>
            <w:r>
              <w:rPr>
                <w:rFonts w:ascii="宋体" w:hAnsi="宋体" w:cs="宋体"/>
                <w:szCs w:val="21"/>
              </w:rPr>
              <w:t xml:space="preserve">yangc@zucc.edu.cn </w:t>
            </w:r>
          </w:p>
          <w:p>
            <w:pPr>
              <w:jc w:val="center"/>
              <w:rPr>
                <w:rFonts w:ascii="宋体" w:cs="宋体"/>
                <w:szCs w:val="21"/>
              </w:rPr>
            </w:pP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项目发起人用户代表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侯老师</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tuuuuuuudou</w:t>
            </w:r>
          </w:p>
        </w:tc>
        <w:tc>
          <w:tcPr>
            <w:tcW w:w="2271" w:type="dxa"/>
            <w:tcBorders>
              <w:top w:val="nil"/>
              <w:left w:val="nil"/>
              <w:bottom w:val="single" w:color="auto" w:sz="8" w:space="0"/>
              <w:right w:val="single" w:color="auto" w:sz="8" w:space="0"/>
            </w:tcBorders>
            <w:vAlign w:val="center"/>
          </w:tcPr>
          <w:p>
            <w:pPr>
              <w:rPr>
                <w:rFonts w:ascii="宋体" w:cs="宋体"/>
                <w:szCs w:val="21"/>
              </w:rPr>
            </w:pPr>
            <w:r>
              <w:rPr>
                <w:rFonts w:ascii="宋体" w:hAnsi="宋体" w:cs="宋体"/>
                <w:szCs w:val="21"/>
              </w:rPr>
              <w:t>ubilabs@zucc.edu.cn</w:t>
            </w:r>
          </w:p>
          <w:p>
            <w:pPr>
              <w:jc w:val="center"/>
              <w:rPr>
                <w:rFonts w:ascii="宋体" w:cs="宋体"/>
                <w:szCs w:val="21"/>
              </w:rPr>
            </w:pP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项目发起人</w:t>
            </w:r>
          </w:p>
        </w:tc>
      </w:tr>
    </w:tbl>
    <w:p/>
    <w:p>
      <w:pPr>
        <w:pStyle w:val="3"/>
      </w:pPr>
      <w:bookmarkStart w:id="22" w:name="_Toc2643"/>
      <w:r>
        <w:t>3.2</w:t>
      </w:r>
      <w:r>
        <w:rPr>
          <w:rFonts w:hint="eastAsia"/>
        </w:rPr>
        <w:t>项目优先级</w:t>
      </w:r>
      <w:bookmarkEnd w:id="22"/>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维度</w:t>
            </w:r>
          </w:p>
        </w:tc>
        <w:tc>
          <w:tcPr>
            <w:tcW w:w="2130" w:type="dxa"/>
          </w:tcPr>
          <w:p>
            <w:pPr>
              <w:rPr>
                <w:rFonts w:ascii="宋体" w:hAnsi="Times New Roman"/>
                <w:kern w:val="2"/>
                <w:sz w:val="21"/>
                <w:szCs w:val="22"/>
              </w:rPr>
            </w:pPr>
            <w:r>
              <w:rPr>
                <w:rFonts w:hint="eastAsia" w:ascii="宋体" w:hAnsi="宋体"/>
                <w:kern w:val="2"/>
                <w:sz w:val="21"/>
                <w:szCs w:val="22"/>
              </w:rPr>
              <w:t>约束</w:t>
            </w:r>
          </w:p>
        </w:tc>
        <w:tc>
          <w:tcPr>
            <w:tcW w:w="2131" w:type="dxa"/>
          </w:tcPr>
          <w:p>
            <w:pPr>
              <w:rPr>
                <w:rFonts w:ascii="宋体" w:hAnsi="Times New Roman"/>
                <w:kern w:val="2"/>
                <w:sz w:val="21"/>
                <w:szCs w:val="22"/>
              </w:rPr>
            </w:pPr>
            <w:r>
              <w:rPr>
                <w:rFonts w:hint="eastAsia" w:ascii="宋体" w:hAnsi="宋体"/>
                <w:kern w:val="2"/>
                <w:sz w:val="21"/>
                <w:szCs w:val="22"/>
              </w:rPr>
              <w:t>驱动</w:t>
            </w:r>
          </w:p>
        </w:tc>
        <w:tc>
          <w:tcPr>
            <w:tcW w:w="2131" w:type="dxa"/>
          </w:tcPr>
          <w:p>
            <w:pPr>
              <w:rPr>
                <w:rFonts w:ascii="宋体" w:hAnsi="Times New Roman"/>
                <w:kern w:val="2"/>
                <w:sz w:val="21"/>
                <w:szCs w:val="22"/>
              </w:rPr>
            </w:pPr>
            <w:r>
              <w:rPr>
                <w:rFonts w:hint="eastAsia" w:ascii="宋体" w:hAnsi="宋体"/>
                <w:kern w:val="2"/>
                <w:sz w:val="21"/>
                <w:szCs w:val="2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特性</w:t>
            </w:r>
          </w:p>
        </w:tc>
        <w:tc>
          <w:tcPr>
            <w:tcW w:w="2130" w:type="dxa"/>
          </w:tcPr>
          <w:p>
            <w:pPr>
              <w:rPr>
                <w:rFonts w:ascii="宋体" w:hAnsi="Times New Roman"/>
                <w:kern w:val="2"/>
                <w:sz w:val="21"/>
                <w:szCs w:val="22"/>
              </w:rPr>
            </w:pPr>
            <w:r>
              <w:rPr>
                <w:rFonts w:hint="eastAsia" w:ascii="宋体" w:hAnsi="宋体"/>
                <w:kern w:val="2"/>
                <w:sz w:val="21"/>
                <w:szCs w:val="22"/>
              </w:rPr>
              <w:t>所有排入发布</w:t>
            </w:r>
            <w:r>
              <w:rPr>
                <w:rFonts w:ascii="宋体" w:hAnsi="宋体"/>
                <w:kern w:val="2"/>
                <w:sz w:val="21"/>
                <w:szCs w:val="22"/>
              </w:rPr>
              <w:t>1.0</w:t>
            </w:r>
            <w:r>
              <w:rPr>
                <w:rFonts w:hint="eastAsia" w:ascii="宋体" w:hAnsi="宋体"/>
                <w:kern w:val="2"/>
                <w:sz w:val="21"/>
                <w:szCs w:val="22"/>
              </w:rPr>
              <w:t>的特性</w:t>
            </w: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质量</w:t>
            </w:r>
          </w:p>
        </w:tc>
        <w:tc>
          <w:tcPr>
            <w:tcW w:w="2130" w:type="dxa"/>
          </w:tcPr>
          <w:p>
            <w:pPr>
              <w:rPr>
                <w:rFonts w:ascii="宋体" w:hAnsi="Times New Roman"/>
                <w:kern w:val="2"/>
                <w:sz w:val="21"/>
                <w:szCs w:val="22"/>
              </w:rPr>
            </w:pPr>
            <w:r>
              <w:rPr>
                <w:rFonts w:hint="eastAsia" w:ascii="宋体" w:hAnsi="宋体"/>
                <w:kern w:val="2"/>
                <w:sz w:val="21"/>
                <w:szCs w:val="22"/>
              </w:rPr>
              <w:t>用户验收通过率必须超过</w:t>
            </w:r>
            <w:r>
              <w:rPr>
                <w:rFonts w:ascii="宋体" w:hAnsi="宋体"/>
                <w:kern w:val="2"/>
                <w:sz w:val="21"/>
                <w:szCs w:val="22"/>
              </w:rPr>
              <w:t>95%</w:t>
            </w:r>
            <w:r>
              <w:rPr>
                <w:rFonts w:hint="eastAsia" w:ascii="宋体" w:hAnsi="宋体"/>
                <w:kern w:val="2"/>
                <w:sz w:val="21"/>
                <w:szCs w:val="22"/>
              </w:rPr>
              <w:t>；安全测试必须全部通过</w:t>
            </w: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排期</w:t>
            </w:r>
          </w:p>
        </w:tc>
        <w:tc>
          <w:tcPr>
            <w:tcW w:w="2130" w:type="dxa"/>
          </w:tcPr>
          <w:p>
            <w:pPr>
              <w:rPr>
                <w:rFonts w:ascii="宋体" w:hAnsi="Times New Roman"/>
                <w:kern w:val="2"/>
                <w:sz w:val="21"/>
                <w:szCs w:val="22"/>
              </w:rPr>
            </w:pP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成本</w:t>
            </w:r>
          </w:p>
        </w:tc>
        <w:tc>
          <w:tcPr>
            <w:tcW w:w="2130" w:type="dxa"/>
          </w:tcPr>
          <w:p>
            <w:pPr>
              <w:rPr>
                <w:rFonts w:ascii="宋体" w:hAnsi="Times New Roman"/>
                <w:kern w:val="2"/>
                <w:sz w:val="21"/>
                <w:szCs w:val="22"/>
              </w:rPr>
            </w:pP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r>
              <w:rPr>
                <w:rFonts w:hint="eastAsia" w:ascii="宋体" w:hAnsi="宋体"/>
                <w:kern w:val="2"/>
                <w:sz w:val="21"/>
                <w:szCs w:val="22"/>
              </w:rPr>
              <w:t>在无赞助方评审的情况下，可以接受不超过</w:t>
            </w:r>
            <w:r>
              <w:rPr>
                <w:rFonts w:ascii="宋体" w:hAnsi="宋体"/>
                <w:kern w:val="2"/>
                <w:sz w:val="21"/>
                <w:szCs w:val="22"/>
              </w:rPr>
              <w:t>15%</w:t>
            </w:r>
            <w:r>
              <w:rPr>
                <w:rFonts w:hint="eastAsia" w:ascii="宋体" w:hAnsi="宋体"/>
                <w:kern w:val="2"/>
                <w:sz w:val="21"/>
                <w:szCs w:val="22"/>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人员</w:t>
            </w:r>
          </w:p>
        </w:tc>
        <w:tc>
          <w:tcPr>
            <w:tcW w:w="2130" w:type="dxa"/>
          </w:tcPr>
          <w:p>
            <w:pPr>
              <w:rPr>
                <w:rFonts w:ascii="宋体" w:hAnsi="Times New Roman"/>
                <w:kern w:val="2"/>
                <w:sz w:val="21"/>
                <w:szCs w:val="22"/>
              </w:rPr>
            </w:pPr>
          </w:p>
        </w:tc>
        <w:tc>
          <w:tcPr>
            <w:tcW w:w="2131" w:type="dxa"/>
          </w:tcPr>
          <w:p>
            <w:pPr>
              <w:rPr>
                <w:rFonts w:ascii="宋体" w:hAnsi="Times New Roman"/>
                <w:kern w:val="2"/>
                <w:sz w:val="21"/>
                <w:szCs w:val="22"/>
              </w:rPr>
            </w:pPr>
            <w:r>
              <w:rPr>
                <w:rFonts w:hint="eastAsia" w:ascii="宋体" w:hAnsi="宋体"/>
                <w:kern w:val="2"/>
                <w:sz w:val="21"/>
                <w:szCs w:val="22"/>
              </w:rPr>
              <w:t>团队包括一名兼职项目经理、一名兼职业务分析师、五名开发人员和一名测试人员</w:t>
            </w:r>
          </w:p>
        </w:tc>
        <w:tc>
          <w:tcPr>
            <w:tcW w:w="2131" w:type="dxa"/>
          </w:tcPr>
          <w:p>
            <w:pPr>
              <w:rPr>
                <w:rFonts w:ascii="宋体" w:hAnsi="Times New Roman"/>
                <w:kern w:val="2"/>
                <w:sz w:val="21"/>
                <w:szCs w:val="22"/>
              </w:rPr>
            </w:pPr>
          </w:p>
        </w:tc>
      </w:tr>
    </w:tbl>
    <w:p/>
    <w:p>
      <w:pPr>
        <w:pStyle w:val="3"/>
      </w:pPr>
      <w:bookmarkStart w:id="23" w:name="_Toc14702"/>
      <w:r>
        <w:t>3.3</w:t>
      </w:r>
      <w:r>
        <w:rPr>
          <w:rFonts w:hint="eastAsia"/>
        </w:rPr>
        <w:t>部署的注意事项</w:t>
      </w:r>
      <w:bookmarkEnd w:id="23"/>
    </w:p>
    <w:p>
      <w:pPr>
        <w:ind w:firstLine="420" w:firstLineChars="0"/>
        <w:rPr>
          <w:rFonts w:ascii="宋体"/>
          <w:sz w:val="24"/>
          <w:szCs w:val="24"/>
        </w:rPr>
      </w:pPr>
      <w:r>
        <w:rPr>
          <w:rFonts w:hint="eastAsia" w:ascii="宋体" w:hAnsi="宋体"/>
          <w:sz w:val="24"/>
          <w:szCs w:val="24"/>
        </w:rPr>
        <w:t>网站服务器软件必须升级至最新版本。任何相关的基础设施变更必</w:t>
      </w:r>
      <w:bookmarkStart w:id="24" w:name="_GoBack"/>
      <w:bookmarkEnd w:id="24"/>
      <w:r>
        <w:rPr>
          <w:rFonts w:hint="eastAsia" w:ascii="宋体" w:hAnsi="宋体"/>
          <w:sz w:val="24"/>
          <w:szCs w:val="24"/>
        </w:rPr>
        <w:t>须在第二次发布中完成。将制作一系列长度短于</w:t>
      </w:r>
      <w:r>
        <w:rPr>
          <w:rFonts w:ascii="宋体" w:hAnsi="宋体"/>
          <w:sz w:val="24"/>
          <w:szCs w:val="24"/>
        </w:rPr>
        <w:t>5</w:t>
      </w:r>
      <w:r>
        <w:rPr>
          <w:rFonts w:hint="eastAsia" w:ascii="宋体" w:hAnsi="宋体"/>
          <w:sz w:val="24"/>
          <w:szCs w:val="24"/>
        </w:rPr>
        <w:t>分钟的视频，用于培训客户如何使用该网站。</w:t>
      </w:r>
    </w:p>
    <w:sectPr>
      <w:footerReference r:id="rId7" w:type="default"/>
      <w:pgSz w:w="11906" w:h="16838"/>
      <w:pgMar w:top="1440" w:right="1800" w:bottom="1440" w:left="1800" w:header="851" w:footer="992" w:gutter="0"/>
      <w:pgNumType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19</w:t>
                          </w:r>
                          <w:r>
                            <w:fldChar w:fldCharType="end"/>
                          </w:r>
                          <w:r>
                            <w:t xml:space="preserve"> </w:t>
                          </w:r>
                          <w:r>
                            <w:rPr>
                              <w:rFonts w:hint="eastAsia"/>
                            </w:rPr>
                            <w:t>页</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DMtsmHzAEAAHkDAAAOAAAAAAAAAAEAIAAAAB4BAABkcnMvZTJv&#10;RG9jLnhtbFBLBQYAAAAABgAGAFkBAABcBQAAAAA=&#10;">
              <v:fill on="f" focussize="0,0"/>
              <v:stroke on="f"/>
              <v:imagedata o:title=""/>
              <o:lock v:ext="edit" aspectratio="f"/>
              <v:textbox inset="0mm,0mm,0mm,0mm" style="mso-fit-shape-to-text:t;">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19</w:t>
                    </w:r>
                    <w:r>
                      <w:fldChar w:fldCharType="end"/>
                    </w:r>
                    <w:r>
                      <w:t xml:space="preserve"> </w:t>
                    </w:r>
                    <w:r>
                      <w:rPr>
                        <w:rFonts w:hint="eastAsia"/>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rZ+AbLAQAAeQMAAA4AAAAAAAAAAQAgAAAAHgEAAGRycy9lMm9E&#10;b2MueG1sUEsFBgAAAAAGAAYAWQEAAFsFAAAAAA==&#10;">
              <v:fill on="f" focussize="0,0"/>
              <v:stroke on="f"/>
              <v:imagedata o:title=""/>
              <o:lock v:ext="edit" aspectratio="f"/>
              <v:textbox inset="0mm,0mm,0mm,0mm" style="mso-fit-shape-to-text:t;">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t xml:space="preserve"> </w:t>
                          </w:r>
                          <w:r>
                            <w:fldChar w:fldCharType="begin"/>
                          </w:r>
                          <w:r>
                            <w:instrText xml:space="preserve"> PAGE  \* MERGEFORMAT </w:instrText>
                          </w:r>
                          <w:r>
                            <w:fldChar w:fldCharType="separate"/>
                          </w:r>
                          <w:r>
                            <w:t>2</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pStyle w:val="12"/>
                    </w:pPr>
                    <w:r>
                      <w:rPr>
                        <w:rFonts w:hint="eastAsia"/>
                      </w:rPr>
                      <w:t>第</w:t>
                    </w:r>
                    <w:r>
                      <w:t xml:space="preserve"> </w:t>
                    </w:r>
                    <w:r>
                      <w:fldChar w:fldCharType="begin"/>
                    </w:r>
                    <w:r>
                      <w:instrText xml:space="preserve"> PAGE  \* MERGEFORMAT </w:instrText>
                    </w:r>
                    <w:r>
                      <w:fldChar w:fldCharType="separate"/>
                    </w:r>
                    <w:r>
                      <w:t>2</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4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803"/>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5803" w:type="dxa"/>
        </w:tcPr>
        <w:p>
          <w:r>
            <w:rPr>
              <w:rFonts w:ascii="Times New Roman"/>
            </w:rPr>
            <w:t>&lt;</w:t>
          </w:r>
          <w:r>
            <w:rPr>
              <w:rFonts w:hint="eastAsia" w:ascii="Times New Roman"/>
            </w:rPr>
            <w:t>项目名称</w:t>
          </w:r>
          <w:r>
            <w:rPr>
              <w:rFonts w:ascii="Times New Roman"/>
            </w:rPr>
            <w:t>&gt;</w:t>
          </w:r>
          <w:r>
            <w:rPr>
              <w:rFonts w:hint="eastAsia" w:ascii="Times New Roman"/>
            </w:rPr>
            <w:t>软件工程系列课程教学辅助网站</w:t>
          </w:r>
        </w:p>
      </w:tc>
      <w:tc>
        <w:tcPr>
          <w:tcW w:w="2628" w:type="dxa"/>
        </w:tcPr>
        <w:p>
          <w:pPr>
            <w:tabs>
              <w:tab w:val="left" w:pos="1135"/>
            </w:tabs>
            <w:spacing w:before="40"/>
            <w:ind w:right="68"/>
          </w:pPr>
          <w:r>
            <w:rPr>
              <w:rFonts w:hint="eastAsia" w:ascii="Times New Roman"/>
            </w:rPr>
            <w:t>版本</w:t>
          </w:r>
          <w:r>
            <w:rPr>
              <w:rFonts w:ascii="Times New Roman"/>
            </w:rPr>
            <w:t>:           &lt;0.</w:t>
          </w:r>
          <w:r>
            <w:rPr>
              <w:rFonts w:hint="eastAsia" w:ascii="Times New Roman"/>
              <w:lang w:val="en-US" w:eastAsia="zh-CN"/>
            </w:rPr>
            <w:t>3</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hint="eastAsia" w:ascii="Times New Roman"/>
            </w:rPr>
            <w:t>项目愿景和范围文档</w:t>
          </w:r>
        </w:p>
      </w:tc>
      <w:tc>
        <w:tcPr>
          <w:tcW w:w="2628" w:type="dxa"/>
        </w:tcPr>
        <w:p>
          <w:r>
            <w:rPr>
              <w:rFonts w:hint="eastAsia" w:ascii="Times New Roman"/>
            </w:rPr>
            <w:t>日期</w:t>
          </w:r>
          <w:r>
            <w:rPr>
              <w:rFonts w:ascii="Times New Roman"/>
            </w:rPr>
            <w:t>:  &lt;2017/11/</w:t>
          </w:r>
          <w:r>
            <w:rPr>
              <w:rFonts w:hint="eastAsia" w:ascii="Times New Roman"/>
              <w:lang w:val="en-US" w:eastAsia="zh-CN"/>
            </w:rPr>
            <w:t>14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431" w:type="dxa"/>
          <w:gridSpan w:val="2"/>
        </w:tcPr>
        <w:p>
          <w:r>
            <w:rPr>
              <w:rFonts w:ascii="Times New Roman"/>
            </w:rPr>
            <w:t>&lt;</w:t>
          </w:r>
          <w:r>
            <w:rPr>
              <w:rFonts w:hint="eastAsia" w:ascii="Times New Roman"/>
            </w:rPr>
            <w:t>文档标识</w:t>
          </w:r>
          <w:r>
            <w:rPr>
              <w:rFonts w:ascii="Times New Roman"/>
            </w:rPr>
            <w:t>&gt;</w:t>
          </w:r>
        </w:p>
      </w:tc>
    </w:tr>
  </w:tbl>
  <w:p>
    <w:pPr>
      <w:pStyle w:val="1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EBD85"/>
    <w:multiLevelType w:val="singleLevel"/>
    <w:tmpl w:val="59FEBD85"/>
    <w:lvl w:ilvl="0" w:tentative="0">
      <w:start w:val="2"/>
      <w:numFmt w:val="decimal"/>
      <w:lvlText w:val="%1."/>
      <w:lvlJc w:val="left"/>
      <w:pPr>
        <w:tabs>
          <w:tab w:val="left" w:pos="312"/>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74"/>
    <w:rsid w:val="00000A18"/>
    <w:rsid w:val="00010F01"/>
    <w:rsid w:val="0001272D"/>
    <w:rsid w:val="00033490"/>
    <w:rsid w:val="000B44A8"/>
    <w:rsid w:val="00102AF5"/>
    <w:rsid w:val="001075A5"/>
    <w:rsid w:val="00120CF4"/>
    <w:rsid w:val="00122F67"/>
    <w:rsid w:val="00162028"/>
    <w:rsid w:val="0016257C"/>
    <w:rsid w:val="001B17F6"/>
    <w:rsid w:val="001C1449"/>
    <w:rsid w:val="00222B32"/>
    <w:rsid w:val="0024210A"/>
    <w:rsid w:val="00251A23"/>
    <w:rsid w:val="002539EA"/>
    <w:rsid w:val="00255D14"/>
    <w:rsid w:val="00287921"/>
    <w:rsid w:val="002B64DE"/>
    <w:rsid w:val="002E4E95"/>
    <w:rsid w:val="002E7259"/>
    <w:rsid w:val="002F2E53"/>
    <w:rsid w:val="00303A38"/>
    <w:rsid w:val="00316884"/>
    <w:rsid w:val="00373F51"/>
    <w:rsid w:val="00384117"/>
    <w:rsid w:val="00394159"/>
    <w:rsid w:val="003A0C7B"/>
    <w:rsid w:val="003C1FAD"/>
    <w:rsid w:val="003E1399"/>
    <w:rsid w:val="00441E9E"/>
    <w:rsid w:val="00463F7C"/>
    <w:rsid w:val="00467D73"/>
    <w:rsid w:val="004A6059"/>
    <w:rsid w:val="004C5A89"/>
    <w:rsid w:val="004D5B4C"/>
    <w:rsid w:val="004E6E39"/>
    <w:rsid w:val="005248E3"/>
    <w:rsid w:val="005D200B"/>
    <w:rsid w:val="00600501"/>
    <w:rsid w:val="00621DEF"/>
    <w:rsid w:val="0064201A"/>
    <w:rsid w:val="00652308"/>
    <w:rsid w:val="0066046C"/>
    <w:rsid w:val="0069612F"/>
    <w:rsid w:val="006E1397"/>
    <w:rsid w:val="006F2E50"/>
    <w:rsid w:val="0070432E"/>
    <w:rsid w:val="007823DA"/>
    <w:rsid w:val="00793065"/>
    <w:rsid w:val="00845E39"/>
    <w:rsid w:val="0086747C"/>
    <w:rsid w:val="008D770A"/>
    <w:rsid w:val="0091130A"/>
    <w:rsid w:val="0093184E"/>
    <w:rsid w:val="00944E62"/>
    <w:rsid w:val="009979BF"/>
    <w:rsid w:val="00A46700"/>
    <w:rsid w:val="00A52449"/>
    <w:rsid w:val="00A611B3"/>
    <w:rsid w:val="00AA6FDD"/>
    <w:rsid w:val="00AB0B3A"/>
    <w:rsid w:val="00B07D14"/>
    <w:rsid w:val="00B55DAE"/>
    <w:rsid w:val="00B647A5"/>
    <w:rsid w:val="00B73F81"/>
    <w:rsid w:val="00BA1D2D"/>
    <w:rsid w:val="00C056B1"/>
    <w:rsid w:val="00C247E8"/>
    <w:rsid w:val="00C43A37"/>
    <w:rsid w:val="00C65A6E"/>
    <w:rsid w:val="00C73680"/>
    <w:rsid w:val="00C84AFB"/>
    <w:rsid w:val="00C92FAC"/>
    <w:rsid w:val="00C9393F"/>
    <w:rsid w:val="00CB170F"/>
    <w:rsid w:val="00CB2B0B"/>
    <w:rsid w:val="00CD3210"/>
    <w:rsid w:val="00CF49CC"/>
    <w:rsid w:val="00D0494A"/>
    <w:rsid w:val="00D150E0"/>
    <w:rsid w:val="00D15EB9"/>
    <w:rsid w:val="00D60B4F"/>
    <w:rsid w:val="00D76783"/>
    <w:rsid w:val="00D77A75"/>
    <w:rsid w:val="00D80174"/>
    <w:rsid w:val="00D80374"/>
    <w:rsid w:val="00DA6C85"/>
    <w:rsid w:val="00DA7B28"/>
    <w:rsid w:val="00DC0090"/>
    <w:rsid w:val="00DD53B6"/>
    <w:rsid w:val="00DD63A7"/>
    <w:rsid w:val="00E30DAF"/>
    <w:rsid w:val="00E6578D"/>
    <w:rsid w:val="00E71ECD"/>
    <w:rsid w:val="00E746E1"/>
    <w:rsid w:val="00EB4A7F"/>
    <w:rsid w:val="00ED33ED"/>
    <w:rsid w:val="00ED56FA"/>
    <w:rsid w:val="00EE78E4"/>
    <w:rsid w:val="00EF7AB7"/>
    <w:rsid w:val="00F036F5"/>
    <w:rsid w:val="00F31F94"/>
    <w:rsid w:val="00F67E50"/>
    <w:rsid w:val="00FF7324"/>
    <w:rsid w:val="12015111"/>
    <w:rsid w:val="12AD1A31"/>
    <w:rsid w:val="2200746B"/>
    <w:rsid w:val="280F42ED"/>
    <w:rsid w:val="33C22726"/>
    <w:rsid w:val="484855C6"/>
    <w:rsid w:val="4A015D68"/>
    <w:rsid w:val="4B281EFC"/>
    <w:rsid w:val="529A1500"/>
    <w:rsid w:val="52B72B4A"/>
    <w:rsid w:val="630727CA"/>
    <w:rsid w:val="681F7916"/>
    <w:rsid w:val="73B038C7"/>
    <w:rsid w:val="76621DB9"/>
    <w:rsid w:val="7B294441"/>
    <w:rsid w:val="7D061B7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ocked="1"/>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99"/>
    <w:pPr>
      <w:keepNext/>
      <w:keepLines/>
      <w:spacing w:before="260" w:after="260" w:line="416" w:lineRule="auto"/>
      <w:outlineLvl w:val="2"/>
    </w:pPr>
    <w:rPr>
      <w:rFonts w:eastAsia="微软雅黑"/>
      <w:b/>
      <w:bCs/>
      <w:sz w:val="24"/>
      <w:szCs w:val="32"/>
    </w:rPr>
  </w:style>
  <w:style w:type="character" w:default="1" w:styleId="18">
    <w:name w:val="Default Paragraph Font"/>
    <w:semiHidden/>
    <w:qFormat/>
    <w:uiPriority w:val="99"/>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1"/>
    <w:link w:val="27"/>
    <w:qFormat/>
    <w:uiPriority w:val="99"/>
    <w:pPr>
      <w:ind w:firstLine="420" w:firstLineChars="100"/>
    </w:pPr>
  </w:style>
  <w:style w:type="paragraph" w:styleId="6">
    <w:name w:val="caption"/>
    <w:basedOn w:val="1"/>
    <w:next w:val="1"/>
    <w:qFormat/>
    <w:locked/>
    <w:uiPriority w:val="99"/>
    <w:pPr>
      <w:spacing w:before="152" w:after="160"/>
      <w:jc w:val="center"/>
    </w:pPr>
    <w:rPr>
      <w:rFonts w:ascii="Times New Roman" w:hAnsi="Times New Roman" w:cs="Arial"/>
      <w:szCs w:val="21"/>
    </w:rPr>
  </w:style>
  <w:style w:type="paragraph" w:styleId="7">
    <w:name w:val="Body Text"/>
    <w:basedOn w:val="1"/>
    <w:link w:val="26"/>
    <w:qFormat/>
    <w:uiPriority w:val="99"/>
    <w:pPr>
      <w:keepLines/>
      <w:spacing w:after="120" w:line="240" w:lineRule="atLeast"/>
      <w:ind w:left="720"/>
      <w:jc w:val="left"/>
    </w:pPr>
    <w:rPr>
      <w:rFonts w:ascii="宋体"/>
      <w:kern w:val="0"/>
      <w:sz w:val="20"/>
      <w:szCs w:val="20"/>
    </w:rPr>
  </w:style>
  <w:style w:type="paragraph" w:styleId="8">
    <w:name w:val="toc 3"/>
    <w:basedOn w:val="1"/>
    <w:next w:val="1"/>
    <w:qFormat/>
    <w:uiPriority w:val="99"/>
    <w:pPr>
      <w:widowControl/>
      <w:spacing w:after="100" w:line="276" w:lineRule="auto"/>
      <w:ind w:left="440"/>
      <w:jc w:val="left"/>
    </w:pPr>
    <w:rPr>
      <w:kern w:val="0"/>
      <w:sz w:val="22"/>
    </w:rPr>
  </w:style>
  <w:style w:type="paragraph" w:styleId="9">
    <w:name w:val="Plain Text"/>
    <w:basedOn w:val="1"/>
    <w:link w:val="29"/>
    <w:qFormat/>
    <w:uiPriority w:val="99"/>
    <w:rPr>
      <w:rFonts w:ascii="宋体" w:hAnsi="Courier New" w:cs="Courier New"/>
      <w:szCs w:val="21"/>
    </w:rPr>
  </w:style>
  <w:style w:type="paragraph" w:styleId="10">
    <w:name w:val="Date"/>
    <w:basedOn w:val="1"/>
    <w:next w:val="1"/>
    <w:link w:val="30"/>
    <w:qFormat/>
    <w:uiPriority w:val="99"/>
    <w:pPr>
      <w:ind w:left="100" w:leftChars="2500"/>
    </w:pPr>
  </w:style>
  <w:style w:type="paragraph" w:styleId="11">
    <w:name w:val="Balloon Text"/>
    <w:basedOn w:val="1"/>
    <w:link w:val="31"/>
    <w:semiHidden/>
    <w:qFormat/>
    <w:uiPriority w:val="99"/>
    <w:rPr>
      <w:sz w:val="18"/>
      <w:szCs w:val="18"/>
    </w:rPr>
  </w:style>
  <w:style w:type="paragraph" w:styleId="12">
    <w:name w:val="footer"/>
    <w:basedOn w:val="1"/>
    <w:link w:val="32"/>
    <w:qFormat/>
    <w:uiPriority w:val="99"/>
    <w:pPr>
      <w:tabs>
        <w:tab w:val="center" w:pos="4153"/>
        <w:tab w:val="right" w:pos="8306"/>
      </w:tabs>
      <w:snapToGrid w:val="0"/>
      <w:jc w:val="left"/>
    </w:pPr>
    <w:rPr>
      <w:sz w:val="18"/>
      <w:szCs w:val="18"/>
    </w:rPr>
  </w:style>
  <w:style w:type="paragraph" w:styleId="13">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99"/>
  </w:style>
  <w:style w:type="paragraph" w:styleId="15">
    <w:name w:val="footnote text"/>
    <w:basedOn w:val="1"/>
    <w:link w:val="34"/>
    <w:semiHidden/>
    <w:qFormat/>
    <w:uiPriority w:val="99"/>
    <w:pPr>
      <w:snapToGrid w:val="0"/>
      <w:jc w:val="left"/>
    </w:pPr>
    <w:rPr>
      <w:sz w:val="18"/>
      <w:szCs w:val="18"/>
    </w:rPr>
  </w:style>
  <w:style w:type="paragraph" w:styleId="16">
    <w:name w:val="toc 2"/>
    <w:basedOn w:val="1"/>
    <w:next w:val="1"/>
    <w:qFormat/>
    <w:uiPriority w:val="99"/>
    <w:pPr>
      <w:widowControl/>
      <w:spacing w:after="100" w:line="276" w:lineRule="auto"/>
      <w:ind w:left="220"/>
      <w:jc w:val="left"/>
    </w:pPr>
    <w:rPr>
      <w:kern w:val="0"/>
      <w:sz w:val="22"/>
    </w:rPr>
  </w:style>
  <w:style w:type="paragraph" w:styleId="17">
    <w:name w:val="Title"/>
    <w:basedOn w:val="1"/>
    <w:next w:val="1"/>
    <w:link w:val="35"/>
    <w:qFormat/>
    <w:uiPriority w:val="99"/>
    <w:pPr>
      <w:spacing w:before="240" w:after="60"/>
      <w:jc w:val="center"/>
      <w:outlineLvl w:val="0"/>
    </w:pPr>
    <w:rPr>
      <w:rFonts w:ascii="Cambria" w:hAnsi="Cambria"/>
      <w:b/>
      <w:bCs/>
      <w:sz w:val="32"/>
      <w:szCs w:val="32"/>
    </w:rPr>
  </w:style>
  <w:style w:type="character" w:styleId="19">
    <w:name w:val="Hyperlink"/>
    <w:basedOn w:val="18"/>
    <w:qFormat/>
    <w:uiPriority w:val="99"/>
    <w:rPr>
      <w:rFonts w:cs="Times New Roman"/>
      <w:color w:val="0000FF"/>
      <w:u w:val="single"/>
    </w:rPr>
  </w:style>
  <w:style w:type="character" w:styleId="20">
    <w:name w:val="footnote reference"/>
    <w:basedOn w:val="18"/>
    <w:semiHidden/>
    <w:qFormat/>
    <w:uiPriority w:val="99"/>
    <w:rPr>
      <w:rFonts w:cs="Times New Roman"/>
      <w:vertAlign w:val="superscript"/>
    </w:rPr>
  </w:style>
  <w:style w:type="table" w:styleId="22">
    <w:name w:val="Table Grid"/>
    <w:basedOn w:val="21"/>
    <w:qFormat/>
    <w:uiPriority w:val="99"/>
    <w:pPr>
      <w:widowControl w:val="0"/>
      <w:jc w:val="both"/>
    </w:pPr>
    <w:rPr>
      <w:rFonts w:ascii="Times New Roman" w:hAnsi="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Heading 1 Char"/>
    <w:basedOn w:val="18"/>
    <w:link w:val="2"/>
    <w:qFormat/>
    <w:locked/>
    <w:uiPriority w:val="99"/>
    <w:rPr>
      <w:rFonts w:eastAsia="宋体" w:cs="Times New Roman"/>
      <w:b/>
      <w:bCs/>
      <w:kern w:val="44"/>
      <w:sz w:val="44"/>
      <w:szCs w:val="44"/>
    </w:rPr>
  </w:style>
  <w:style w:type="character" w:customStyle="1" w:styleId="24">
    <w:name w:val="Heading 2 Char"/>
    <w:basedOn w:val="18"/>
    <w:link w:val="3"/>
    <w:qFormat/>
    <w:locked/>
    <w:uiPriority w:val="99"/>
    <w:rPr>
      <w:rFonts w:ascii="Cambria" w:hAnsi="Cambria" w:eastAsia="宋体" w:cs="Times New Roman"/>
      <w:b/>
      <w:bCs/>
      <w:sz w:val="32"/>
      <w:szCs w:val="32"/>
    </w:rPr>
  </w:style>
  <w:style w:type="character" w:customStyle="1" w:styleId="25">
    <w:name w:val="Heading 3 Char"/>
    <w:basedOn w:val="18"/>
    <w:link w:val="4"/>
    <w:qFormat/>
    <w:locked/>
    <w:uiPriority w:val="99"/>
    <w:rPr>
      <w:rFonts w:eastAsia="微软雅黑" w:cs="Times New Roman"/>
      <w:b/>
      <w:bCs/>
      <w:sz w:val="32"/>
      <w:szCs w:val="32"/>
    </w:rPr>
  </w:style>
  <w:style w:type="character" w:customStyle="1" w:styleId="26">
    <w:name w:val="Body Text Char"/>
    <w:basedOn w:val="18"/>
    <w:link w:val="7"/>
    <w:semiHidden/>
    <w:qFormat/>
    <w:locked/>
    <w:uiPriority w:val="99"/>
    <w:rPr>
      <w:rFonts w:cs="Times New Roman"/>
    </w:rPr>
  </w:style>
  <w:style w:type="character" w:customStyle="1" w:styleId="27">
    <w:name w:val="Body Text First Indent Char"/>
    <w:basedOn w:val="28"/>
    <w:link w:val="5"/>
    <w:semiHidden/>
    <w:qFormat/>
    <w:locked/>
    <w:uiPriority w:val="99"/>
    <w:rPr>
      <w:rFonts w:cs="Times New Roman"/>
      <w:kern w:val="2"/>
      <w:sz w:val="22"/>
      <w:szCs w:val="22"/>
    </w:rPr>
  </w:style>
  <w:style w:type="character" w:customStyle="1" w:styleId="28">
    <w:name w:val="正文文本 Char"/>
    <w:qFormat/>
    <w:uiPriority w:val="99"/>
    <w:rPr>
      <w:rFonts w:ascii="宋体"/>
      <w:snapToGrid w:val="0"/>
    </w:rPr>
  </w:style>
  <w:style w:type="character" w:customStyle="1" w:styleId="29">
    <w:name w:val="Plain Text Char"/>
    <w:basedOn w:val="18"/>
    <w:link w:val="9"/>
    <w:semiHidden/>
    <w:qFormat/>
    <w:locked/>
    <w:uiPriority w:val="99"/>
    <w:rPr>
      <w:rFonts w:ascii="宋体" w:hAnsi="Courier New" w:cs="Courier New"/>
      <w:kern w:val="2"/>
      <w:sz w:val="21"/>
      <w:szCs w:val="21"/>
    </w:rPr>
  </w:style>
  <w:style w:type="character" w:customStyle="1" w:styleId="30">
    <w:name w:val="Date Char"/>
    <w:basedOn w:val="18"/>
    <w:link w:val="10"/>
    <w:semiHidden/>
    <w:qFormat/>
    <w:locked/>
    <w:uiPriority w:val="99"/>
    <w:rPr>
      <w:rFonts w:cs="Times New Roman"/>
    </w:rPr>
  </w:style>
  <w:style w:type="character" w:customStyle="1" w:styleId="31">
    <w:name w:val="Balloon Text Char"/>
    <w:basedOn w:val="18"/>
    <w:link w:val="11"/>
    <w:semiHidden/>
    <w:qFormat/>
    <w:locked/>
    <w:uiPriority w:val="99"/>
    <w:rPr>
      <w:rFonts w:cs="Times New Roman"/>
      <w:sz w:val="18"/>
      <w:szCs w:val="18"/>
    </w:rPr>
  </w:style>
  <w:style w:type="character" w:customStyle="1" w:styleId="32">
    <w:name w:val="Footer Char"/>
    <w:basedOn w:val="18"/>
    <w:link w:val="12"/>
    <w:qFormat/>
    <w:locked/>
    <w:uiPriority w:val="99"/>
    <w:rPr>
      <w:rFonts w:cs="Times New Roman"/>
      <w:sz w:val="18"/>
      <w:szCs w:val="18"/>
    </w:rPr>
  </w:style>
  <w:style w:type="character" w:customStyle="1" w:styleId="33">
    <w:name w:val="Header Char"/>
    <w:basedOn w:val="18"/>
    <w:link w:val="13"/>
    <w:qFormat/>
    <w:locked/>
    <w:uiPriority w:val="99"/>
    <w:rPr>
      <w:rFonts w:cs="Times New Roman"/>
      <w:sz w:val="18"/>
      <w:szCs w:val="18"/>
    </w:rPr>
  </w:style>
  <w:style w:type="character" w:customStyle="1" w:styleId="34">
    <w:name w:val="Footnote Text Char"/>
    <w:basedOn w:val="18"/>
    <w:link w:val="15"/>
    <w:semiHidden/>
    <w:qFormat/>
    <w:locked/>
    <w:uiPriority w:val="99"/>
    <w:rPr>
      <w:rFonts w:cs="Times New Roman"/>
      <w:sz w:val="18"/>
      <w:szCs w:val="18"/>
    </w:rPr>
  </w:style>
  <w:style w:type="character" w:customStyle="1" w:styleId="35">
    <w:name w:val="Title Char"/>
    <w:basedOn w:val="18"/>
    <w:link w:val="17"/>
    <w:qFormat/>
    <w:locked/>
    <w:uiPriority w:val="99"/>
    <w:rPr>
      <w:rFonts w:ascii="Cambria" w:hAnsi="Cambria" w:eastAsia="宋体" w:cs="Times New Roman"/>
      <w:b/>
      <w:bCs/>
      <w:sz w:val="32"/>
      <w:szCs w:val="32"/>
    </w:rPr>
  </w:style>
  <w:style w:type="paragraph" w:styleId="36">
    <w:name w:val="List Paragraph"/>
    <w:basedOn w:val="1"/>
    <w:qFormat/>
    <w:uiPriority w:val="99"/>
    <w:pPr>
      <w:ind w:firstLine="420" w:firstLineChars="200"/>
    </w:pPr>
  </w:style>
  <w:style w:type="paragraph" w:customStyle="1" w:styleId="37">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38">
    <w:name w:val="小四正文"/>
    <w:basedOn w:val="9"/>
    <w:qFormat/>
    <w:uiPriority w:val="99"/>
    <w:pPr>
      <w:spacing w:line="400" w:lineRule="exact"/>
      <w:ind w:firstLine="200" w:firstLineChars="200"/>
    </w:pPr>
    <w:rPr>
      <w:rFonts w:ascii="Times New Roman" w:hAnsi="Times New Roman" w:cs="宋体"/>
      <w:sz w:val="24"/>
    </w:rPr>
  </w:style>
  <w:style w:type="paragraph" w:customStyle="1" w:styleId="39">
    <w:name w:val="2级大纲"/>
    <w:basedOn w:val="3"/>
    <w:qFormat/>
    <w:uiPriority w:val="99"/>
    <w:pPr>
      <w:spacing w:before="480"/>
      <w:ind w:left="576" w:hanging="576"/>
    </w:pPr>
    <w:rPr>
      <w:rFonts w:cs="宋体"/>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7</Pages>
  <Words>555</Words>
  <Characters>3166</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2017-11-03T07:58:00Z</dcterms:created>
  <dc:creator>New User</dc:creator>
  <cp:lastModifiedBy>Administrator</cp:lastModifiedBy>
  <dcterms:modified xsi:type="dcterms:W3CDTF">2017-11-14T03:28:27Z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