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62DC2DD8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C2B1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  <w:bookmarkStart w:id="1" w:name="_GoBack"/>
            <w:bookmarkEnd w:id="1"/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6EE5C574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>
              <w:rPr>
                <w:rFonts w:ascii="宋体" w:hint="eastAsia"/>
                <w:sz w:val="24"/>
              </w:rPr>
              <w:t>11</w:t>
            </w:r>
            <w:r>
              <w:rPr>
                <w:rFonts w:ascii="宋体" w:hint="eastAsia"/>
                <w:sz w:val="24"/>
              </w:rPr>
              <w:t>_月_</w:t>
            </w: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33E42B2B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>
              <w:rPr>
                <w:rFonts w:ascii="宋体" w:hint="eastAsia"/>
                <w:sz w:val="24"/>
              </w:rPr>
              <w:t>，刘乐威，王飞钢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1A05D7DE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02BB9742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77777777" w:rsidR="00543986" w:rsidRDefault="00543986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14:paraId="40902AC3" w14:textId="77777777" w:rsidR="00543986" w:rsidRDefault="00543986" w:rsidP="007856B2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组长检查上周作业</w:t>
            </w:r>
          </w:p>
          <w:p w14:paraId="4E8649F1" w14:textId="77777777" w:rsidR="00543986" w:rsidRDefault="00543986" w:rsidP="007856B2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组长分析本周作业，有问题讨论一下</w:t>
            </w:r>
          </w:p>
          <w:p w14:paraId="6993E731" w14:textId="0A86F772" w:rsidR="00543986" w:rsidRDefault="00543986" w:rsidP="007856B2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布置任务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5426" w14:textId="77777777" w:rsidR="00543986" w:rsidRDefault="00543986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23C3FE6E" w14:textId="060967B5" w:rsidR="00543986" w:rsidRDefault="00543986" w:rsidP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上周任务</w:t>
            </w:r>
            <w:r>
              <w:rPr>
                <w:rFonts w:ascii="宋体" w:hint="eastAsia"/>
                <w:sz w:val="24"/>
              </w:rPr>
              <w:t>以及需求计划问题：</w:t>
            </w:r>
          </w:p>
          <w:p w14:paraId="7BDA6EE7" w14:textId="1C6BC32F" w:rsidR="00543986" w:rsidRDefault="00543986" w:rsidP="00543986">
            <w:pPr>
              <w:pStyle w:val="a5"/>
              <w:numPr>
                <w:ilvl w:val="3"/>
                <w:numId w:val="2"/>
              </w:numPr>
              <w:ind w:firstLineChars="0"/>
            </w:pPr>
            <w:r>
              <w:rPr>
                <w:rFonts w:hint="eastAsia"/>
              </w:rPr>
              <w:t>组织结构图修改，改成身份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kern w:val="0"/>
              </w:rPr>
              <w:t>非正式会议补充，包括访谈，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，</w:t>
            </w:r>
            <w:proofErr w:type="gramStart"/>
            <w:r>
              <w:rPr>
                <w:rFonts w:hint="eastAsia"/>
                <w:kern w:val="0"/>
              </w:rPr>
              <w:t>微信交流</w:t>
            </w:r>
            <w:proofErr w:type="gramEnd"/>
            <w:r>
              <w:rPr>
                <w:rFonts w:hint="eastAsia"/>
                <w:kern w:val="0"/>
              </w:rPr>
              <w:t>，邮件提交等</w:t>
            </w:r>
            <w:r>
              <w:rPr>
                <w:rFonts w:hint="eastAsia"/>
              </w:rPr>
              <w:t>：冯一鸣</w:t>
            </w:r>
          </w:p>
          <w:p w14:paraId="6D2B90AD" w14:textId="0F34DAA5" w:rsidR="00543986" w:rsidRPr="00543986" w:rsidRDefault="00543986" w:rsidP="00543986">
            <w:pPr>
              <w:pStyle w:val="a5"/>
              <w:numPr>
                <w:ilvl w:val="3"/>
                <w:numId w:val="2"/>
              </w:numPr>
              <w:ind w:firstLineChars="0"/>
            </w:pPr>
            <w:proofErr w:type="gramStart"/>
            <w:r>
              <w:rPr>
                <w:rFonts w:hint="eastAsia"/>
                <w:kern w:val="0"/>
              </w:rPr>
              <w:t>甘特图</w:t>
            </w:r>
            <w:proofErr w:type="gramEnd"/>
            <w:r>
              <w:rPr>
                <w:rFonts w:hint="eastAsia"/>
                <w:kern w:val="0"/>
              </w:rPr>
              <w:t>里程碑等修改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成本计算修改</w:t>
            </w:r>
            <w:r>
              <w:rPr>
                <w:rFonts w:hint="eastAsia"/>
                <w:kern w:val="0"/>
              </w:rPr>
              <w:t>：周德阳</w:t>
            </w:r>
          </w:p>
          <w:p w14:paraId="79B4B704" w14:textId="78A4C519" w:rsidR="00543986" w:rsidRPr="000A5610" w:rsidRDefault="00543986" w:rsidP="00543986">
            <w:pPr>
              <w:pStyle w:val="a5"/>
              <w:numPr>
                <w:ilvl w:val="3"/>
                <w:numId w:val="2"/>
              </w:numPr>
              <w:ind w:firstLineChars="0"/>
            </w:pPr>
            <w:r>
              <w:rPr>
                <w:rFonts w:hint="eastAsia"/>
                <w:kern w:val="0"/>
              </w:rPr>
              <w:t>换用</w:t>
            </w:r>
            <w:proofErr w:type="spellStart"/>
            <w:r>
              <w:rPr>
                <w:rFonts w:hint="eastAsia"/>
                <w:kern w:val="0"/>
              </w:rPr>
              <w:t>rsa</w:t>
            </w:r>
            <w:proofErr w:type="spellEnd"/>
            <w:r w:rsidR="000A5610">
              <w:rPr>
                <w:rFonts w:hint="eastAsia"/>
                <w:kern w:val="0"/>
              </w:rPr>
              <w:t>，安装软件并指导组员</w:t>
            </w:r>
            <w:r>
              <w:rPr>
                <w:rFonts w:hint="eastAsia"/>
                <w:kern w:val="0"/>
              </w:rPr>
              <w:t>，</w:t>
            </w:r>
            <w:proofErr w:type="spellStart"/>
            <w:r>
              <w:rPr>
                <w:rFonts w:hint="eastAsia"/>
                <w:kern w:val="0"/>
              </w:rPr>
              <w:t>Wbs</w:t>
            </w:r>
            <w:proofErr w:type="spellEnd"/>
            <w:r>
              <w:rPr>
                <w:rFonts w:hint="eastAsia"/>
                <w:kern w:val="0"/>
              </w:rPr>
              <w:t>表格完善</w:t>
            </w:r>
            <w:r>
              <w:rPr>
                <w:rFonts w:hint="eastAsia"/>
                <w:kern w:val="0"/>
              </w:rPr>
              <w:t>：</w:t>
            </w:r>
            <w:proofErr w:type="gramStart"/>
            <w:r>
              <w:rPr>
                <w:rFonts w:hint="eastAsia"/>
                <w:kern w:val="0"/>
              </w:rPr>
              <w:t>郦</w:t>
            </w:r>
            <w:proofErr w:type="gramEnd"/>
            <w:r>
              <w:rPr>
                <w:rFonts w:hint="eastAsia"/>
                <w:kern w:val="0"/>
              </w:rPr>
              <w:t>哲聪</w:t>
            </w:r>
          </w:p>
          <w:p w14:paraId="0BD1B9E8" w14:textId="2464B22B" w:rsidR="000A5610" w:rsidRDefault="000A5610" w:rsidP="000A5610">
            <w:pPr>
              <w:pStyle w:val="a5"/>
              <w:numPr>
                <w:ilvl w:val="3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风险分析细化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要明确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角色，明确触发条件</w:t>
            </w:r>
          </w:p>
          <w:p w14:paraId="2996B411" w14:textId="1412EC0B" w:rsidR="000A5610" w:rsidRDefault="000A5610" w:rsidP="000A5610">
            <w:pPr>
              <w:pStyle w:val="a5"/>
              <w:ind w:left="2520" w:firstLineChars="0" w:firstLine="0"/>
            </w:pPr>
            <w:r>
              <w:rPr>
                <w:rFonts w:hint="eastAsia"/>
              </w:rPr>
              <w:t>例如，人员风险：配置管理：</w:t>
            </w:r>
            <w:r>
              <w:rPr>
                <w:rFonts w:hint="eastAsia"/>
              </w:rPr>
              <w:t>A;</w:t>
            </w:r>
            <w:r>
              <w:rPr>
                <w:rFonts w:hint="eastAsia"/>
              </w:rPr>
              <w:t>周德阳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郦哲聪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触发条件：周德阳提交请假并通过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处理方式：</w:t>
            </w:r>
            <w:proofErr w:type="gramStart"/>
            <w:r>
              <w:rPr>
                <w:rFonts w:hint="eastAsia"/>
              </w:rPr>
              <w:t>郦哲聪</w:t>
            </w:r>
            <w:proofErr w:type="gramEnd"/>
            <w:r>
              <w:rPr>
                <w:rFonts w:hint="eastAsia"/>
              </w:rPr>
              <w:t>暂时负责配置管理工作</w:t>
            </w:r>
            <w:r>
              <w:rPr>
                <w:rFonts w:hint="eastAsia"/>
              </w:rPr>
              <w:t>。：王飞钢</w:t>
            </w:r>
          </w:p>
          <w:p w14:paraId="34F62429" w14:textId="441BD772" w:rsidR="000A5610" w:rsidRDefault="000A5610" w:rsidP="000A5610">
            <w:pPr>
              <w:tabs>
                <w:tab w:val="left" w:pos="738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 </w:t>
            </w:r>
            <w:r>
              <w:rPr>
                <w:rFonts w:hint="eastAsia"/>
                <w:kern w:val="0"/>
              </w:rPr>
              <w:t>p</w:t>
            </w:r>
            <w:r>
              <w:rPr>
                <w:rFonts w:hint="eastAsia"/>
                <w:kern w:val="0"/>
              </w:rPr>
              <w:t>pt</w:t>
            </w:r>
            <w:r>
              <w:rPr>
                <w:rFonts w:hint="eastAsia"/>
                <w:kern w:val="0"/>
              </w:rPr>
              <w:t>修改：增加上课的问题内容，完善每个图的细节</w:t>
            </w:r>
            <w:r>
              <w:rPr>
                <w:kern w:val="0"/>
              </w:rPr>
              <w:tab/>
            </w:r>
            <w:r>
              <w:rPr>
                <w:rFonts w:hint="eastAsia"/>
                <w:kern w:val="0"/>
              </w:rPr>
              <w:t>：刘乐威</w:t>
            </w:r>
          </w:p>
          <w:p w14:paraId="7D507E87" w14:textId="19A7AADB" w:rsidR="000A5610" w:rsidRDefault="000A5610" w:rsidP="000A5610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下周任务：</w:t>
            </w:r>
          </w:p>
          <w:p w14:paraId="50525738" w14:textId="592EC26E" w:rsidR="000A5610" w:rsidRDefault="000A5610" w:rsidP="000A5610">
            <w:pPr>
              <w:ind w:firstLineChars="1000" w:firstLine="21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周六图书馆五楼集合，学习使用</w:t>
            </w:r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RSA</w:t>
            </w:r>
          </w:p>
          <w:p w14:paraId="71E5DB09" w14:textId="6FAF9C46" w:rsidR="000A5610" w:rsidRDefault="000A5610" w:rsidP="000A5610">
            <w:pPr>
              <w:ind w:firstLineChars="1000" w:firstLine="21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周德阳负责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计划修改</w:t>
            </w:r>
          </w:p>
          <w:p w14:paraId="3F0B17E0" w14:textId="12395D46" w:rsidR="000A5610" w:rsidRDefault="000A5610" w:rsidP="000A5610">
            <w:pPr>
              <w:ind w:firstLineChars="1000" w:firstLine="21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冯一鸣</w:t>
            </w:r>
            <w:proofErr w:type="gramStart"/>
            <w:r>
              <w:rPr>
                <w:rFonts w:hint="eastAsia"/>
              </w:rPr>
              <w:t>负责愿景与</w:t>
            </w:r>
            <w:proofErr w:type="gramEnd"/>
            <w:r>
              <w:rPr>
                <w:rFonts w:hint="eastAsia"/>
              </w:rPr>
              <w:t>范围文档</w:t>
            </w:r>
          </w:p>
          <w:p w14:paraId="3DBC05F8" w14:textId="06CAD067" w:rsidR="000A5610" w:rsidRDefault="000A5610" w:rsidP="000A5610">
            <w:pPr>
              <w:ind w:firstLineChars="1000" w:firstLine="210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王飞钢负责翻转</w:t>
            </w:r>
            <w:r>
              <w:rPr>
                <w:rFonts w:hint="eastAsia"/>
              </w:rPr>
              <w:t>PPTUML</w:t>
            </w:r>
            <w:r>
              <w:rPr>
                <w:rFonts w:hint="eastAsia"/>
              </w:rPr>
              <w:t>界面原型</w:t>
            </w:r>
          </w:p>
          <w:p w14:paraId="2DA9BC09" w14:textId="73DB7FE0" w:rsidR="000A5610" w:rsidRDefault="000A5610" w:rsidP="000A5610">
            <w:pPr>
              <w:ind w:firstLineChars="1000" w:firstLine="2100"/>
            </w:pPr>
            <w:r>
              <w:rPr>
                <w:rFonts w:hint="eastAsia"/>
              </w:rPr>
              <w:t>5.</w:t>
            </w:r>
            <w:proofErr w:type="gramStart"/>
            <w:r>
              <w:rPr>
                <w:rFonts w:hint="eastAsia"/>
              </w:rPr>
              <w:t>郦哲聪使用</w:t>
            </w:r>
            <w:proofErr w:type="gramEnd"/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首页</w:t>
            </w:r>
          </w:p>
          <w:p w14:paraId="46C5BCBF" w14:textId="56942087" w:rsidR="000A5610" w:rsidRDefault="000A5610" w:rsidP="000A5610">
            <w:pPr>
              <w:ind w:firstLineChars="1000" w:firstLine="210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刘乐威负责需求计划修改以及整合，做好文档内版本控制</w:t>
            </w:r>
          </w:p>
          <w:p w14:paraId="0BB0C3DF" w14:textId="2BD962D7" w:rsidR="000A5610" w:rsidRPr="000A5610" w:rsidRDefault="000A5610" w:rsidP="000A5610">
            <w:pPr>
              <w:ind w:firstLineChars="1000" w:firstLine="2100"/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以上任务需要在周日中午之前完成</w:t>
            </w:r>
            <w:r w:rsidR="00EC2B10">
              <w:rPr>
                <w:rFonts w:hint="eastAsia"/>
              </w:rPr>
              <w:t>交于</w:t>
            </w:r>
            <w:r w:rsidR="00EC2B10">
              <w:rPr>
                <w:rFonts w:hint="eastAsia"/>
              </w:rPr>
              <w:t>PM</w:t>
            </w:r>
            <w:r w:rsidR="00EC2B10">
              <w:rPr>
                <w:rFonts w:hint="eastAsia"/>
              </w:rPr>
              <w:t>检查</w:t>
            </w:r>
          </w:p>
          <w:p w14:paraId="07CAAB04" w14:textId="77777777" w:rsidR="000A5610" w:rsidRDefault="000A5610" w:rsidP="000A5610">
            <w:pPr>
              <w:rPr>
                <w:rFonts w:hint="eastAsia"/>
              </w:rPr>
            </w:pPr>
          </w:p>
          <w:p w14:paraId="642A39F4" w14:textId="77777777" w:rsidR="000A5610" w:rsidRDefault="000A5610" w:rsidP="000A5610">
            <w:pPr>
              <w:rPr>
                <w:rFonts w:hint="eastAsia"/>
              </w:rPr>
            </w:pPr>
          </w:p>
          <w:p w14:paraId="143B9BD4" w14:textId="14F1D457" w:rsidR="00543986" w:rsidRDefault="00543986" w:rsidP="000A5610">
            <w:pPr>
              <w:rPr>
                <w:rFonts w:eastAsiaTheme="minorEastAsia" w:hint="eastAsia"/>
                <w:szCs w:val="22"/>
              </w:rPr>
            </w:pPr>
          </w:p>
          <w:p w14:paraId="13A8F092" w14:textId="1C91A000" w:rsidR="00543986" w:rsidRPr="00543986" w:rsidRDefault="00543986" w:rsidP="000A5610">
            <w:pPr>
              <w:rPr>
                <w:rFonts w:ascii="宋体" w:hint="eastAsia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 w:hint="eastAsia"/>
                <w:sz w:val="24"/>
              </w:rPr>
            </w:pPr>
          </w:p>
          <w:p w14:paraId="51C3398A" w14:textId="77777777" w:rsidR="00543986" w:rsidRPr="00543986" w:rsidRDefault="00543986" w:rsidP="000A5610">
            <w:pPr>
              <w:rPr>
                <w:rFonts w:ascii="宋体" w:hint="eastAsia"/>
                <w:sz w:val="24"/>
              </w:rPr>
            </w:pPr>
          </w:p>
          <w:p w14:paraId="31047836" w14:textId="77777777" w:rsidR="00543986" w:rsidRDefault="00543986">
            <w:pPr>
              <w:pStyle w:val="a5"/>
              <w:spacing w:line="360" w:lineRule="auto"/>
              <w:ind w:left="2520" w:firstLineChars="0" w:firstLine="0"/>
              <w:rPr>
                <w:rFonts w:ascii="宋体" w:hint="eastAsia"/>
                <w:sz w:val="24"/>
              </w:rPr>
            </w:pPr>
          </w:p>
        </w:tc>
      </w:tr>
      <w:tr w:rsidR="000A5610" w14:paraId="241D4DE6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AC43" w14:textId="77777777" w:rsidR="000A5610" w:rsidRDefault="000A5610">
            <w:pPr>
              <w:spacing w:line="360" w:lineRule="auto"/>
              <w:rPr>
                <w:rFonts w:ascii="宋体" w:hint="eastAsia"/>
                <w:sz w:val="24"/>
              </w:rPr>
            </w:pPr>
          </w:p>
        </w:tc>
      </w:tr>
    </w:tbl>
    <w:p w14:paraId="5BC5BFC4" w14:textId="77777777" w:rsidR="00543986" w:rsidRDefault="00543986" w:rsidP="00543986">
      <w:pPr>
        <w:rPr>
          <w:rFonts w:hint="eastAsia"/>
        </w:rPr>
      </w:pPr>
    </w:p>
    <w:p w14:paraId="4C5A9E4A" w14:textId="77777777" w:rsidR="00543986" w:rsidRDefault="00543986" w:rsidP="00543986">
      <w:pPr>
        <w:widowControl/>
        <w:jc w:val="left"/>
      </w:pPr>
      <w:r>
        <w:br w:type="page"/>
      </w:r>
    </w:p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05"/>
    <w:rsid w:val="000A5610"/>
    <w:rsid w:val="00511505"/>
    <w:rsid w:val="00543986"/>
    <w:rsid w:val="006E5591"/>
    <w:rsid w:val="00B02428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2018-11-03T01:45:00Z</dcterms:created>
  <dcterms:modified xsi:type="dcterms:W3CDTF">2018-11-03T02:12:00Z</dcterms:modified>
</cp:coreProperties>
</file>