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8C" w:rsidRDefault="0040198C" w:rsidP="0040198C">
      <w:pPr>
        <w:pStyle w:val="2"/>
        <w:numPr>
          <w:ilvl w:val="0"/>
          <w:numId w:val="0"/>
        </w:numPr>
      </w:pPr>
      <w:bookmarkStart w:id="0" w:name="_Toc499284925"/>
      <w:r>
        <w:rPr>
          <w:highlight w:val="lightGray"/>
        </w:rPr>
        <w:t>6</w:t>
      </w:r>
      <w:r>
        <w:t>其他非功能需求</w:t>
      </w:r>
      <w:bookmarkEnd w:id="0"/>
    </w:p>
    <w:p w:rsidR="0040198C" w:rsidRDefault="0040198C" w:rsidP="0040198C">
      <w:pPr>
        <w:pStyle w:val="3"/>
        <w:ind w:firstLine="562"/>
        <w:rPr>
          <w:rFonts w:hint="eastAsia"/>
        </w:rPr>
      </w:pPr>
      <w:bookmarkStart w:id="1" w:name="_Toc499284926"/>
      <w:r>
        <w:rPr>
          <w:rFonts w:hint="eastAsia"/>
        </w:rPr>
        <w:t>6.</w:t>
      </w:r>
      <w:r>
        <w:t>1易用性</w:t>
      </w:r>
      <w:bookmarkEnd w:id="1"/>
    </w:p>
    <w:p w:rsidR="0040198C" w:rsidRPr="00212FFA" w:rsidRDefault="0040198C" w:rsidP="0040198C">
      <w:pPr>
        <w:ind w:firstLineChars="200" w:firstLine="480"/>
      </w:pPr>
      <w:r>
        <w:rPr>
          <w:rFonts w:hint="eastAsia"/>
        </w:rPr>
        <w:t>本网站部署在校园网内，用户只需注册便可进行使用，网站信息总量合理，讨论交流论坛功能突出，内容及时更新，响应速度小于1S，网站设计符合大众潮流，用户无需学习即可上手使用，界面风格一致，网站布局合理，美观性极强，用户易返回，操作步骤简单，杜绝流程错误，文件具有备份，即使在网站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机时也能及时备份文件。</w:t>
      </w:r>
    </w:p>
    <w:p w:rsidR="0040198C" w:rsidRDefault="0040198C" w:rsidP="0040198C">
      <w:pPr>
        <w:pStyle w:val="3"/>
        <w:ind w:firstLine="562"/>
      </w:pPr>
      <w:bookmarkStart w:id="2" w:name="_Toc499284927"/>
      <w:r>
        <w:rPr>
          <w:rFonts w:hint="eastAsia"/>
        </w:rPr>
        <w:t>6.2</w:t>
      </w:r>
      <w:r>
        <w:t>性能需求</w:t>
      </w:r>
      <w:bookmarkEnd w:id="2"/>
    </w:p>
    <w:p w:rsidR="0040198C" w:rsidRDefault="0040198C" w:rsidP="0040198C">
      <w:pPr>
        <w:ind w:firstLineChars="200" w:firstLine="480"/>
      </w:pPr>
      <w:r>
        <w:rPr>
          <w:rFonts w:hint="eastAsia"/>
        </w:rPr>
        <w:t>本网站要求在用户进行使用时，保证至少200位用户同步使用该网站进行交互，系统响应时间不得超过1s。并且在200位用户连续使用72小时的情况下，课程答疑，资料下载，论坛交流等功能是否稳定。</w:t>
      </w:r>
    </w:p>
    <w:p w:rsidR="0040198C" w:rsidRDefault="0040198C" w:rsidP="0040198C">
      <w:r>
        <w:rPr>
          <w:rFonts w:hint="eastAsia"/>
        </w:rPr>
        <w:t xml:space="preserve">     </w:t>
      </w:r>
    </w:p>
    <w:p w:rsidR="0040198C" w:rsidRDefault="0040198C" w:rsidP="0040198C">
      <w:pPr>
        <w:pStyle w:val="3"/>
        <w:ind w:firstLine="562"/>
      </w:pPr>
      <w:bookmarkStart w:id="3" w:name="_Toc499284929"/>
      <w:r>
        <w:rPr>
          <w:rFonts w:hint="eastAsia"/>
        </w:rPr>
        <w:t>6.</w:t>
      </w:r>
      <w:r>
        <w:t>3安全性需求</w:t>
      </w:r>
      <w:bookmarkEnd w:id="3"/>
    </w:p>
    <w:p w:rsidR="0040198C" w:rsidRDefault="0040198C" w:rsidP="0040198C">
      <w:pPr>
        <w:ind w:firstLineChars="200" w:firstLine="480"/>
        <w:rPr>
          <w:rFonts w:hint="eastAsia"/>
        </w:rPr>
      </w:pPr>
      <w:r>
        <w:rPr>
          <w:rFonts w:hint="eastAsia"/>
        </w:rPr>
        <w:t>本网站部署于校园网中，为防止有用户发表不当言论，需要实名认证用户信息，以保证网站用于学习交流用途。并且本网站会部署防火墙以防止黑客攻击使网站奔</w:t>
      </w:r>
      <w:proofErr w:type="gramStart"/>
      <w:r>
        <w:rPr>
          <w:rFonts w:hint="eastAsia"/>
        </w:rPr>
        <w:t>溃造成</w:t>
      </w:r>
      <w:proofErr w:type="gramEnd"/>
      <w:r>
        <w:rPr>
          <w:rFonts w:hint="eastAsia"/>
        </w:rPr>
        <w:t>用户损失。教师用户所上传文档会被加密，保证只有该网站用户能够下载使用，网站部署于校园网内，也不容易受到攻击。</w:t>
      </w:r>
    </w:p>
    <w:p w:rsidR="0040198C" w:rsidRPr="00B974C0" w:rsidRDefault="0040198C" w:rsidP="0040198C">
      <w:pPr>
        <w:ind w:firstLineChars="200" w:firstLine="480"/>
        <w:rPr>
          <w:rFonts w:hint="eastAsia"/>
        </w:rPr>
      </w:pPr>
      <w:r>
        <w:rPr>
          <w:rFonts w:hint="eastAsia"/>
        </w:rPr>
        <w:t>服务器机房密码由专门的管理员进行管理，机房内有一定的保护措施，灭火器等基础设备完善。所有资料均有备份。</w:t>
      </w:r>
    </w:p>
    <w:p w:rsidR="0040198C" w:rsidRDefault="0040198C" w:rsidP="0040198C"/>
    <w:p w:rsidR="0040198C" w:rsidRDefault="0040198C" w:rsidP="0040198C">
      <w:pPr>
        <w:pStyle w:val="3"/>
        <w:ind w:firstLine="562"/>
      </w:pPr>
      <w:bookmarkStart w:id="4" w:name="_Toc499284930"/>
      <w:r>
        <w:rPr>
          <w:rFonts w:hint="eastAsia"/>
        </w:rPr>
        <w:t>6.</w:t>
      </w:r>
      <w:r>
        <w:t>4保密性需求</w:t>
      </w:r>
      <w:bookmarkEnd w:id="4"/>
    </w:p>
    <w:p w:rsidR="0040198C" w:rsidRDefault="0040198C" w:rsidP="0040198C">
      <w:r>
        <w:rPr>
          <w:rFonts w:hint="eastAsia"/>
        </w:rPr>
        <w:t xml:space="preserve">    用户进入网站的账号与密码由管理员负责管理，管理员设立权限，用户上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未经用户本人许可，不得被随意篡改。</w:t>
      </w:r>
      <w:r>
        <w:t xml:space="preserve"> </w:t>
      </w:r>
      <w:r>
        <w:rPr>
          <w:rFonts w:hint="eastAsia"/>
        </w:rPr>
        <w:t>涉及用户保密或隐私的数据，无本人允许，任何人无权查询。</w:t>
      </w:r>
    </w:p>
    <w:p w:rsidR="0040198C" w:rsidRDefault="0040198C" w:rsidP="0040198C">
      <w:pPr>
        <w:pStyle w:val="3"/>
        <w:ind w:firstLine="562"/>
        <w:rPr>
          <w:rFonts w:hint="eastAsia"/>
        </w:rPr>
      </w:pPr>
      <w:bookmarkStart w:id="5" w:name="_Toc499284931"/>
      <w:r>
        <w:rPr>
          <w:rFonts w:hint="eastAsia"/>
        </w:rPr>
        <w:lastRenderedPageBreak/>
        <w:t>6.</w:t>
      </w:r>
      <w:r>
        <w:t>5软件质量标准属性</w:t>
      </w:r>
      <w:bookmarkEnd w:id="5"/>
    </w:p>
    <w:p w:rsidR="0040198C" w:rsidRDefault="0040198C" w:rsidP="0040198C">
      <w:pPr>
        <w:pStyle w:val="3"/>
        <w:ind w:firstLine="562"/>
      </w:pPr>
      <w:bookmarkStart w:id="6" w:name="_Toc499284932"/>
      <w:r>
        <w:rPr>
          <w:noProof/>
        </w:rPr>
        <w:drawing>
          <wp:inline distT="0" distB="0" distL="0" distR="0" wp14:anchorId="18A53C78" wp14:editId="160D82A4">
            <wp:extent cx="5036820" cy="5074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6.</w:t>
      </w:r>
      <w:r>
        <w:t>6业务规则</w:t>
      </w:r>
      <w:bookmarkEnd w:id="6"/>
    </w:p>
    <w:p w:rsidR="0040198C" w:rsidRDefault="0040198C" w:rsidP="0040198C">
      <w:r>
        <w:rPr>
          <w:rFonts w:hint="eastAsia"/>
        </w:rPr>
        <w:t>（列举出有关产品的所有操作规则，例如什么人在特定环境下可以进行何种操作。这些本身不是功能需求，但它们可以暗示某些功能需求执行这些规则。一个业务规则的范例如下：“只有持有管理员密码的用户才能执行</w:t>
      </w:r>
      <w:r>
        <w:t>$100.00或更大额的退款操作。）</w:t>
      </w:r>
      <w:r>
        <w:rPr>
          <w:rFonts w:hint="eastAsia"/>
        </w:rPr>
        <w:t>（</w:t>
      </w:r>
      <w:r w:rsidRPr="00F7331C">
        <w:rPr>
          <w:rFonts w:hint="eastAsia"/>
          <w:color w:val="FF0000"/>
        </w:rPr>
        <w:t>表格</w:t>
      </w:r>
      <w:r>
        <w:rPr>
          <w:rFonts w:hint="eastAsia"/>
        </w:rPr>
        <w:t>）</w:t>
      </w:r>
    </w:p>
    <w:p w:rsidR="0040198C" w:rsidRDefault="0040198C" w:rsidP="0040198C">
      <w:pPr>
        <w:pStyle w:val="3"/>
        <w:ind w:firstLine="562"/>
      </w:pPr>
      <w:bookmarkStart w:id="7" w:name="_Toc499284933"/>
      <w:r>
        <w:rPr>
          <w:rFonts w:hint="eastAsia"/>
        </w:rPr>
        <w:t>6.</w:t>
      </w:r>
      <w:r>
        <w:t>7</w:t>
      </w:r>
      <w:bookmarkStart w:id="8" w:name="_GoBack"/>
      <w:bookmarkEnd w:id="8"/>
      <w:r>
        <w:t>用户文档</w:t>
      </w:r>
      <w:bookmarkEnd w:id="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494"/>
      </w:tblGrid>
      <w:tr w:rsidR="0040198C" w:rsidTr="004D648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40198C" w:rsidRDefault="0040198C" w:rsidP="004D6488">
            <w:pPr>
              <w:autoSpaceDE w:val="0"/>
              <w:rPr>
                <w:rFonts w:cs="Calibri"/>
                <w:szCs w:val="21"/>
              </w:rPr>
            </w:pPr>
            <w:proofErr w:type="spellStart"/>
            <w:r>
              <w:rPr>
                <w:rFonts w:eastAsia="Times New Roman" w:cs="Calibri" w:hint="eastAsia"/>
                <w:szCs w:val="21"/>
              </w:rPr>
              <w:t>文档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40198C" w:rsidRDefault="0040198C" w:rsidP="004D6488">
            <w:pPr>
              <w:autoSpaceDE w:val="0"/>
              <w:rPr>
                <w:rFonts w:cs="Calibri"/>
                <w:szCs w:val="21"/>
              </w:rPr>
            </w:pPr>
            <w:proofErr w:type="spellStart"/>
            <w:r>
              <w:rPr>
                <w:rFonts w:eastAsia="Times New Roman" w:cs="Calibri" w:hint="eastAsia"/>
                <w:szCs w:val="21"/>
              </w:rPr>
              <w:t>格式</w:t>
            </w:r>
            <w:proofErr w:type="spellEnd"/>
          </w:p>
        </w:tc>
      </w:tr>
      <w:tr w:rsidR="0040198C" w:rsidTr="004D648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98C" w:rsidRDefault="0040198C" w:rsidP="004D6488">
            <w:pPr>
              <w:autoSpaceDE w:val="0"/>
              <w:rPr>
                <w:rFonts w:cs="Calibri"/>
                <w:szCs w:val="21"/>
              </w:rPr>
            </w:pPr>
            <w:proofErr w:type="spellStart"/>
            <w:r>
              <w:rPr>
                <w:rFonts w:eastAsia="Times New Roman" w:cs="Calibri" w:hint="eastAsia"/>
                <w:szCs w:val="21"/>
              </w:rPr>
              <w:t>用户手册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198C" w:rsidRDefault="0040198C" w:rsidP="004D6488">
            <w:pPr>
              <w:autoSpaceDE w:val="0"/>
              <w:rPr>
                <w:rFonts w:cs="Calibri"/>
                <w:szCs w:val="21"/>
              </w:rPr>
            </w:pPr>
            <w:proofErr w:type="spellStart"/>
            <w:r>
              <w:rPr>
                <w:rFonts w:eastAsia="Times New Roman" w:cs="Calibri" w:hint="eastAsia"/>
                <w:szCs w:val="21"/>
              </w:rPr>
              <w:t>Word文档</w:t>
            </w:r>
            <w:proofErr w:type="spellEnd"/>
          </w:p>
        </w:tc>
      </w:tr>
      <w:tr w:rsidR="0040198C" w:rsidTr="004D6488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98C" w:rsidRDefault="0040198C" w:rsidP="004D6488">
            <w:pPr>
              <w:autoSpaceDE w:val="0"/>
              <w:rPr>
                <w:rFonts w:cs="Calibri"/>
                <w:szCs w:val="21"/>
              </w:rPr>
            </w:pPr>
            <w:proofErr w:type="spellStart"/>
            <w:r>
              <w:rPr>
                <w:rFonts w:eastAsia="Times New Roman" w:cs="Calibri" w:hint="eastAsia"/>
                <w:szCs w:val="21"/>
              </w:rPr>
              <w:t>测试用例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198C" w:rsidRDefault="0040198C" w:rsidP="004D6488">
            <w:pPr>
              <w:autoSpaceDE w:val="0"/>
              <w:rPr>
                <w:rFonts w:cs="Calibri"/>
                <w:szCs w:val="21"/>
              </w:rPr>
            </w:pPr>
            <w:proofErr w:type="spellStart"/>
            <w:r>
              <w:rPr>
                <w:rFonts w:eastAsia="Times New Roman" w:cs="Calibri" w:hint="eastAsia"/>
                <w:szCs w:val="21"/>
              </w:rPr>
              <w:t>Word文档</w:t>
            </w:r>
            <w:proofErr w:type="spellEnd"/>
          </w:p>
        </w:tc>
      </w:tr>
    </w:tbl>
    <w:p w:rsidR="00134F4D" w:rsidRDefault="00134F4D"/>
    <w:sectPr w:rsidR="0013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18F" w:rsidRDefault="0001418F" w:rsidP="0040198C">
      <w:r>
        <w:separator/>
      </w:r>
    </w:p>
  </w:endnote>
  <w:endnote w:type="continuationSeparator" w:id="0">
    <w:p w:rsidR="0001418F" w:rsidRDefault="0001418F" w:rsidP="0040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18F" w:rsidRDefault="0001418F" w:rsidP="0040198C">
      <w:r>
        <w:separator/>
      </w:r>
    </w:p>
  </w:footnote>
  <w:footnote w:type="continuationSeparator" w:id="0">
    <w:p w:rsidR="0001418F" w:rsidRDefault="0001418F" w:rsidP="00401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427F7"/>
    <w:multiLevelType w:val="hybridMultilevel"/>
    <w:tmpl w:val="D45A306C"/>
    <w:lvl w:ilvl="0" w:tplc="489C0EB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89"/>
    <w:rsid w:val="0001418F"/>
    <w:rsid w:val="00134F4D"/>
    <w:rsid w:val="0040198C"/>
    <w:rsid w:val="00C0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8C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98C"/>
    <w:pPr>
      <w:keepNext/>
      <w:keepLines/>
      <w:numPr>
        <w:numId w:val="1"/>
      </w:numPr>
      <w:spacing w:before="260" w:after="26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98C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9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198C"/>
    <w:rPr>
      <w:rFonts w:ascii="宋体" w:eastAsia="宋体" w:hAnsi="宋体" w:cs="宋体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40198C"/>
    <w:rPr>
      <w:rFonts w:ascii="宋体" w:eastAsia="宋体" w:hAnsi="宋体" w:cs="宋体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4019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98C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8C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98C"/>
    <w:pPr>
      <w:keepNext/>
      <w:keepLines/>
      <w:numPr>
        <w:numId w:val="1"/>
      </w:numPr>
      <w:spacing w:before="260" w:after="26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198C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9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198C"/>
    <w:rPr>
      <w:rFonts w:ascii="宋体" w:eastAsia="宋体" w:hAnsi="宋体" w:cs="宋体"/>
      <w:b/>
      <w:bCs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40198C"/>
    <w:rPr>
      <w:rFonts w:ascii="宋体" w:eastAsia="宋体" w:hAnsi="宋体" w:cs="宋体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4019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98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2017-12-03T08:16:00Z</dcterms:created>
  <dcterms:modified xsi:type="dcterms:W3CDTF">2017-12-03T08:17:00Z</dcterms:modified>
</cp:coreProperties>
</file>