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62" w:rsidRPr="00724FB3" w:rsidRDefault="00813985" w:rsidP="00813985">
      <w:pPr>
        <w:pStyle w:val="a3"/>
        <w:spacing w:before="0" w:after="240"/>
        <w:ind w:firstLineChars="55" w:firstLine="199"/>
        <w:rPr>
          <w:smallCaps/>
          <w:color w:val="000000"/>
        </w:rPr>
      </w:pPr>
      <w:bookmarkStart w:id="0" w:name="_Toc497517196"/>
      <w:proofErr w:type="gramStart"/>
      <w:r>
        <w:rPr>
          <w:rFonts w:hint="eastAsia"/>
          <w:smallCaps/>
          <w:color w:val="000000"/>
        </w:rPr>
        <w:t>愿</w:t>
      </w:r>
      <w:r w:rsidR="00182F62">
        <w:rPr>
          <w:rFonts w:hint="eastAsia"/>
          <w:smallCaps/>
          <w:color w:val="000000"/>
        </w:rPr>
        <w:t>景与</w:t>
      </w:r>
      <w:proofErr w:type="gramEnd"/>
      <w:r w:rsidR="00182F62">
        <w:rPr>
          <w:rFonts w:hint="eastAsia"/>
          <w:smallCaps/>
          <w:color w:val="000000"/>
        </w:rPr>
        <w:t>范围</w:t>
      </w:r>
      <w:bookmarkEnd w:id="0"/>
    </w:p>
    <w:p w:rsidR="00182F62" w:rsidRDefault="00182F62" w:rsidP="00182F62">
      <w:pPr>
        <w:pStyle w:val="Comment"/>
        <w:ind w:firstLine="480"/>
        <w:rPr>
          <w:lang w:eastAsia="zh-CN"/>
        </w:rPr>
      </w:pPr>
    </w:p>
    <w:p w:rsidR="00182F62" w:rsidRDefault="00182F62" w:rsidP="00813985">
      <w:pPr>
        <w:pStyle w:val="Title-Revision"/>
        <w:outlineLvl w:val="0"/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bookmarkStart w:id="11" w:name="_Toc497517197"/>
      <w:r>
        <w:rPr>
          <w:rFonts w:hint="eastAsia"/>
        </w:rPr>
        <w:t>版本</w:t>
      </w:r>
      <w: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t>0</w:t>
      </w:r>
      <w:r>
        <w:rPr>
          <w:rFonts w:hint="eastAsia"/>
        </w:rPr>
        <w:t>.</w:t>
      </w:r>
      <w:r>
        <w:t>1</w:t>
      </w:r>
      <w:bookmarkEnd w:id="11"/>
    </w:p>
    <w:p w:rsidR="00182F62" w:rsidRDefault="00182F62" w:rsidP="00813985">
      <w:pPr>
        <w:pStyle w:val="Title-Date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:rsidR="00182F62" w:rsidRDefault="00182F62" w:rsidP="00813985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5C232" wp14:editId="5727B35B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Chars="83" w:firstLine="199"/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4"/>
        <w:gridCol w:w="263"/>
        <w:gridCol w:w="1276"/>
        <w:gridCol w:w="4030"/>
      </w:tblGrid>
      <w:tr w:rsidR="00182F62" w:rsidTr="00E54F7C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 w:rsidRPr="009320AC"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PRD</w:t>
            </w:r>
            <w:r w:rsidRPr="009320AC">
              <w:rPr>
                <w:szCs w:val="24"/>
              </w:rPr>
              <w:t>2017-G</w:t>
            </w:r>
            <w:r w:rsidRPr="009320AC">
              <w:rPr>
                <w:rFonts w:hint="eastAsia"/>
                <w:szCs w:val="24"/>
              </w:rPr>
              <w:t>07</w:t>
            </w:r>
            <w:r w:rsidRPr="009320AC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前景与范围</w:t>
            </w:r>
          </w:p>
        </w:tc>
      </w:tr>
      <w:tr w:rsidR="00182F62" w:rsidTr="00E54F7C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szCs w:val="24"/>
              </w:rPr>
              <w:t>0</w:t>
            </w:r>
            <w:r w:rsidRPr="009320AC">
              <w:rPr>
                <w:rFonts w:hint="eastAsia"/>
                <w:szCs w:val="24"/>
              </w:rPr>
              <w:t>.</w:t>
            </w:r>
            <w:r w:rsidRPr="009320AC">
              <w:rPr>
                <w:szCs w:val="24"/>
              </w:rPr>
              <w:t>1</w:t>
            </w:r>
          </w:p>
        </w:tc>
      </w:tr>
      <w:tr w:rsidR="00182F62" w:rsidTr="00E54F7C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0" w:lineRule="atLeast"/>
              <w:ind w:firstLine="480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0" w:lineRule="atLeast"/>
              <w:ind w:right="95" w:firstLine="480"/>
              <w:rPr>
                <w:rFonts w:ascii="宋体" w:hAnsi="宋体"/>
                <w:szCs w:val="24"/>
                <w:highlight w:val="lightGray"/>
              </w:rPr>
            </w:pPr>
            <w:r w:rsidRPr="009320AC"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proofErr w:type="gramStart"/>
            <w:r w:rsidRPr="009320AC">
              <w:rPr>
                <w:rFonts w:ascii="宋体" w:hAnsi="宋体" w:hint="eastAsia"/>
                <w:szCs w:val="24"/>
              </w:rPr>
              <w:t>葛倍</w:t>
            </w:r>
            <w:proofErr w:type="gramEnd"/>
            <w:r w:rsidRPr="009320AC">
              <w:rPr>
                <w:rFonts w:ascii="宋体" w:hAnsi="宋体" w:hint="eastAsia"/>
                <w:szCs w:val="24"/>
              </w:rPr>
              <w:t>良,黄鹏羽，金浩楠，余倩，周雨璐</w:t>
            </w:r>
          </w:p>
        </w:tc>
      </w:tr>
      <w:tr w:rsidR="00182F62" w:rsidTr="00E54F7C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2F62" w:rsidRPr="009320AC" w:rsidRDefault="00182F62" w:rsidP="00E54F7C">
            <w:pPr>
              <w:spacing w:line="206" w:lineRule="exact"/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82F62" w:rsidRPr="009320AC" w:rsidRDefault="00182F62" w:rsidP="00E54F7C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 w:rsidRPr="009320AC"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2F62" w:rsidRPr="009320AC" w:rsidRDefault="00182F62" w:rsidP="00E54F7C">
            <w:pPr>
              <w:spacing w:line="0" w:lineRule="atLeast"/>
              <w:ind w:left="80" w:firstLine="480"/>
              <w:rPr>
                <w:szCs w:val="24"/>
              </w:rPr>
            </w:pPr>
            <w:r w:rsidRPr="009320AC">
              <w:rPr>
                <w:rFonts w:eastAsia="Times New Roman"/>
                <w:szCs w:val="24"/>
              </w:rPr>
              <w:t>201</w:t>
            </w:r>
            <w:r w:rsidRPr="009320AC">
              <w:rPr>
                <w:szCs w:val="24"/>
              </w:rPr>
              <w:t>7</w:t>
            </w:r>
            <w:r w:rsidRPr="009320AC">
              <w:rPr>
                <w:rFonts w:eastAsia="Times New Roman"/>
                <w:szCs w:val="24"/>
              </w:rPr>
              <w:t>-</w:t>
            </w:r>
            <w:r w:rsidRPr="009320AC">
              <w:rPr>
                <w:rFonts w:hint="eastAsia"/>
                <w:szCs w:val="24"/>
              </w:rPr>
              <w:t>1</w:t>
            </w:r>
            <w:r w:rsidRPr="009320AC">
              <w:rPr>
                <w:szCs w:val="24"/>
              </w:rPr>
              <w:t>1</w:t>
            </w:r>
            <w:r w:rsidRPr="009320AC">
              <w:rPr>
                <w:rFonts w:hint="eastAsia"/>
                <w:szCs w:val="24"/>
              </w:rPr>
              <w:t>-</w:t>
            </w:r>
            <w:r w:rsidRPr="009320AC">
              <w:rPr>
                <w:szCs w:val="24"/>
              </w:rPr>
              <w:t>4</w:t>
            </w:r>
          </w:p>
        </w:tc>
      </w:tr>
    </w:tbl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3672"/>
        <w:gridCol w:w="1566"/>
      </w:tblGrid>
      <w:tr w:rsidR="00182F62" w:rsidRPr="002928F2" w:rsidTr="00E54F7C">
        <w:trPr>
          <w:cantSplit/>
          <w:tblHeader/>
        </w:trPr>
        <w:tc>
          <w:tcPr>
            <w:tcW w:w="1818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6" w:type="dxa"/>
            <w:shd w:val="pct10" w:color="auto" w:fill="auto"/>
          </w:tcPr>
          <w:p w:rsidR="00182F62" w:rsidRPr="00D955AC" w:rsidRDefault="00182F62" w:rsidP="00E54F7C">
            <w:pPr>
              <w:pStyle w:val="Table-ColHead"/>
              <w:ind w:firstLine="480"/>
              <w:rPr>
                <w:sz w:val="24"/>
                <w:szCs w:val="24"/>
              </w:rPr>
            </w:pPr>
            <w:r w:rsidRPr="00D955AC"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182F62" w:rsidRPr="002928F2" w:rsidTr="00E54F7C">
        <w:trPr>
          <w:cantSplit/>
        </w:trPr>
        <w:tc>
          <w:tcPr>
            <w:tcW w:w="1818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草稿</w:t>
            </w:r>
          </w:p>
        </w:tc>
        <w:tc>
          <w:tcPr>
            <w:tcW w:w="1800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金浩楠，周雨璐</w:t>
            </w:r>
          </w:p>
        </w:tc>
        <w:tc>
          <w:tcPr>
            <w:tcW w:w="3672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0.1</w:t>
            </w:r>
          </w:p>
        </w:tc>
        <w:tc>
          <w:tcPr>
            <w:tcW w:w="1566" w:type="dxa"/>
            <w:tcBorders>
              <w:top w:val="nil"/>
            </w:tcBorders>
          </w:tcPr>
          <w:p w:rsidR="00182F62" w:rsidRPr="009320AC" w:rsidRDefault="00182F62" w:rsidP="00E54F7C">
            <w:pPr>
              <w:ind w:firstLine="480"/>
              <w:rPr>
                <w:szCs w:val="24"/>
              </w:rPr>
            </w:pPr>
            <w:r w:rsidRPr="009320AC">
              <w:rPr>
                <w:rFonts w:hint="eastAsia"/>
                <w:szCs w:val="24"/>
              </w:rPr>
              <w:t>2017</w:t>
            </w:r>
            <w:r w:rsidRPr="009320AC">
              <w:rPr>
                <w:rFonts w:hint="eastAsia"/>
                <w:szCs w:val="24"/>
              </w:rPr>
              <w:t>年</w:t>
            </w:r>
            <w:r w:rsidRPr="009320AC">
              <w:rPr>
                <w:rFonts w:hint="eastAsia"/>
                <w:szCs w:val="24"/>
              </w:rPr>
              <w:t>1</w:t>
            </w:r>
            <w:r w:rsidRPr="009320AC">
              <w:rPr>
                <w:szCs w:val="24"/>
              </w:rPr>
              <w:t>1</w:t>
            </w:r>
            <w:r w:rsidRPr="009320AC">
              <w:rPr>
                <w:rFonts w:hint="eastAsia"/>
                <w:szCs w:val="24"/>
              </w:rPr>
              <w:t>月</w:t>
            </w:r>
            <w:r w:rsidRPr="009320AC">
              <w:rPr>
                <w:szCs w:val="24"/>
              </w:rPr>
              <w:t>4</w:t>
            </w:r>
            <w:r w:rsidRPr="009320AC">
              <w:rPr>
                <w:rFonts w:hint="eastAsia"/>
                <w:szCs w:val="24"/>
              </w:rPr>
              <w:t>日</w:t>
            </w:r>
          </w:p>
        </w:tc>
      </w:tr>
    </w:tbl>
    <w:p w:rsidR="00182F62" w:rsidRPr="006165CF" w:rsidRDefault="00182F62" w:rsidP="00182F62">
      <w:pPr>
        <w:ind w:firstLine="480"/>
        <w:rPr>
          <w:vanish/>
        </w:rPr>
      </w:pPr>
    </w:p>
    <w:p w:rsidR="00182F62" w:rsidRDefault="00182F62" w:rsidP="00182F62">
      <w:pPr>
        <w:ind w:firstLine="480"/>
      </w:pPr>
    </w:p>
    <w:p w:rsidR="00182F62" w:rsidRDefault="00182F62" w:rsidP="00182F62">
      <w:pPr>
        <w:ind w:firstLine="480"/>
      </w:pPr>
    </w:p>
    <w:p w:rsidR="00725A5A" w:rsidRDefault="00725A5A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82F62" w:rsidRDefault="00182F62">
      <w:pPr>
        <w:ind w:firstLine="480"/>
      </w:pPr>
    </w:p>
    <w:p w:rsidR="001C6B27" w:rsidRDefault="008139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 w:rsidRPr="00813985">
        <w:rPr>
          <w:rFonts w:ascii="宋体" w:hAnsi="宋体"/>
          <w:szCs w:val="24"/>
        </w:rPr>
        <w:lastRenderedPageBreak/>
        <w:fldChar w:fldCharType="begin"/>
      </w:r>
      <w:r w:rsidRPr="00813985">
        <w:rPr>
          <w:rFonts w:ascii="宋体" w:hAnsi="宋体"/>
          <w:szCs w:val="24"/>
        </w:rPr>
        <w:instrText xml:space="preserve"> </w:instrText>
      </w:r>
      <w:r w:rsidRPr="00813985">
        <w:rPr>
          <w:rFonts w:ascii="宋体" w:hAnsi="宋体" w:hint="eastAsia"/>
          <w:szCs w:val="24"/>
        </w:rPr>
        <w:instrText>TOC \o "1-3" \h \z \u</w:instrText>
      </w:r>
      <w:r w:rsidRPr="00813985">
        <w:rPr>
          <w:rFonts w:ascii="宋体" w:hAnsi="宋体"/>
          <w:szCs w:val="24"/>
        </w:rPr>
        <w:instrText xml:space="preserve"> </w:instrText>
      </w:r>
      <w:r w:rsidRPr="00813985">
        <w:rPr>
          <w:rFonts w:ascii="宋体" w:hAnsi="宋体"/>
          <w:szCs w:val="24"/>
        </w:rPr>
        <w:fldChar w:fldCharType="separate"/>
      </w:r>
      <w:hyperlink w:anchor="_Toc497517196" w:history="1">
        <w:r w:rsidR="001C6B27" w:rsidRPr="007B1627">
          <w:rPr>
            <w:rStyle w:val="a6"/>
            <w:smallCaps/>
            <w:noProof/>
          </w:rPr>
          <w:t>愿景与范围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_Toc497517196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1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197" w:history="1">
        <w:r w:rsidR="001C6B27" w:rsidRPr="007B1627">
          <w:rPr>
            <w:rStyle w:val="a6"/>
            <w:noProof/>
          </w:rPr>
          <w:t>版本</w:t>
        </w:r>
        <w:r w:rsidR="001C6B27" w:rsidRPr="007B1627">
          <w:rPr>
            <w:rStyle w:val="a6"/>
            <w:noProof/>
          </w:rPr>
          <w:t>:0.1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_Toc497517197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1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198" w:history="1">
        <w:r w:rsidR="001C6B27" w:rsidRPr="007B1627">
          <w:rPr>
            <w:rStyle w:val="a6"/>
            <w:noProof/>
          </w:rPr>
          <w:t>1.</w:t>
        </w:r>
        <w:r w:rsidR="001C6B2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1C6B27" w:rsidRPr="007B1627">
          <w:rPr>
            <w:rStyle w:val="a6"/>
            <w:noProof/>
          </w:rPr>
          <w:t>项目需求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_Toc497517198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199" w:history="1">
        <w:r w:rsidR="001C6B27" w:rsidRPr="007B1627">
          <w:rPr>
            <w:rStyle w:val="a6"/>
            <w:noProof/>
          </w:rPr>
          <w:t>1.1</w:t>
        </w:r>
        <w:r w:rsidR="001C6B27" w:rsidRPr="007B1627">
          <w:rPr>
            <w:rStyle w:val="a6"/>
            <w:noProof/>
          </w:rPr>
          <w:t>背景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_Toc497517199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0" w:history="1">
        <w:r w:rsidR="001C6B27" w:rsidRPr="007B1627">
          <w:rPr>
            <w:rStyle w:val="a6"/>
            <w:noProof/>
          </w:rPr>
          <w:t>1.2</w:t>
        </w:r>
        <w:r w:rsidR="001C6B27" w:rsidRPr="007B1627">
          <w:rPr>
            <w:rStyle w:val="a6"/>
            <w:noProof/>
          </w:rPr>
          <w:t>项目机遇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_Toc497517200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1" w:history="1">
        <w:r w:rsidR="001C6B27" w:rsidRPr="007B1627">
          <w:rPr>
            <w:rStyle w:val="a6"/>
            <w:noProof/>
            <w:lang w:eastAsia="en-US"/>
          </w:rPr>
          <w:t>1</w:t>
        </w:r>
        <w:r w:rsidR="001C6B27" w:rsidRPr="007B1627">
          <w:rPr>
            <w:rStyle w:val="a6"/>
            <w:noProof/>
          </w:rPr>
          <w:t>.</w:t>
        </w:r>
        <w:r w:rsidR="001C6B27" w:rsidRPr="007B1627">
          <w:rPr>
            <w:rStyle w:val="a6"/>
            <w:noProof/>
            <w:lang w:eastAsia="en-US"/>
          </w:rPr>
          <w:t>3</w:t>
        </w:r>
        <w:r w:rsidR="001C6B27" w:rsidRPr="007B1627">
          <w:rPr>
            <w:rStyle w:val="a6"/>
            <w:noProof/>
          </w:rPr>
          <w:t>项目目标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_Toc497517201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2" w:history="1">
        <w:r w:rsidR="001C6B27" w:rsidRPr="007B1627">
          <w:rPr>
            <w:rStyle w:val="a6"/>
            <w:noProof/>
          </w:rPr>
          <w:t>1.4</w:t>
        </w:r>
        <w:r w:rsidR="001C6B27" w:rsidRPr="007B1627">
          <w:rPr>
            <w:rStyle w:val="a6"/>
            <w:noProof/>
          </w:rPr>
          <w:t>客户及市场需求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_Toc497517202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3" w:history="1">
        <w:r w:rsidR="001C6B27" w:rsidRPr="007B1627">
          <w:rPr>
            <w:rStyle w:val="a6"/>
            <w:noProof/>
          </w:rPr>
          <w:t>1.5</w:t>
        </w:r>
        <w:r w:rsidR="001C6B27" w:rsidRPr="007B1627">
          <w:rPr>
            <w:rStyle w:val="a6"/>
            <w:noProof/>
          </w:rPr>
          <w:t>提供给客户的价值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_Toc497517203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4" w:history="1">
        <w:r w:rsidR="001C6B27" w:rsidRPr="007B1627">
          <w:rPr>
            <w:rStyle w:val="a6"/>
            <w:noProof/>
          </w:rPr>
          <w:t>1.6</w:t>
        </w:r>
        <w:r w:rsidR="001C6B27" w:rsidRPr="007B1627">
          <w:rPr>
            <w:rStyle w:val="a6"/>
            <w:noProof/>
          </w:rPr>
          <w:t>项目风险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_Toc497517204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05" w:history="1">
        <w:r w:rsidR="001C6B27" w:rsidRPr="007B1627">
          <w:rPr>
            <w:rStyle w:val="a6"/>
            <w:noProof/>
          </w:rPr>
          <w:t>2.</w:t>
        </w:r>
        <w:r w:rsidR="001C6B27" w:rsidRPr="007B1627">
          <w:rPr>
            <w:rStyle w:val="a6"/>
            <w:noProof/>
          </w:rPr>
          <w:t>参考资料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_Toc497517205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06" w:history="1">
        <w:r w:rsidR="001C6B27" w:rsidRPr="007B1627">
          <w:rPr>
            <w:rStyle w:val="a6"/>
            <w:noProof/>
          </w:rPr>
          <w:t>3.</w:t>
        </w:r>
        <w:r w:rsidR="001C6B27" w:rsidRPr="007B1627">
          <w:rPr>
            <w:rStyle w:val="a6"/>
            <w:noProof/>
          </w:rPr>
          <w:t>项目愿景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_Toc497517206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7" w:history="1">
        <w:r w:rsidR="001C6B27" w:rsidRPr="007B1627">
          <w:rPr>
            <w:rStyle w:val="a6"/>
            <w:noProof/>
          </w:rPr>
          <w:t>3.1</w:t>
        </w:r>
        <w:r w:rsidR="001C6B27" w:rsidRPr="007B1627">
          <w:rPr>
            <w:rStyle w:val="a6"/>
            <w:noProof/>
          </w:rPr>
          <w:t>陈述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_Toc497517207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4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8" w:history="1">
        <w:r w:rsidR="001C6B27" w:rsidRPr="007B1627">
          <w:rPr>
            <w:rStyle w:val="a6"/>
            <w:noProof/>
          </w:rPr>
          <w:t>3.2</w:t>
        </w:r>
        <w:r w:rsidR="001C6B27" w:rsidRPr="007B1627">
          <w:rPr>
            <w:rStyle w:val="a6"/>
            <w:noProof/>
          </w:rPr>
          <w:t>主要特征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_Toc497517208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09" w:history="1">
        <w:r w:rsidR="001C6B27" w:rsidRPr="007B1627">
          <w:rPr>
            <w:rStyle w:val="a6"/>
            <w:noProof/>
          </w:rPr>
          <w:t>3.3</w:t>
        </w:r>
        <w:r w:rsidR="001C6B27" w:rsidRPr="007B1627">
          <w:rPr>
            <w:rStyle w:val="a6"/>
            <w:noProof/>
          </w:rPr>
          <w:t>假设和依赖环境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_Toc497517209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10" w:history="1">
        <w:r w:rsidR="001C6B27" w:rsidRPr="007B1627">
          <w:rPr>
            <w:rStyle w:val="a6"/>
            <w:noProof/>
          </w:rPr>
          <w:t>4</w:t>
        </w:r>
        <w:r w:rsidR="001C6B27" w:rsidRPr="007B1627">
          <w:rPr>
            <w:rStyle w:val="a6"/>
            <w:noProof/>
          </w:rPr>
          <w:t>范围和局限性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_Toc497517210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11" w:history="1">
        <w:r w:rsidR="001C6B27" w:rsidRPr="007B1627">
          <w:rPr>
            <w:rStyle w:val="a6"/>
            <w:noProof/>
          </w:rPr>
          <w:t>4.1</w:t>
        </w:r>
        <w:r w:rsidR="001C6B27" w:rsidRPr="007B1627">
          <w:rPr>
            <w:rStyle w:val="a6"/>
            <w:noProof/>
          </w:rPr>
          <w:t>局限性和专用性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_Toc497517211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12" w:history="1">
        <w:r w:rsidR="001C6B27" w:rsidRPr="007B1627">
          <w:rPr>
            <w:rStyle w:val="a6"/>
            <w:noProof/>
          </w:rPr>
          <w:t>5</w:t>
        </w:r>
        <w:r w:rsidR="001C6B27" w:rsidRPr="007B1627">
          <w:rPr>
            <w:rStyle w:val="a6"/>
            <w:noProof/>
          </w:rPr>
          <w:t>业务环境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_Toc497517212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13" w:history="1">
        <w:r w:rsidR="001C6B27" w:rsidRPr="007B1627">
          <w:rPr>
            <w:rStyle w:val="a6"/>
            <w:noProof/>
          </w:rPr>
          <w:t>5.1</w:t>
        </w:r>
        <w:r w:rsidR="001C6B27" w:rsidRPr="007B1627">
          <w:rPr>
            <w:rStyle w:val="a6"/>
            <w:noProof/>
          </w:rPr>
          <w:t>客户概貌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_Toc497517213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97517214" w:history="1">
        <w:r w:rsidR="001C6B27" w:rsidRPr="007B1627">
          <w:rPr>
            <w:rStyle w:val="a6"/>
            <w:noProof/>
          </w:rPr>
          <w:t>5.2</w:t>
        </w:r>
        <w:r w:rsidR="001C6B27" w:rsidRPr="007B1627">
          <w:rPr>
            <w:rStyle w:val="a6"/>
            <w:noProof/>
          </w:rPr>
          <w:t>项目优先级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_Toc497517214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1C6B27" w:rsidRDefault="00095F1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97517215" w:history="1">
        <w:r w:rsidR="001C6B27" w:rsidRPr="007B1627">
          <w:rPr>
            <w:rStyle w:val="a6"/>
            <w:noProof/>
          </w:rPr>
          <w:t>6</w:t>
        </w:r>
        <w:r w:rsidR="001C6B27" w:rsidRPr="007B1627">
          <w:rPr>
            <w:rStyle w:val="a6"/>
            <w:noProof/>
          </w:rPr>
          <w:t>产品的成功因素</w:t>
        </w:r>
        <w:r w:rsidR="001C6B27">
          <w:rPr>
            <w:noProof/>
            <w:webHidden/>
          </w:rPr>
          <w:tab/>
        </w:r>
        <w:r w:rsidR="001C6B27">
          <w:rPr>
            <w:noProof/>
            <w:webHidden/>
          </w:rPr>
          <w:fldChar w:fldCharType="begin"/>
        </w:r>
        <w:r w:rsidR="001C6B27">
          <w:rPr>
            <w:noProof/>
            <w:webHidden/>
          </w:rPr>
          <w:instrText xml:space="preserve"> PAGEREF _Toc497517215 \h </w:instrText>
        </w:r>
        <w:r w:rsidR="001C6B27">
          <w:rPr>
            <w:noProof/>
            <w:webHidden/>
          </w:rPr>
        </w:r>
        <w:r w:rsidR="001C6B27">
          <w:rPr>
            <w:noProof/>
            <w:webHidden/>
          </w:rPr>
          <w:fldChar w:fldCharType="separate"/>
        </w:r>
        <w:r w:rsidR="001C6B27">
          <w:rPr>
            <w:noProof/>
            <w:webHidden/>
          </w:rPr>
          <w:t>5</w:t>
        </w:r>
        <w:r w:rsidR="001C6B27">
          <w:rPr>
            <w:noProof/>
            <w:webHidden/>
          </w:rPr>
          <w:fldChar w:fldCharType="end"/>
        </w:r>
      </w:hyperlink>
    </w:p>
    <w:p w:rsidR="00813985" w:rsidRDefault="00813985">
      <w:pPr>
        <w:ind w:firstLine="480"/>
      </w:pPr>
      <w:r w:rsidRPr="00813985">
        <w:rPr>
          <w:rFonts w:ascii="宋体" w:hAnsi="宋体"/>
          <w:szCs w:val="24"/>
        </w:rPr>
        <w:fldChar w:fldCharType="end"/>
      </w: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813985" w:rsidRDefault="00813985">
      <w:pPr>
        <w:ind w:firstLine="480"/>
      </w:pPr>
    </w:p>
    <w:p w:rsidR="00182F62" w:rsidRDefault="00182F62" w:rsidP="00182F62">
      <w:pPr>
        <w:pStyle w:val="1"/>
        <w:numPr>
          <w:ilvl w:val="0"/>
          <w:numId w:val="1"/>
        </w:numPr>
      </w:pPr>
      <w:bookmarkStart w:id="12" w:name="_Toc497517198"/>
      <w:r w:rsidRPr="00182F62">
        <w:rPr>
          <w:rFonts w:hint="eastAsia"/>
        </w:rPr>
        <w:lastRenderedPageBreak/>
        <w:t>项目需求</w:t>
      </w:r>
      <w:bookmarkEnd w:id="12"/>
    </w:p>
    <w:p w:rsidR="00182F62" w:rsidRDefault="00182F62" w:rsidP="00182F62">
      <w:pPr>
        <w:pStyle w:val="2"/>
        <w:ind w:firstLine="602"/>
      </w:pPr>
      <w:bookmarkStart w:id="13" w:name="_Toc497517199"/>
      <w:r>
        <w:rPr>
          <w:rFonts w:hint="eastAsia"/>
        </w:rPr>
        <w:t>1.</w:t>
      </w:r>
      <w:r>
        <w:t>1</w:t>
      </w:r>
      <w:r>
        <w:rPr>
          <w:rFonts w:hint="eastAsia"/>
        </w:rPr>
        <w:t>背景</w:t>
      </w:r>
      <w:bookmarkEnd w:id="13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4" w:name="_Toc497517200"/>
      <w:r w:rsidRPr="00182F62">
        <w:rPr>
          <w:rFonts w:hint="eastAsia"/>
        </w:rPr>
        <w:t>1.</w:t>
      </w:r>
      <w:r w:rsidRPr="00182F62">
        <w:t>2</w:t>
      </w:r>
      <w:r w:rsidRPr="00182F62">
        <w:rPr>
          <w:rFonts w:hint="eastAsia"/>
        </w:rPr>
        <w:t>项目机遇</w:t>
      </w:r>
      <w:bookmarkEnd w:id="14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5" w:name="_Toc497517201"/>
      <w:r>
        <w:rPr>
          <w:lang w:eastAsia="en-US"/>
        </w:rPr>
        <w:t>1</w:t>
      </w:r>
      <w:r>
        <w:rPr>
          <w:rFonts w:hint="eastAsia"/>
        </w:rPr>
        <w:t>.</w:t>
      </w:r>
      <w:r>
        <w:rPr>
          <w:lang w:eastAsia="en-US"/>
        </w:rPr>
        <w:t>3</w:t>
      </w:r>
      <w:r>
        <w:rPr>
          <w:rFonts w:hint="eastAsia"/>
        </w:rPr>
        <w:t>项目目标</w:t>
      </w:r>
      <w:bookmarkEnd w:id="15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6" w:name="_Toc497517202"/>
      <w:r>
        <w:rPr>
          <w:rFonts w:hint="eastAsia"/>
        </w:rPr>
        <w:t>1.</w:t>
      </w:r>
      <w:r>
        <w:t>4</w:t>
      </w:r>
      <w:r>
        <w:rPr>
          <w:rFonts w:hint="eastAsia"/>
        </w:rPr>
        <w:t>客户及市场需求</w:t>
      </w:r>
      <w:bookmarkEnd w:id="16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7" w:name="_Toc497517203"/>
      <w:r>
        <w:rPr>
          <w:rFonts w:hint="eastAsia"/>
        </w:rPr>
        <w:t>1.</w:t>
      </w:r>
      <w:r>
        <w:t>5</w:t>
      </w:r>
      <w:r>
        <w:rPr>
          <w:rFonts w:hint="eastAsia"/>
        </w:rPr>
        <w:t>提供给客户的价值</w:t>
      </w:r>
      <w:bookmarkEnd w:id="17"/>
    </w:p>
    <w:p w:rsidR="00182F62" w:rsidRDefault="00182F62" w:rsidP="00182F62">
      <w:pPr>
        <w:rPr>
          <w:lang w:eastAsia="en-US"/>
        </w:rPr>
      </w:pPr>
    </w:p>
    <w:p w:rsidR="00182F62" w:rsidRDefault="00182F62" w:rsidP="00182F62">
      <w:pPr>
        <w:pStyle w:val="2"/>
        <w:ind w:firstLine="602"/>
      </w:pPr>
      <w:bookmarkStart w:id="18" w:name="_Toc497517204"/>
      <w:r>
        <w:rPr>
          <w:rFonts w:hint="eastAsia"/>
        </w:rPr>
        <w:t>1.</w:t>
      </w:r>
      <w:r>
        <w:t>6</w:t>
      </w:r>
      <w:r>
        <w:rPr>
          <w:rFonts w:hint="eastAsia"/>
        </w:rPr>
        <w:t>项目风险</w:t>
      </w:r>
      <w:bookmarkEnd w:id="18"/>
    </w:p>
    <w:p w:rsidR="00813985" w:rsidRDefault="00813985" w:rsidP="00813985">
      <w:pPr>
        <w:rPr>
          <w:lang w:eastAsia="en-US"/>
        </w:rPr>
      </w:pPr>
    </w:p>
    <w:p w:rsidR="00813985" w:rsidRDefault="00813985" w:rsidP="00813985">
      <w:pPr>
        <w:pStyle w:val="1"/>
      </w:pPr>
      <w:bookmarkStart w:id="19" w:name="_Toc497517205"/>
      <w:r>
        <w:rPr>
          <w:rFonts w:hint="eastAsia"/>
        </w:rPr>
        <w:t>2.</w:t>
      </w:r>
      <w:r>
        <w:rPr>
          <w:rFonts w:hint="eastAsia"/>
        </w:rPr>
        <w:t>参考资料</w:t>
      </w:r>
      <w:bookmarkEnd w:id="19"/>
    </w:p>
    <w:p w:rsidR="00813985" w:rsidRPr="00813985" w:rsidRDefault="00813985" w:rsidP="00813985">
      <w:pPr>
        <w:pStyle w:val="1"/>
      </w:pPr>
      <w:bookmarkStart w:id="20" w:name="_Toc497517206"/>
      <w:r w:rsidRPr="00813985">
        <w:rPr>
          <w:rFonts w:hint="eastAsia"/>
        </w:rPr>
        <w:t>3.</w:t>
      </w:r>
      <w:r w:rsidRPr="00813985">
        <w:t>项目愿景</w:t>
      </w:r>
      <w:bookmarkEnd w:id="20"/>
    </w:p>
    <w:p w:rsidR="00813985" w:rsidRDefault="00813985" w:rsidP="00813985">
      <w:pPr>
        <w:pStyle w:val="2"/>
        <w:ind w:firstLine="602"/>
      </w:pPr>
      <w:bookmarkStart w:id="21" w:name="_Toc497517207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陈述</w:t>
      </w:r>
      <w:bookmarkEnd w:id="21"/>
    </w:p>
    <w:p w:rsidR="00813985" w:rsidRPr="00813985" w:rsidRDefault="00813985" w:rsidP="00813985"/>
    <w:p w:rsidR="00813985" w:rsidRDefault="00813985" w:rsidP="00813985">
      <w:pPr>
        <w:pStyle w:val="2"/>
        <w:ind w:firstLine="602"/>
      </w:pPr>
      <w:bookmarkStart w:id="22" w:name="_Toc497517208"/>
      <w:r>
        <w:lastRenderedPageBreak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主要特征</w:t>
      </w:r>
      <w:bookmarkEnd w:id="22"/>
    </w:p>
    <w:p w:rsidR="00813985" w:rsidRPr="00813985" w:rsidRDefault="00813985" w:rsidP="00813985">
      <w:r>
        <w:rPr>
          <w:rFonts w:hint="eastAsia"/>
        </w:rPr>
        <w:t>（包括新产品将提供的主要特性和用户性能的列表。强调的是区别于以往产品和竞争产品的特性。可以从用户需求和功能需求中得到这些特性。）</w:t>
      </w:r>
    </w:p>
    <w:p w:rsidR="00813985" w:rsidRDefault="00813985" w:rsidP="00813985">
      <w:pPr>
        <w:pStyle w:val="2"/>
        <w:ind w:firstLine="602"/>
      </w:pPr>
      <w:bookmarkStart w:id="23" w:name="_Toc497517209"/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假设和依赖环境</w:t>
      </w:r>
      <w:bookmarkEnd w:id="23"/>
    </w:p>
    <w:p w:rsidR="00813985" w:rsidRDefault="00813985" w:rsidP="00813985"/>
    <w:p w:rsidR="00813985" w:rsidRDefault="00813985" w:rsidP="00813985">
      <w:pPr>
        <w:pStyle w:val="1"/>
      </w:pPr>
      <w:bookmarkStart w:id="24" w:name="_Toc497517210"/>
      <w:r>
        <w:t>4</w:t>
      </w:r>
      <w:r>
        <w:rPr>
          <w:rFonts w:hint="eastAsia"/>
        </w:rPr>
        <w:t>范围和局限性</w:t>
      </w:r>
      <w:bookmarkEnd w:id="24"/>
    </w:p>
    <w:p w:rsidR="00813985" w:rsidRDefault="00813985" w:rsidP="00813985">
      <w:pPr>
        <w:pStyle w:val="2"/>
        <w:ind w:firstLine="602"/>
      </w:pPr>
      <w:bookmarkStart w:id="25" w:name="_Toc497517211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局限性和专用性</w:t>
      </w:r>
      <w:bookmarkEnd w:id="25"/>
    </w:p>
    <w:p w:rsidR="00813985" w:rsidRDefault="00813985" w:rsidP="00813985"/>
    <w:p w:rsidR="00813985" w:rsidRDefault="00813985" w:rsidP="00813985">
      <w:pPr>
        <w:pStyle w:val="1"/>
      </w:pPr>
      <w:bookmarkStart w:id="26" w:name="_Toc497517212"/>
      <w:r>
        <w:t>5</w:t>
      </w:r>
      <w:r>
        <w:rPr>
          <w:rFonts w:hint="eastAsia"/>
        </w:rPr>
        <w:t>业务环境</w:t>
      </w:r>
      <w:bookmarkEnd w:id="26"/>
    </w:p>
    <w:p w:rsidR="00813985" w:rsidRDefault="00813985" w:rsidP="00813985">
      <w:pPr>
        <w:pStyle w:val="2"/>
        <w:ind w:firstLine="602"/>
      </w:pPr>
      <w:bookmarkStart w:id="27" w:name="_Toc497517213"/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客户概貌</w:t>
      </w:r>
      <w:bookmarkEnd w:id="27"/>
    </w:p>
    <w:p w:rsidR="00813985" w:rsidRDefault="00813985" w:rsidP="00813985"/>
    <w:p w:rsidR="00813985" w:rsidRDefault="00813985" w:rsidP="00813985">
      <w:pPr>
        <w:pStyle w:val="2"/>
        <w:ind w:firstLine="602"/>
      </w:pPr>
      <w:bookmarkStart w:id="28" w:name="_Toc497517214"/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项目优先级</w:t>
      </w:r>
      <w:bookmarkEnd w:id="28"/>
    </w:p>
    <w:p w:rsidR="00813985" w:rsidRDefault="00813985" w:rsidP="00813985"/>
    <w:p w:rsidR="00813985" w:rsidRDefault="00813985" w:rsidP="00813985">
      <w:pPr>
        <w:pStyle w:val="1"/>
      </w:pPr>
      <w:bookmarkStart w:id="29" w:name="_Toc497517215"/>
      <w:r>
        <w:t>6</w:t>
      </w:r>
      <w:r>
        <w:rPr>
          <w:rFonts w:hint="eastAsia"/>
        </w:rPr>
        <w:t>产品的成功因素</w:t>
      </w:r>
      <w:bookmarkEnd w:id="29"/>
    </w:p>
    <w:p w:rsidR="00813985" w:rsidRPr="00813985" w:rsidRDefault="00813985" w:rsidP="00813985">
      <w:r>
        <w:rPr>
          <w:rFonts w:hint="eastAsia"/>
        </w:rPr>
        <w:t>（明确产品的成功是如何定义和测量的，并指明对产品的成功有巨大影响的几个因素。不仅要包括组织直接控制的范围内的事务，还要包括外部因素。）</w:t>
      </w:r>
    </w:p>
    <w:sectPr w:rsidR="00813985" w:rsidRPr="008139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F1E" w:rsidRDefault="00095F1E" w:rsidP="002E0D41">
      <w:r>
        <w:separator/>
      </w:r>
    </w:p>
  </w:endnote>
  <w:endnote w:type="continuationSeparator" w:id="0">
    <w:p w:rsidR="00095F1E" w:rsidRDefault="00095F1E" w:rsidP="002E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41" w:rsidRDefault="002E0D4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41" w:rsidRDefault="002E0D4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41" w:rsidRDefault="002E0D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F1E" w:rsidRDefault="00095F1E" w:rsidP="002E0D41">
      <w:r>
        <w:separator/>
      </w:r>
    </w:p>
  </w:footnote>
  <w:footnote w:type="continuationSeparator" w:id="0">
    <w:p w:rsidR="00095F1E" w:rsidRDefault="00095F1E" w:rsidP="002E0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41" w:rsidRDefault="002E0D4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41" w:rsidRPr="002E0D41" w:rsidRDefault="002E0D41" w:rsidP="002E0D41">
    <w:pPr>
      <w:pStyle w:val="a7"/>
      <w:jc w:val="both"/>
      <w:rPr>
        <w:rFonts w:ascii="宋体" w:hAnsi="宋体"/>
      </w:rPr>
    </w:pPr>
    <w:bookmarkStart w:id="30" w:name="_GoBack"/>
    <w:bookmarkEnd w:id="30"/>
    <w:r w:rsidRPr="002E0D41">
      <w:rPr>
        <w:rFonts w:ascii="宋体" w:hAnsi="宋体" w:hint="eastAsia"/>
      </w:rPr>
      <w:t>PRD2017-G07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D41" w:rsidRDefault="002E0D4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6E1"/>
    <w:multiLevelType w:val="hybridMultilevel"/>
    <w:tmpl w:val="C6043CA2"/>
    <w:lvl w:ilvl="0" w:tplc="6EA64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62"/>
    <w:rsid w:val="00095F1E"/>
    <w:rsid w:val="00182F62"/>
    <w:rsid w:val="001C6B27"/>
    <w:rsid w:val="002E0D41"/>
    <w:rsid w:val="00624EAD"/>
    <w:rsid w:val="00725A5A"/>
    <w:rsid w:val="00813985"/>
    <w:rsid w:val="009211A4"/>
    <w:rsid w:val="00924D62"/>
    <w:rsid w:val="009D3949"/>
    <w:rsid w:val="00B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E746"/>
  <w15:chartTrackingRefBased/>
  <w15:docId w15:val="{6B6597DC-E48E-4904-A0E1-750BFA0A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98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82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rsid w:val="00182F62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3"/>
    <w:next w:val="Title-Revision"/>
    <w:rsid w:val="00182F62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182F62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rsid w:val="00182F62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182F6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82F6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3985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813985"/>
  </w:style>
  <w:style w:type="paragraph" w:styleId="21">
    <w:name w:val="toc 2"/>
    <w:basedOn w:val="a"/>
    <w:next w:val="a"/>
    <w:autoRedefine/>
    <w:uiPriority w:val="39"/>
    <w:unhideWhenUsed/>
    <w:rsid w:val="00813985"/>
    <w:pPr>
      <w:ind w:leftChars="200" w:left="420"/>
    </w:pPr>
  </w:style>
  <w:style w:type="character" w:styleId="a6">
    <w:name w:val="Hyperlink"/>
    <w:basedOn w:val="a0"/>
    <w:uiPriority w:val="99"/>
    <w:unhideWhenUsed/>
    <w:rsid w:val="0081398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E0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0D41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0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0D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7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83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6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42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199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500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CFD5-E734-45CD-862C-D2F50F9F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2017-11-03T15:33:00Z</dcterms:created>
  <dcterms:modified xsi:type="dcterms:W3CDTF">2017-11-04T06:39:00Z</dcterms:modified>
</cp:coreProperties>
</file>