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D7" w:rsidRDefault="00F632D7" w:rsidP="00F632D7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</w:t>
      </w:r>
    </w:p>
    <w:p w:rsidR="00F632D7" w:rsidRDefault="00F632D7" w:rsidP="00F632D7">
      <w:pPr>
        <w:rPr>
          <w:b/>
          <w:sz w:val="44"/>
          <w:szCs w:val="44"/>
        </w:rPr>
      </w:pPr>
    </w:p>
    <w:p w:rsidR="00F632D7" w:rsidRDefault="00F632D7" w:rsidP="00F632D7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</w:t>
      </w:r>
      <w:r>
        <w:rPr>
          <w:rFonts w:hint="eastAsia"/>
          <w:b/>
          <w:sz w:val="44"/>
          <w:szCs w:val="44"/>
        </w:rPr>
        <w:t>软件工程系列课程教学辅助网站</w:t>
      </w:r>
    </w:p>
    <w:p w:rsidR="00F632D7" w:rsidRDefault="00F632D7" w:rsidP="00F632D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44"/>
          <w:szCs w:val="44"/>
        </w:rPr>
        <w:t>测试计划</w:t>
      </w:r>
    </w:p>
    <w:p w:rsidR="00F632D7" w:rsidRDefault="00F632D7" w:rsidP="00F632D7">
      <w:pPr>
        <w:jc w:val="center"/>
        <w:rPr>
          <w:b/>
          <w:sz w:val="44"/>
          <w:szCs w:val="44"/>
        </w:rPr>
      </w:pPr>
    </w:p>
    <w:p w:rsidR="00F632D7" w:rsidRDefault="00F632D7" w:rsidP="00F632D7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 w:rsidRPr="00F70051">
        <w:rPr>
          <w:rFonts w:ascii="宋体" w:hAnsi="宋体"/>
          <w:noProof/>
        </w:rPr>
        <w:drawing>
          <wp:inline distT="0" distB="0" distL="0" distR="0" wp14:anchorId="38FCDE43" wp14:editId="57E77712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F632D7" w:rsidTr="008B5393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632D7" w:rsidRPr="008A79E2" w:rsidRDefault="00F632D7" w:rsidP="008B5393">
            <w:pPr>
              <w:spacing w:line="239" w:lineRule="exact"/>
              <w:ind w:left="120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632D7" w:rsidRPr="008A79E2" w:rsidRDefault="00F632D7" w:rsidP="008B5393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 w:rsidRPr="008A79E2"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632D7" w:rsidRPr="008A79E2" w:rsidRDefault="00F632D7" w:rsidP="008B5393">
            <w:pPr>
              <w:spacing w:line="0" w:lineRule="atLeast"/>
              <w:ind w:left="80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PRD</w:t>
            </w:r>
            <w:r w:rsidRPr="008A79E2">
              <w:rPr>
                <w:rFonts w:ascii="宋体" w:hAnsi="宋体"/>
              </w:rPr>
              <w:t>201</w:t>
            </w:r>
            <w:r w:rsidR="004611EF" w:rsidRPr="008A79E2">
              <w:rPr>
                <w:rFonts w:ascii="宋体" w:hAnsi="宋体" w:hint="eastAsia"/>
              </w:rPr>
              <w:t>8-G10</w:t>
            </w:r>
          </w:p>
        </w:tc>
      </w:tr>
      <w:tr w:rsidR="00F632D7" w:rsidTr="008B5393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632D7" w:rsidRPr="008A79E2" w:rsidRDefault="00F632D7" w:rsidP="008B5393">
            <w:pPr>
              <w:spacing w:line="234" w:lineRule="exact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632D7" w:rsidRPr="008A79E2" w:rsidRDefault="00F632D7" w:rsidP="008B5393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632D7" w:rsidRPr="008A79E2" w:rsidRDefault="00F632D7" w:rsidP="008B5393">
            <w:pPr>
              <w:spacing w:line="0" w:lineRule="atLeast"/>
              <w:ind w:left="80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1.0</w:t>
            </w:r>
          </w:p>
        </w:tc>
      </w:tr>
      <w:tr w:rsidR="00F632D7" w:rsidTr="008B5393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632D7" w:rsidRPr="008A79E2" w:rsidRDefault="00F632D7" w:rsidP="008B5393">
            <w:pPr>
              <w:spacing w:line="217" w:lineRule="exact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 xml:space="preserve">   [ √ 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F632D7" w:rsidRPr="008A79E2" w:rsidRDefault="00F632D7" w:rsidP="008B5393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 w:rsidRPr="008A79E2"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632D7" w:rsidRPr="008A79E2" w:rsidRDefault="00F632D7" w:rsidP="008B5393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 w:rsidRPr="008A79E2"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632D7" w:rsidRPr="008A79E2" w:rsidRDefault="004611EF" w:rsidP="008B5393">
            <w:pPr>
              <w:spacing w:line="0" w:lineRule="atLeast"/>
              <w:ind w:left="80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李俊</w:t>
            </w:r>
          </w:p>
        </w:tc>
      </w:tr>
      <w:tr w:rsidR="00F632D7" w:rsidTr="008B5393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632D7" w:rsidRPr="008A79E2" w:rsidRDefault="00F632D7" w:rsidP="008B5393">
            <w:pPr>
              <w:spacing w:line="206" w:lineRule="exact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 xml:space="preserve">   [  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632D7" w:rsidRPr="008A79E2" w:rsidRDefault="00F632D7" w:rsidP="008B5393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 w:rsidRPr="008A79E2"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632D7" w:rsidRPr="008A79E2" w:rsidRDefault="00F632D7" w:rsidP="008B5393">
            <w:pPr>
              <w:spacing w:line="0" w:lineRule="atLeast"/>
              <w:ind w:left="80"/>
              <w:rPr>
                <w:rFonts w:ascii="宋体" w:hAnsi="宋体"/>
              </w:rPr>
            </w:pPr>
            <w:r w:rsidRPr="008A79E2">
              <w:rPr>
                <w:rFonts w:ascii="宋体" w:hAnsi="宋体"/>
              </w:rPr>
              <w:t>201</w:t>
            </w:r>
            <w:r w:rsidRPr="008A79E2">
              <w:rPr>
                <w:rFonts w:ascii="宋体" w:hAnsi="宋体" w:hint="eastAsia"/>
              </w:rPr>
              <w:t>9</w:t>
            </w:r>
            <w:r w:rsidRPr="008A79E2">
              <w:rPr>
                <w:rFonts w:ascii="宋体" w:hAnsi="宋体"/>
              </w:rPr>
              <w:t>-</w:t>
            </w:r>
            <w:r w:rsidRPr="008A79E2">
              <w:rPr>
                <w:rFonts w:ascii="宋体" w:hAnsi="宋体" w:hint="eastAsia"/>
              </w:rPr>
              <w:t>1-13</w:t>
            </w:r>
          </w:p>
        </w:tc>
      </w:tr>
    </w:tbl>
    <w:p w:rsidR="00F632D7" w:rsidRDefault="00F632D7" w:rsidP="00F632D7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F632D7" w:rsidRDefault="00F632D7" w:rsidP="00F632D7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tbl>
      <w:tblPr>
        <w:tblW w:w="0" w:type="auto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049"/>
        <w:gridCol w:w="2262"/>
      </w:tblGrid>
      <w:tr w:rsidR="00F632D7" w:rsidTr="008B5393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>版本/状态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作者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参与者 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起止日期 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备注 </w:t>
            </w:r>
          </w:p>
        </w:tc>
      </w:tr>
      <w:tr w:rsidR="00F632D7" w:rsidTr="008B5393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1.0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李俊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夏昌灏、吴荣欣、叶忠杰、黄浩峰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color w:val="000000"/>
                <w:szCs w:val="21"/>
              </w:rPr>
              <w:t>2</w:t>
            </w: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019.1.11</w:t>
            </w:r>
            <w:r w:rsidR="004611EF"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-2019</w:t>
            </w: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.1.13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32D7" w:rsidRPr="008A79E2" w:rsidRDefault="00F632D7" w:rsidP="008B5393">
            <w:pPr>
              <w:pStyle w:val="Defaul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 w:val="21"/>
                <w:szCs w:val="21"/>
              </w:rPr>
              <w:t>确定测试计划模板、编写测试计划具体内容</w:t>
            </w:r>
          </w:p>
        </w:tc>
      </w:tr>
    </w:tbl>
    <w:p w:rsidR="00F632D7" w:rsidRDefault="00F632D7" w:rsidP="00F632D7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F632D7" w:rsidRDefault="00F632D7" w:rsidP="00F632D7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  <w:lang w:val="zh-CN"/>
        </w:rPr>
      </w:pPr>
    </w:p>
    <w:p w:rsidR="00F632D7" w:rsidRDefault="00F632D7" w:rsidP="00F632D7">
      <w:pPr>
        <w:pStyle w:val="10"/>
        <w:tabs>
          <w:tab w:val="right" w:leader="dot" w:pos="8306"/>
        </w:tabs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目录</w:t>
      </w:r>
    </w:p>
    <w:p w:rsidR="00F632D7" w:rsidRDefault="00F632D7" w:rsidP="00F632D7">
      <w:pPr>
        <w:pStyle w:val="10"/>
        <w:tabs>
          <w:tab w:val="right" w:leader="dot" w:pos="8306"/>
        </w:tabs>
      </w:pPr>
    </w:p>
    <w:p w:rsidR="00F632D7" w:rsidRDefault="00F632D7" w:rsidP="00F632D7">
      <w:pPr>
        <w:pStyle w:val="10"/>
        <w:tabs>
          <w:tab w:val="right" w:leader="dot" w:pos="8306"/>
        </w:tabs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6931" w:history="1">
        <w:r>
          <w:rPr>
            <w:rFonts w:hint="eastAsia"/>
          </w:rPr>
          <w:t>1.</w:t>
        </w:r>
        <w:r>
          <w:rPr>
            <w:rFonts w:hint="eastAsia"/>
          </w:rPr>
          <w:t>目的</w:t>
        </w:r>
        <w:r>
          <w:tab/>
        </w:r>
        <w:r w:rsidR="00F07AD5">
          <w:fldChar w:fldCharType="begin"/>
        </w:r>
        <w:r w:rsidR="00F07AD5">
          <w:instrText xml:space="preserve"> PAGEREF _Toc6931 </w:instrText>
        </w:r>
        <w:r w:rsidR="00F07AD5">
          <w:fldChar w:fldCharType="separate"/>
        </w:r>
        <w:r>
          <w:t>3</w:t>
        </w:r>
        <w:r w:rsidR="00F07AD5">
          <w:fldChar w:fldCharType="end"/>
        </w:r>
      </w:hyperlink>
    </w:p>
    <w:p w:rsidR="00F632D7" w:rsidRDefault="00F07AD5" w:rsidP="00F632D7">
      <w:pPr>
        <w:pStyle w:val="10"/>
        <w:tabs>
          <w:tab w:val="right" w:leader="dot" w:pos="8306"/>
        </w:tabs>
      </w:pPr>
      <w:hyperlink w:anchor="_Toc12965" w:history="1">
        <w:r w:rsidR="00F632D7">
          <w:rPr>
            <w:rFonts w:hint="eastAsia"/>
          </w:rPr>
          <w:t>2.</w:t>
        </w:r>
        <w:r w:rsidR="00F632D7">
          <w:rPr>
            <w:rFonts w:hint="eastAsia"/>
          </w:rPr>
          <w:t>测试计划内容</w:t>
        </w:r>
        <w:r w:rsidR="00F632D7">
          <w:tab/>
        </w:r>
        <w:r>
          <w:fldChar w:fldCharType="begin"/>
        </w:r>
        <w:r>
          <w:instrText xml:space="preserve"> PAGEREF _Toc12965 </w:instrText>
        </w:r>
        <w:r>
          <w:fldChar w:fldCharType="separate"/>
        </w:r>
        <w:r w:rsidR="00F632D7">
          <w:t>3</w:t>
        </w:r>
        <w:r>
          <w:fldChar w:fldCharType="end"/>
        </w:r>
      </w:hyperlink>
    </w:p>
    <w:p w:rsidR="00F632D7" w:rsidRDefault="00F07AD5" w:rsidP="00F632D7">
      <w:pPr>
        <w:pStyle w:val="10"/>
        <w:tabs>
          <w:tab w:val="right" w:leader="dot" w:pos="8306"/>
        </w:tabs>
      </w:pPr>
      <w:hyperlink w:anchor="_Toc6089" w:history="1">
        <w:r w:rsidR="00F632D7">
          <w:rPr>
            <w:rFonts w:hint="eastAsia"/>
          </w:rPr>
          <w:t>3.</w:t>
        </w:r>
        <w:r w:rsidR="00F632D7">
          <w:rPr>
            <w:rFonts w:hint="eastAsia"/>
          </w:rPr>
          <w:t>测试摘要</w:t>
        </w:r>
        <w:r w:rsidR="00F632D7">
          <w:tab/>
        </w:r>
        <w:r>
          <w:fldChar w:fldCharType="begin"/>
        </w:r>
        <w:r>
          <w:instrText xml:space="preserve"> PAGEREF _Toc6089 </w:instrText>
        </w:r>
        <w:r>
          <w:fldChar w:fldCharType="separate"/>
        </w:r>
        <w:r w:rsidR="00F632D7">
          <w:t>3</w:t>
        </w:r>
        <w:r>
          <w:fldChar w:fldCharType="end"/>
        </w:r>
      </w:hyperlink>
    </w:p>
    <w:p w:rsidR="00F632D7" w:rsidRDefault="00F07AD5" w:rsidP="00F632D7">
      <w:pPr>
        <w:pStyle w:val="10"/>
        <w:tabs>
          <w:tab w:val="right" w:leader="dot" w:pos="8306"/>
        </w:tabs>
      </w:pPr>
      <w:hyperlink w:anchor="_Toc7617" w:history="1">
        <w:r w:rsidR="00F632D7">
          <w:rPr>
            <w:rFonts w:hint="eastAsia"/>
          </w:rPr>
          <w:t>4.</w:t>
        </w:r>
        <w:r w:rsidR="00F632D7">
          <w:rPr>
            <w:rFonts w:hint="eastAsia"/>
          </w:rPr>
          <w:t>重点事项</w:t>
        </w:r>
        <w:r w:rsidR="00F632D7">
          <w:tab/>
        </w:r>
        <w:r>
          <w:fldChar w:fldCharType="begin"/>
        </w:r>
        <w:r>
          <w:instrText xml:space="preserve"> PAGEREF _Toc7617 </w:instrText>
        </w:r>
        <w:r>
          <w:fldChar w:fldCharType="separate"/>
        </w:r>
        <w:r w:rsidR="00F632D7">
          <w:t>3</w:t>
        </w:r>
        <w:r>
          <w:fldChar w:fldCharType="end"/>
        </w:r>
      </w:hyperlink>
    </w:p>
    <w:p w:rsidR="00F632D7" w:rsidRDefault="00F07AD5" w:rsidP="00F632D7">
      <w:pPr>
        <w:pStyle w:val="10"/>
        <w:tabs>
          <w:tab w:val="right" w:leader="dot" w:pos="8306"/>
        </w:tabs>
      </w:pPr>
      <w:hyperlink w:anchor="_Toc224" w:history="1">
        <w:r w:rsidR="00F632D7">
          <w:rPr>
            <w:rFonts w:hint="eastAsia"/>
          </w:rPr>
          <w:t>5.</w:t>
        </w:r>
        <w:r w:rsidR="00F632D7">
          <w:rPr>
            <w:rFonts w:hint="eastAsia"/>
          </w:rPr>
          <w:t>争议事项</w:t>
        </w:r>
        <w:r w:rsidR="00F632D7">
          <w:tab/>
        </w:r>
        <w:r>
          <w:fldChar w:fldCharType="begin"/>
        </w:r>
        <w:r>
          <w:instrText xml:space="preserve"> PAGEREF _Toc224 </w:instrText>
        </w:r>
        <w:r>
          <w:fldChar w:fldCharType="separate"/>
        </w:r>
        <w:r w:rsidR="00F632D7">
          <w:t>9</w:t>
        </w:r>
        <w:r>
          <w:fldChar w:fldCharType="end"/>
        </w:r>
      </w:hyperlink>
    </w:p>
    <w:p w:rsidR="00F632D7" w:rsidRDefault="00F07AD5" w:rsidP="00F632D7">
      <w:pPr>
        <w:pStyle w:val="10"/>
        <w:tabs>
          <w:tab w:val="right" w:leader="dot" w:pos="8306"/>
        </w:tabs>
      </w:pPr>
      <w:hyperlink w:anchor="_Toc30946" w:history="1">
        <w:r w:rsidR="00F632D7">
          <w:rPr>
            <w:rFonts w:hint="eastAsia"/>
          </w:rPr>
          <w:t>6</w:t>
        </w:r>
        <w:r w:rsidR="00F632D7">
          <w:rPr>
            <w:rFonts w:hint="eastAsia"/>
          </w:rPr>
          <w:t>时间进度</w:t>
        </w:r>
        <w:r w:rsidR="00F632D7">
          <w:tab/>
        </w:r>
        <w:r>
          <w:fldChar w:fldCharType="begin"/>
        </w:r>
        <w:r>
          <w:instrText xml:space="preserve"> PAGEREF _Toc30946 </w:instrText>
        </w:r>
        <w:r>
          <w:fldChar w:fldCharType="separate"/>
        </w:r>
        <w:r w:rsidR="00F632D7">
          <w:t>10</w:t>
        </w:r>
        <w:r>
          <w:fldChar w:fldCharType="end"/>
        </w:r>
      </w:hyperlink>
    </w:p>
    <w:p w:rsidR="00F632D7" w:rsidRPr="008B5393" w:rsidRDefault="00F632D7" w:rsidP="008B5393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  <w:lang w:val="zh-CN"/>
        </w:rPr>
      </w:pPr>
      <w:r>
        <w:fldChar w:fldCharType="end"/>
      </w:r>
      <w:bookmarkStart w:id="3" w:name="_Toc31686"/>
      <w:bookmarkStart w:id="4" w:name="_Toc12942"/>
      <w:bookmarkStart w:id="5" w:name="_Toc23762"/>
    </w:p>
    <w:p w:rsidR="00F632D7" w:rsidRDefault="00F632D7" w:rsidP="00F632D7"/>
    <w:p w:rsidR="00F632D7" w:rsidRDefault="00F632D7" w:rsidP="00F632D7">
      <w:pPr>
        <w:pStyle w:val="1"/>
      </w:pPr>
      <w:bookmarkStart w:id="6" w:name="_Toc6931"/>
      <w:bookmarkEnd w:id="3"/>
      <w:bookmarkEnd w:id="4"/>
      <w:bookmarkEnd w:id="5"/>
      <w:r>
        <w:rPr>
          <w:rFonts w:hint="eastAsia"/>
        </w:rPr>
        <w:t>1.</w:t>
      </w:r>
      <w:bookmarkEnd w:id="6"/>
      <w:r w:rsidR="004C0C75">
        <w:rPr>
          <w:rFonts w:hint="eastAsia"/>
        </w:rPr>
        <w:t>引言</w:t>
      </w:r>
    </w:p>
    <w:p w:rsidR="004C0C75" w:rsidRPr="004C0C75" w:rsidRDefault="004C0C75" w:rsidP="004C0C75">
      <w:pPr>
        <w:pStyle w:val="aa"/>
        <w:spacing w:line="360" w:lineRule="auto"/>
        <w:ind w:firstLineChars="0" w:firstLine="0"/>
        <w:rPr>
          <w:rStyle w:val="2Char"/>
          <w:rFonts w:ascii="宋体" w:hAnsi="宋体"/>
        </w:rPr>
      </w:pPr>
      <w:bookmarkStart w:id="7" w:name="_Toc12965"/>
      <w:r w:rsidRPr="004C0C75">
        <w:rPr>
          <w:rStyle w:val="2Char"/>
          <w:rFonts w:ascii="宋体" w:hAnsi="宋体" w:hint="eastAsia"/>
        </w:rPr>
        <w:t>1.1编写</w:t>
      </w:r>
      <w:r>
        <w:rPr>
          <w:rStyle w:val="2Char"/>
          <w:rFonts w:ascii="宋体" w:hAnsi="宋体" w:hint="eastAsia"/>
        </w:rPr>
        <w:t>目的</w:t>
      </w:r>
    </w:p>
    <w:p w:rsidR="004C0C75" w:rsidRDefault="004C0C75" w:rsidP="004C0C75">
      <w:pPr>
        <w:pStyle w:val="aa"/>
        <w:spacing w:line="360" w:lineRule="auto"/>
        <w:ind w:firstLineChars="0" w:firstLine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项目管理与软件需求，作为软件工程当中最为重要的组成几个部分，已经引起了业内人士的高度重视。项目管理和需求工程概念的提出，就是为了把软件工程化，以更有效地开发需求，开发软件并实现有效的管理。为了让教师能把最新、最前沿的关于项目管理和需求工程的信息传播给学生，为了让学生能够利用网络得到老师帮助，为了师生之间、同学之间能够充分交流，沟通心得，这个软件工程系列课程教学辅助网站将提供这样一个教学、学习、交流的平台，为教师和同学服务，也为项目管理、需求工程、统一建模等软件工程化课程的教学方法提供试验基地。为了测试本项目的实用性，</w:t>
      </w:r>
      <w:proofErr w:type="gramStart"/>
      <w:r>
        <w:rPr>
          <w:rFonts w:ascii="宋体" w:hAnsi="宋体" w:hint="eastAsia"/>
          <w:sz w:val="21"/>
        </w:rPr>
        <w:t>编写此</w:t>
      </w:r>
      <w:proofErr w:type="gramEnd"/>
      <w:r>
        <w:rPr>
          <w:rFonts w:ascii="宋体" w:hAnsi="宋体" w:hint="eastAsia"/>
          <w:sz w:val="21"/>
        </w:rPr>
        <w:t>测试计划。</w:t>
      </w:r>
    </w:p>
    <w:p w:rsidR="004C0C75" w:rsidRDefault="004C0C75" w:rsidP="004C0C75">
      <w:pPr>
        <w:pStyle w:val="aa"/>
        <w:spacing w:line="360" w:lineRule="auto"/>
        <w:ind w:firstLineChars="0" w:firstLine="0"/>
        <w:rPr>
          <w:rStyle w:val="2Char"/>
          <w:rFonts w:ascii="宋体" w:hAnsi="宋体"/>
        </w:rPr>
      </w:pPr>
      <w:r w:rsidRPr="004C0C75">
        <w:rPr>
          <w:rStyle w:val="2Char"/>
          <w:rFonts w:ascii="宋体" w:hAnsi="宋体" w:hint="eastAsia"/>
        </w:rPr>
        <w:t>1.</w:t>
      </w:r>
      <w:r>
        <w:rPr>
          <w:rStyle w:val="2Char"/>
          <w:rFonts w:ascii="宋体" w:hAnsi="宋体" w:hint="eastAsia"/>
        </w:rPr>
        <w:t>2背景</w:t>
      </w:r>
    </w:p>
    <w:p w:rsidR="004C0C75" w:rsidRDefault="004C0C75" w:rsidP="004C0C75">
      <w:r>
        <w:rPr>
          <w:rFonts w:hint="eastAsia"/>
        </w:rPr>
        <w:t>说明：</w:t>
      </w:r>
    </w:p>
    <w:p w:rsidR="004C0C75" w:rsidRDefault="004C0C75" w:rsidP="004C0C75">
      <w:pPr>
        <w:numPr>
          <w:ilvl w:val="0"/>
          <w:numId w:val="1"/>
        </w:numPr>
        <w:ind w:firstLine="420"/>
        <w:rPr>
          <w:rFonts w:ascii="宋体" w:hAnsi="宋体" w:cs="宋体"/>
          <w:bCs/>
          <w:szCs w:val="21"/>
        </w:rPr>
      </w:pPr>
      <w:r>
        <w:rPr>
          <w:rFonts w:hint="eastAsia"/>
        </w:rPr>
        <w:t>项目名称：</w:t>
      </w:r>
      <w:r>
        <w:rPr>
          <w:rFonts w:ascii="宋体" w:hAnsi="宋体" w:cs="宋体" w:hint="eastAsia"/>
          <w:bCs/>
          <w:szCs w:val="21"/>
        </w:rPr>
        <w:t>软件工程系列课程教学辅助网站</w:t>
      </w:r>
    </w:p>
    <w:p w:rsidR="004C0C75" w:rsidRDefault="004C0C75" w:rsidP="004C0C75">
      <w:pPr>
        <w:numPr>
          <w:ilvl w:val="0"/>
          <w:numId w:val="1"/>
        </w:numPr>
        <w:ind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历史：2018年9月</w:t>
      </w:r>
      <w:r w:rsidR="009077F5">
        <w:rPr>
          <w:rFonts w:ascii="宋体" w:hAnsi="宋体" w:cs="宋体" w:hint="eastAsia"/>
          <w:bCs/>
          <w:szCs w:val="21"/>
        </w:rPr>
        <w:t>19</w:t>
      </w:r>
      <w:r>
        <w:rPr>
          <w:rFonts w:ascii="宋体" w:hAnsi="宋体" w:cs="宋体" w:hint="eastAsia"/>
          <w:bCs/>
          <w:szCs w:val="21"/>
        </w:rPr>
        <w:t>日开始本项目</w:t>
      </w:r>
      <w:bookmarkStart w:id="8" w:name="_GoBack"/>
      <w:bookmarkEnd w:id="8"/>
    </w:p>
    <w:p w:rsidR="004C0C75" w:rsidRDefault="004C0C75" w:rsidP="004C0C75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            2018年10月9 日开始编写《项目总体计划》，已完成</w:t>
      </w:r>
    </w:p>
    <w:p w:rsidR="004C0C75" w:rsidRDefault="004C0C75" w:rsidP="004C0C75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            2018年</w:t>
      </w:r>
      <w:r w:rsidR="009077F5">
        <w:rPr>
          <w:rFonts w:ascii="宋体" w:hAnsi="宋体" w:cs="宋体" w:hint="eastAsia"/>
          <w:bCs/>
          <w:szCs w:val="21"/>
        </w:rPr>
        <w:t>12</w:t>
      </w:r>
      <w:r>
        <w:rPr>
          <w:rFonts w:ascii="宋体" w:hAnsi="宋体" w:cs="宋体" w:hint="eastAsia"/>
          <w:bCs/>
          <w:szCs w:val="21"/>
        </w:rPr>
        <w:t>月</w:t>
      </w:r>
      <w:r w:rsidR="009077F5">
        <w:rPr>
          <w:rFonts w:ascii="宋体" w:hAnsi="宋体" w:cs="宋体" w:hint="eastAsia"/>
          <w:bCs/>
          <w:szCs w:val="21"/>
        </w:rPr>
        <w:t>7</w:t>
      </w:r>
      <w:r>
        <w:rPr>
          <w:rFonts w:ascii="宋体" w:hAnsi="宋体" w:cs="宋体" w:hint="eastAsia"/>
          <w:bCs/>
          <w:szCs w:val="21"/>
        </w:rPr>
        <w:t>日开始编写《前景与范围文档》，已完成</w:t>
      </w:r>
    </w:p>
    <w:p w:rsidR="004C0C75" w:rsidRDefault="004C0C75" w:rsidP="004C0C75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            2018年12月</w:t>
      </w:r>
      <w:r w:rsidR="009077F5">
        <w:rPr>
          <w:rFonts w:ascii="宋体" w:hAnsi="宋体" w:cs="宋体" w:hint="eastAsia"/>
          <w:bCs/>
          <w:szCs w:val="21"/>
        </w:rPr>
        <w:t>21</w:t>
      </w:r>
      <w:r>
        <w:rPr>
          <w:rFonts w:ascii="宋体" w:hAnsi="宋体" w:cs="宋体" w:hint="eastAsia"/>
          <w:bCs/>
          <w:szCs w:val="21"/>
        </w:rPr>
        <w:t>日开始需求分析，并编写《软件需求规格说明书》</w:t>
      </w:r>
    </w:p>
    <w:p w:rsidR="004C0C75" w:rsidRDefault="004C0C75" w:rsidP="004C0C75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在执行本测试项目计划之前需要完成《软件需求规格说明书》《测试用例》和编写代码等工作</w:t>
      </w:r>
    </w:p>
    <w:p w:rsidR="00F632D7" w:rsidRDefault="004C0C75" w:rsidP="00F632D7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测试计划内容</w:t>
      </w:r>
      <w:bookmarkEnd w:id="7"/>
    </w:p>
    <w:p w:rsidR="00F632D7" w:rsidRPr="008A79E2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rPr>
          <w:rFonts w:cs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　</w:t>
      </w:r>
      <w:r w:rsidRPr="008A79E2">
        <w:rPr>
          <w:rFonts w:cs="微软雅黑" w:hint="eastAsia"/>
          <w:color w:val="333333"/>
          <w:sz w:val="21"/>
          <w:szCs w:val="21"/>
          <w:shd w:val="clear" w:color="auto" w:fill="FFFFFF"/>
        </w:rPr>
        <w:t>教师板块，学生板块，游客板块，管理员板块</w:t>
      </w:r>
    </w:p>
    <w:p w:rsidR="00F632D7" w:rsidRDefault="00F632D7" w:rsidP="00F632D7">
      <w:pPr>
        <w:pStyle w:val="1"/>
      </w:pPr>
      <w:bookmarkStart w:id="9" w:name="_Toc6089"/>
      <w:r>
        <w:rPr>
          <w:rFonts w:hint="eastAsia"/>
        </w:rPr>
        <w:lastRenderedPageBreak/>
        <w:t>3.</w:t>
      </w:r>
      <w:r>
        <w:rPr>
          <w:rFonts w:hint="eastAsia"/>
        </w:rPr>
        <w:t>测试摘要</w:t>
      </w:r>
      <w:bookmarkEnd w:id="9"/>
    </w:p>
    <w:p w:rsidR="00F632D7" w:rsidRPr="008A79E2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cs="微软雅黑"/>
          <w:color w:val="333333"/>
          <w:sz w:val="21"/>
          <w:szCs w:val="21"/>
          <w:shd w:val="clear" w:color="auto" w:fill="FFFFFF"/>
        </w:rPr>
      </w:pPr>
      <w:r w:rsidRPr="008A79E2">
        <w:rPr>
          <w:rFonts w:cs="微软雅黑" w:hint="eastAsia"/>
          <w:color w:val="333333"/>
          <w:sz w:val="21"/>
          <w:szCs w:val="21"/>
          <w:shd w:val="clear" w:color="auto" w:fill="FFFFFF"/>
        </w:rPr>
        <w:t>对板块进行黑盒测试，对功能（比如</w:t>
      </w:r>
      <w:r w:rsidR="008B5393">
        <w:rPr>
          <w:rFonts w:cs="微软雅黑" w:hint="eastAsia"/>
          <w:color w:val="333333"/>
          <w:sz w:val="21"/>
          <w:szCs w:val="21"/>
          <w:shd w:val="clear" w:color="auto" w:fill="FFFFFF"/>
        </w:rPr>
        <w:t>论坛</w:t>
      </w:r>
      <w:r w:rsidRPr="008A79E2">
        <w:rPr>
          <w:rFonts w:cs="微软雅黑" w:hint="eastAsia"/>
          <w:color w:val="333333"/>
          <w:sz w:val="21"/>
          <w:szCs w:val="21"/>
          <w:shd w:val="clear" w:color="auto" w:fill="FFFFFF"/>
        </w:rPr>
        <w:t>等）</w:t>
      </w:r>
      <w:proofErr w:type="gramStart"/>
      <w:r w:rsidRPr="008A79E2">
        <w:rPr>
          <w:rFonts w:cs="微软雅黑" w:hint="eastAsia"/>
          <w:color w:val="333333"/>
          <w:sz w:val="21"/>
          <w:szCs w:val="21"/>
          <w:shd w:val="clear" w:color="auto" w:fill="FFFFFF"/>
        </w:rPr>
        <w:t>进行白盒测试</w:t>
      </w:r>
      <w:proofErr w:type="gramEnd"/>
    </w:p>
    <w:p w:rsidR="00F632D7" w:rsidRDefault="00F632D7" w:rsidP="00F632D7">
      <w:pPr>
        <w:pStyle w:val="1"/>
      </w:pPr>
      <w:bookmarkStart w:id="10" w:name="_Toc7617"/>
      <w:r>
        <w:rPr>
          <w:rFonts w:hint="eastAsia"/>
        </w:rPr>
        <w:t>4.</w:t>
      </w:r>
      <w:r>
        <w:rPr>
          <w:rFonts w:hint="eastAsia"/>
        </w:rPr>
        <w:t>重点事项</w:t>
      </w:r>
      <w:bookmarkEnd w:id="10"/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tbl>
      <w:tblPr>
        <w:tblW w:w="7898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276"/>
        <w:gridCol w:w="567"/>
        <w:gridCol w:w="850"/>
        <w:gridCol w:w="425"/>
        <w:gridCol w:w="426"/>
        <w:gridCol w:w="425"/>
        <w:gridCol w:w="709"/>
        <w:gridCol w:w="425"/>
        <w:gridCol w:w="850"/>
        <w:gridCol w:w="1125"/>
      </w:tblGrid>
      <w:tr w:rsidR="00E752C8" w:rsidTr="008B5393">
        <w:trPr>
          <w:trHeight w:val="283"/>
        </w:trPr>
        <w:tc>
          <w:tcPr>
            <w:tcW w:w="820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276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67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850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425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426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425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709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风险</w:t>
            </w:r>
          </w:p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425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850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成本</w:t>
            </w:r>
          </w:p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1125" w:type="dxa"/>
            <w:shd w:val="clear" w:color="auto" w:fill="BEBEBE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优先级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陈尚辉</w:t>
            </w: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1管理员登录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0.0270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0.512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2浏览后台中心主页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0.0205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0.390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3浏览已审核用户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0.561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4注销已审核用户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0.0218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0.415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5恢复已注销用户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0.0218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0.415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6浏览未审核用户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7拒绝未审核用户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8同意未审核用户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0.561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9重置密码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10浏览课程恢复页面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0.0193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0.366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11恢复已删除课程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12浏览课程删除页面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13删除已有课程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14浏览课程内容页面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0.0308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0.585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15浏览推荐课程页面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0.0270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0.512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16设置推荐课程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0.561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17浏览推荐教师页面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18设置推荐教师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0.561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19浏览推荐帖子页面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20设置推荐帖子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0.0295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0.561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21浏览公告管理页面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22修改公告管理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23浏览版权页管理页面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24修改版权页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0.0205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0.390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25浏览板块管理页面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26删除</w:t>
            </w:r>
            <w:proofErr w:type="gramStart"/>
            <w:r w:rsidRPr="008A79E2">
              <w:rPr>
                <w:rFonts w:asciiTheme="minorEastAsia" w:eastAsiaTheme="minorEastAsia" w:hAnsiTheme="minorEastAsia" w:hint="eastAsia"/>
                <w:szCs w:val="21"/>
              </w:rPr>
              <w:t>版块</w:t>
            </w:r>
            <w:proofErr w:type="gramEnd"/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0.0205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0.390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27浏览帖子管理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0.0270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0.512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28删除帖子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29置顶帖子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0.0270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0.512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30加精帖子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31取消置顶帖子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32取消加精帖子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33搜索已审核用户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0.0321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0.610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34搜索未审核用户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25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0.0321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0.610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35搜索已有课程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0.0257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0.488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36搜索已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删除课程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lastRenderedPageBreak/>
              <w:t>19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0.0244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</w:t>
            </w: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lastRenderedPageBreak/>
              <w:t>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lastRenderedPageBreak/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0.463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37搜索论坛板块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0.0282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0.537</w:t>
            </w:r>
          </w:p>
        </w:tc>
      </w:tr>
      <w:tr w:rsidR="00E752C8" w:rsidTr="00EC7265">
        <w:trPr>
          <w:trHeight w:val="283"/>
        </w:trPr>
        <w:tc>
          <w:tcPr>
            <w:tcW w:w="82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shd w:val="clear" w:color="auto" w:fill="auto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38搜索帖子</w:t>
            </w:r>
          </w:p>
        </w:tc>
        <w:tc>
          <w:tcPr>
            <w:tcW w:w="567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0.0308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6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709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4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850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0.026</w:t>
            </w:r>
          </w:p>
        </w:tc>
        <w:tc>
          <w:tcPr>
            <w:tcW w:w="1125" w:type="dxa"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0.585</w:t>
            </w:r>
          </w:p>
        </w:tc>
      </w:tr>
    </w:tbl>
    <w:p w:rsidR="00252541" w:rsidRDefault="00252541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tbl>
      <w:tblPr>
        <w:tblW w:w="7380" w:type="dxa"/>
        <w:tblInd w:w="93" w:type="dxa"/>
        <w:tblLook w:val="04A0" w:firstRow="1" w:lastRow="0" w:firstColumn="1" w:lastColumn="0" w:noHBand="0" w:noVBand="1"/>
      </w:tblPr>
      <w:tblGrid>
        <w:gridCol w:w="960"/>
        <w:gridCol w:w="793"/>
        <w:gridCol w:w="740"/>
        <w:gridCol w:w="741"/>
        <w:gridCol w:w="426"/>
        <w:gridCol w:w="426"/>
        <w:gridCol w:w="446"/>
        <w:gridCol w:w="741"/>
        <w:gridCol w:w="426"/>
        <w:gridCol w:w="741"/>
        <w:gridCol w:w="940"/>
      </w:tblGrid>
      <w:tr w:rsidR="00E752C8" w:rsidRPr="00AF748F" w:rsidTr="008B5393">
        <w:trPr>
          <w:trHeight w:val="11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主要参与者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用例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总价值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价值%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相对收益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相对损失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相对风险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风险%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相对成本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成本%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</w:tr>
      <w:tr w:rsidR="00E752C8" w:rsidRPr="00AF748F" w:rsidTr="008B5393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教师用户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开设新课程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0.433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0.416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修改密码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0.416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发布帖子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0.416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新建答疑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0.416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浏览课程模块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浏览教师模块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查看教师详情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上传课程资料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下载课程资料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浏览帖子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进入正在进行的答疑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下载历史答疑记录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发布心得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0.381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查看课程详情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0.364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查看个人中心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0.364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发布课程公告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0.364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下载帖子附件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0.364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登录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0.347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修改个人资料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0.347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下载帖子图片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0.347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0.347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浏览主页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浏览论坛模块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编辑课程介绍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新建课程资料文件夹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评论</w:t>
            </w: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置顶帖子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加精帖子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立即结束当前答疑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新建链接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查看教授课程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0.329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全站搜索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重命名课程资料文件夹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点赞帖子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提前开始在线答疑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暂时离开答疑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延长在线答疑时间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关注教师博主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</w:t>
            </w: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修改博客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0.312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0.295 </w:t>
            </w:r>
          </w:p>
        </w:tc>
      </w:tr>
      <w:tr w:rsidR="00E752C8" w:rsidRPr="00AF748F" w:rsidTr="008B5393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0.295 </w:t>
            </w:r>
          </w:p>
        </w:tc>
      </w:tr>
      <w:tr w:rsidR="00E752C8" w:rsidRPr="00AF748F" w:rsidTr="008B539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0.295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查看新粉丝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0.277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查看总</w:t>
            </w:r>
            <w:proofErr w:type="gramEnd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</w:t>
            </w:r>
            <w:proofErr w:type="gramStart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最新点赞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查看最新收藏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查看我的评论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查看我</w:t>
            </w:r>
            <w:proofErr w:type="gramStart"/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的点赞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查看我的收藏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重命名课程资料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0.260 </w:t>
            </w:r>
          </w:p>
        </w:tc>
      </w:tr>
      <w:tr w:rsidR="00E752C8" w:rsidRPr="00AF748F" w:rsidTr="008B5393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查看最新评论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2C8" w:rsidRPr="008A79E2" w:rsidRDefault="00E752C8" w:rsidP="008B53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0.243 </w:t>
            </w:r>
          </w:p>
        </w:tc>
      </w:tr>
    </w:tbl>
    <w:p w:rsidR="00E752C8" w:rsidRDefault="00E752C8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tbl>
      <w:tblPr>
        <w:tblW w:w="8273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530"/>
        <w:gridCol w:w="540"/>
        <w:gridCol w:w="570"/>
        <w:gridCol w:w="585"/>
        <w:gridCol w:w="615"/>
        <w:gridCol w:w="564"/>
        <w:gridCol w:w="501"/>
        <w:gridCol w:w="570"/>
        <w:gridCol w:w="480"/>
        <w:gridCol w:w="1170"/>
      </w:tblGrid>
      <w:tr w:rsidR="00E752C8" w:rsidTr="008B5393">
        <w:trPr>
          <w:trHeight w:val="283"/>
        </w:trPr>
        <w:tc>
          <w:tcPr>
            <w:tcW w:w="1148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/>
                <w:szCs w:val="21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570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615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564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501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风险</w:t>
            </w:r>
          </w:p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570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480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成本</w:t>
            </w:r>
          </w:p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kern w:val="0"/>
                <w:szCs w:val="21"/>
                <w:lang w:bidi="ar"/>
              </w:rPr>
              <w:t>优先级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1学生登录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0.0363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0.454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28查看我的课程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28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0.0339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0.424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34参与答疑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27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0.0327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0.409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30查看课程公告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0.363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40浏览帖子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25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0.0303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0.378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2学生搜索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0.348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7学生查看课程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0.363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18下载附件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0.363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41发布帖子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0.0291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0.363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16查看我的帖子动态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0.348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17回复帖子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0.333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35答疑中上传附件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0.333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36答疑中下载附件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0.0278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0.348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42删除帖子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0.0266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0.333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4学生查看教师教学心得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0.303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9浏览主页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0.0254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0.318 </w:t>
            </w:r>
          </w:p>
        </w:tc>
      </w:tr>
      <w:tr w:rsidR="00E752C8" w:rsidTr="008B5393">
        <w:trPr>
          <w:trHeight w:val="90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15浏览帖子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0.0254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0.318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23重置密码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0.303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39课程交流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</w:t>
            </w: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 xml:space="preserve">242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</w:t>
            </w: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lastRenderedPageBreak/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</w:t>
            </w: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 xml:space="preserve">0.303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43帖子中上传附件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0.303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44上</w:t>
            </w:r>
            <w:proofErr w:type="gramStart"/>
            <w:r w:rsidRPr="008A79E2">
              <w:rPr>
                <w:rFonts w:ascii="宋体" w:hAnsi="宋体" w:hint="eastAsia"/>
                <w:szCs w:val="21"/>
              </w:rPr>
              <w:t>传图片</w:t>
            </w:r>
            <w:proofErr w:type="gramEnd"/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0.0242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0.303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11发布帖子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0.288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31查看课程资料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0.272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5学生查看教师所授课程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0.288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13删除帖子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0.0206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0.257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14浏览板块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0.272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22我的账号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0.0230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0.288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32下载课程资料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0.0218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0.272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6学生关注教师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0.212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10查看论坛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0.227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12上传附件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0.227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19收藏帖子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0.0182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0.227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21个人中心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0.0145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0.182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29查看课程资料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0.0194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0.242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33查看课程链接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0.212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3学生查看教师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0.212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8退出登录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0.0157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0.197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38下载历史答疑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0.0169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0.212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20点赞帖子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0.0145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0.182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37退出答疑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0.0157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0.197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27修改邮箱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0.0097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0.121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24修改信息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0.091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25修改电话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0.091 </w:t>
            </w:r>
          </w:p>
        </w:tc>
      </w:tr>
      <w:tr w:rsidR="00E752C8" w:rsidTr="008B5393">
        <w:trPr>
          <w:trHeight w:val="283"/>
        </w:trPr>
        <w:tc>
          <w:tcPr>
            <w:tcW w:w="1148" w:type="dxa"/>
          </w:tcPr>
          <w:p w:rsidR="00E752C8" w:rsidRPr="008A79E2" w:rsidRDefault="00E752C8" w:rsidP="008B5393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szCs w:val="21"/>
              </w:rPr>
              <w:t>26修改头像</w:t>
            </w:r>
          </w:p>
        </w:tc>
        <w:tc>
          <w:tcPr>
            <w:tcW w:w="54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0.0073 </w:t>
            </w:r>
          </w:p>
        </w:tc>
        <w:tc>
          <w:tcPr>
            <w:tcW w:w="58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15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4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501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570" w:type="dxa"/>
          </w:tcPr>
          <w:p w:rsidR="00E752C8" w:rsidRPr="008A79E2" w:rsidRDefault="00E752C8" w:rsidP="008B5393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480" w:type="dxa"/>
          </w:tcPr>
          <w:p w:rsidR="00E752C8" w:rsidRPr="008A79E2" w:rsidRDefault="00E752C8" w:rsidP="008B539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1170" w:type="dxa"/>
            <w:vAlign w:val="center"/>
          </w:tcPr>
          <w:p w:rsidR="00E752C8" w:rsidRPr="008A79E2" w:rsidRDefault="00E752C8" w:rsidP="008B539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 w:rsidRPr="008A79E2"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0.091 </w:t>
            </w:r>
          </w:p>
        </w:tc>
      </w:tr>
    </w:tbl>
    <w:p w:rsidR="00E752C8" w:rsidRDefault="00E752C8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p w:rsidR="00E752C8" w:rsidRDefault="00E752C8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tbl>
      <w:tblPr>
        <w:tblW w:w="8399" w:type="dxa"/>
        <w:tblInd w:w="-10" w:type="dxa"/>
        <w:tblLook w:val="04A0" w:firstRow="1" w:lastRow="0" w:firstColumn="1" w:lastColumn="0" w:noHBand="0" w:noVBand="1"/>
      </w:tblPr>
      <w:tblGrid>
        <w:gridCol w:w="723"/>
        <w:gridCol w:w="1220"/>
        <w:gridCol w:w="426"/>
        <w:gridCol w:w="426"/>
        <w:gridCol w:w="462"/>
        <w:gridCol w:w="759"/>
        <w:gridCol w:w="426"/>
        <w:gridCol w:w="654"/>
        <w:gridCol w:w="479"/>
        <w:gridCol w:w="946"/>
        <w:gridCol w:w="1878"/>
      </w:tblGrid>
      <w:tr w:rsidR="00E752C8" w:rsidRPr="009D50BA" w:rsidTr="008B5393">
        <w:trPr>
          <w:trHeight w:val="267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主要参与者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用例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相对收益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相对损失</w:t>
            </w:r>
          </w:p>
        </w:tc>
        <w:tc>
          <w:tcPr>
            <w:tcW w:w="4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总价值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价</w:t>
            </w:r>
          </w:p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相对成本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成</w:t>
            </w:r>
          </w:p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本</w:t>
            </w:r>
          </w:p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相对风险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风</w:t>
            </w:r>
          </w:p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险</w:t>
            </w:r>
          </w:p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优先级</w:t>
            </w:r>
          </w:p>
        </w:tc>
      </w:tr>
      <w:tr w:rsidR="00E752C8" w:rsidRPr="009D50BA" w:rsidTr="008B5393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8B5393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余奇超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1游客注册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0.5</w:t>
            </w:r>
            <w:r w:rsidRPr="008A79E2">
              <w:rPr>
                <w:rFonts w:asciiTheme="minorEastAsia" w:eastAsiaTheme="minorEastAsia" w:hAnsiTheme="minorEastAsia"/>
                <w:szCs w:val="21"/>
              </w:rPr>
              <w:t>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</w:tr>
      <w:tr w:rsidR="00E752C8" w:rsidRPr="009D50BA" w:rsidTr="008B5393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2用户登录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/>
                <w:szCs w:val="21"/>
              </w:rPr>
              <w:t>50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52C8" w:rsidRPr="008A79E2" w:rsidRDefault="00E752C8" w:rsidP="008B5393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8A79E2">
              <w:rPr>
                <w:rFonts w:asciiTheme="minorEastAsia" w:eastAsiaTheme="minorEastAsia" w:hAnsiTheme="minorEastAsia" w:hint="eastAsia"/>
                <w:szCs w:val="21"/>
              </w:rPr>
              <w:t>0.5</w:t>
            </w:r>
            <w:r w:rsidRPr="008A79E2">
              <w:rPr>
                <w:rFonts w:asciiTheme="minorEastAsia" w:eastAsiaTheme="minorEastAsia" w:hAnsiTheme="minorEastAsia"/>
                <w:szCs w:val="21"/>
              </w:rPr>
              <w:t>0</w:t>
            </w:r>
            <w:r w:rsidRPr="008A79E2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</w:tr>
    </w:tbl>
    <w:p w:rsidR="00E752C8" w:rsidRDefault="00E752C8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p w:rsidR="00F632D7" w:rsidRDefault="00F632D7" w:rsidP="00F632D7">
      <w:pPr>
        <w:pStyle w:val="1"/>
      </w:pPr>
      <w:bookmarkStart w:id="11" w:name="_Toc224"/>
      <w:r>
        <w:rPr>
          <w:rFonts w:hint="eastAsia"/>
        </w:rPr>
        <w:t>5.</w:t>
      </w:r>
      <w:bookmarkEnd w:id="11"/>
      <w:r w:rsidR="008B5393">
        <w:rPr>
          <w:rFonts w:hint="eastAsia"/>
        </w:rPr>
        <w:t>测试项</w:t>
      </w:r>
    </w:p>
    <w:p w:rsidR="008B5393" w:rsidRDefault="008B5393" w:rsidP="008B5393">
      <w:pPr>
        <w:ind w:left="72" w:right="29"/>
      </w:pPr>
      <w:r>
        <w:t>1</w:t>
      </w:r>
      <w:r>
        <w:rPr>
          <w:rFonts w:hint="eastAsia"/>
        </w:rPr>
        <w:t>．单元测试：单元测试阶段由开发人员与测试人员协调完成，</w:t>
      </w:r>
      <w:proofErr w:type="gramStart"/>
      <w:r>
        <w:rPr>
          <w:rFonts w:hint="eastAsia"/>
        </w:rPr>
        <w:t>运用白盒测试</w:t>
      </w:r>
      <w:proofErr w:type="gramEnd"/>
      <w:r>
        <w:rPr>
          <w:rFonts w:hint="eastAsia"/>
        </w:rPr>
        <w:t>方法。</w:t>
      </w:r>
    </w:p>
    <w:p w:rsidR="008B5393" w:rsidRDefault="008B5393" w:rsidP="008B5393">
      <w:pPr>
        <w:ind w:left="72" w:right="29"/>
      </w:pPr>
      <w:r>
        <w:t>2</w:t>
      </w:r>
      <w:r>
        <w:rPr>
          <w:rFonts w:hint="eastAsia"/>
        </w:rPr>
        <w:t>．集成测试：集成测试阶段由测试人员单独完成，集成过程中运用黑盒测试方法进行功能测试，开发人员回避，只负责根据测试结果完善系统。</w:t>
      </w:r>
    </w:p>
    <w:p w:rsidR="008B5393" w:rsidRDefault="008B5393" w:rsidP="008B5393">
      <w:pPr>
        <w:ind w:left="72" w:right="29"/>
      </w:pPr>
      <w:r>
        <w:t>3</w:t>
      </w:r>
      <w:r>
        <w:rPr>
          <w:rFonts w:hint="eastAsia"/>
        </w:rPr>
        <w:t>．系统测试：系统测试由测试人员完成，需进行功能测试，性能测试，压力测试，安全测试等对系统的全面测试。</w:t>
      </w:r>
    </w:p>
    <w:p w:rsidR="008B5393" w:rsidRDefault="008B5393" w:rsidP="008B5393">
      <w:pPr>
        <w:ind w:left="72" w:right="29"/>
      </w:pPr>
      <w:r>
        <w:t>4.</w:t>
      </w:r>
      <w:r>
        <w:rPr>
          <w:rFonts w:hint="eastAsia"/>
        </w:rPr>
        <w:t>验收测试：验收测试阶段中以用户为主、软件开发人员、实施人员和质量保证人员共同参与的测试。验收测试是一种有效性测试或合格性测试，让软件用户决定是否接受产品，是一项确定产品是否能够满足合同或是用户所规定需求的测试。</w:t>
      </w:r>
    </w:p>
    <w:p w:rsidR="008B5393" w:rsidRDefault="008B5393" w:rsidP="008B5393">
      <w:pPr>
        <w:ind w:left="72" w:right="29"/>
      </w:pPr>
      <w:r>
        <w:t>5.</w:t>
      </w:r>
      <w:r>
        <w:rPr>
          <w:rFonts w:hint="eastAsia"/>
        </w:rPr>
        <w:t>回归测试：使用自动回归测试来降低系统测试、维护升级等阶段的成本。</w:t>
      </w:r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rPr>
          <w:rFonts w:ascii="微软雅黑" w:eastAsia="微软雅黑" w:hAnsi="微软雅黑" w:cs="微软雅黑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33333"/>
          <w:sz w:val="22"/>
          <w:szCs w:val="22"/>
          <w:shd w:val="clear" w:color="auto" w:fill="FFFFFF"/>
        </w:rPr>
        <w:t xml:space="preserve">　</w:t>
      </w:r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b/>
          <w:bCs/>
          <w:color w:val="333333"/>
          <w:sz w:val="36"/>
          <w:szCs w:val="36"/>
          <w:shd w:val="clear" w:color="auto" w:fill="FFFFFF"/>
        </w:rPr>
      </w:pPr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b/>
          <w:bCs/>
          <w:color w:val="333333"/>
          <w:sz w:val="36"/>
          <w:szCs w:val="36"/>
          <w:shd w:val="clear" w:color="auto" w:fill="FFFFFF"/>
        </w:rPr>
      </w:pPr>
    </w:p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b/>
          <w:bCs/>
          <w:color w:val="333333"/>
          <w:sz w:val="36"/>
          <w:szCs w:val="36"/>
          <w:shd w:val="clear" w:color="auto" w:fill="FFFFFF"/>
        </w:rPr>
      </w:pPr>
    </w:p>
    <w:p w:rsidR="00F632D7" w:rsidRDefault="00F632D7" w:rsidP="00F632D7">
      <w:pPr>
        <w:pStyle w:val="1"/>
      </w:pPr>
      <w:bookmarkStart w:id="12" w:name="_Toc30946"/>
      <w:r>
        <w:rPr>
          <w:rFonts w:hint="eastAsia"/>
        </w:rPr>
        <w:t>6</w:t>
      </w:r>
      <w:r>
        <w:rPr>
          <w:rFonts w:hint="eastAsia"/>
        </w:rPr>
        <w:t>时间进度</w:t>
      </w:r>
      <w:bookmarkEnd w:id="12"/>
    </w:p>
    <w:tbl>
      <w:tblPr>
        <w:tblStyle w:val="a9"/>
        <w:tblpPr w:leftFromText="180" w:rightFromText="180" w:vertAnchor="text" w:horzAnchor="page" w:tblpX="1140" w:tblpY="17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758"/>
        <w:gridCol w:w="2602"/>
        <w:gridCol w:w="2680"/>
        <w:gridCol w:w="2680"/>
      </w:tblGrid>
      <w:tr w:rsidR="00F632D7" w:rsidTr="008B5393">
        <w:trPr>
          <w:trHeight w:val="704"/>
        </w:trPr>
        <w:tc>
          <w:tcPr>
            <w:tcW w:w="2758" w:type="dxa"/>
          </w:tcPr>
          <w:p w:rsidR="00F632D7" w:rsidRPr="008A79E2" w:rsidRDefault="00F632D7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时间</w:t>
            </w:r>
          </w:p>
        </w:tc>
        <w:tc>
          <w:tcPr>
            <w:tcW w:w="2602" w:type="dxa"/>
          </w:tcPr>
          <w:p w:rsidR="00F632D7" w:rsidRPr="008A79E2" w:rsidRDefault="00F632D7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板块</w:t>
            </w:r>
          </w:p>
        </w:tc>
        <w:tc>
          <w:tcPr>
            <w:tcW w:w="2680" w:type="dxa"/>
          </w:tcPr>
          <w:p w:rsidR="00F632D7" w:rsidRPr="008A79E2" w:rsidRDefault="00F632D7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测试人</w:t>
            </w:r>
          </w:p>
        </w:tc>
        <w:tc>
          <w:tcPr>
            <w:tcW w:w="2680" w:type="dxa"/>
          </w:tcPr>
          <w:p w:rsidR="00F632D7" w:rsidRPr="008A79E2" w:rsidRDefault="00F632D7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负责人</w:t>
            </w:r>
          </w:p>
        </w:tc>
      </w:tr>
      <w:tr w:rsidR="00F632D7" w:rsidTr="008B5393">
        <w:trPr>
          <w:trHeight w:val="1264"/>
        </w:trPr>
        <w:tc>
          <w:tcPr>
            <w:tcW w:w="2758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2019.01.11-2019.01.13</w:t>
            </w:r>
          </w:p>
        </w:tc>
        <w:tc>
          <w:tcPr>
            <w:tcW w:w="2602" w:type="dxa"/>
          </w:tcPr>
          <w:p w:rsidR="00F632D7" w:rsidRPr="008A79E2" w:rsidRDefault="00F632D7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游客</w:t>
            </w:r>
          </w:p>
        </w:tc>
        <w:tc>
          <w:tcPr>
            <w:tcW w:w="2680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吴荣欣</w:t>
            </w:r>
          </w:p>
        </w:tc>
        <w:tc>
          <w:tcPr>
            <w:tcW w:w="2680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吴荣欣</w:t>
            </w:r>
          </w:p>
        </w:tc>
      </w:tr>
      <w:tr w:rsidR="00F632D7" w:rsidTr="008B5393">
        <w:trPr>
          <w:trHeight w:val="1264"/>
        </w:trPr>
        <w:tc>
          <w:tcPr>
            <w:tcW w:w="2758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2019.01.11-2019.01.13</w:t>
            </w:r>
          </w:p>
        </w:tc>
        <w:tc>
          <w:tcPr>
            <w:tcW w:w="2602" w:type="dxa"/>
          </w:tcPr>
          <w:p w:rsidR="00F632D7" w:rsidRPr="008A79E2" w:rsidRDefault="00F632D7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学生</w:t>
            </w:r>
          </w:p>
        </w:tc>
        <w:tc>
          <w:tcPr>
            <w:tcW w:w="2680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黄浩峰</w:t>
            </w:r>
          </w:p>
        </w:tc>
        <w:tc>
          <w:tcPr>
            <w:tcW w:w="2680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黄浩峰</w:t>
            </w:r>
          </w:p>
        </w:tc>
      </w:tr>
      <w:tr w:rsidR="00F632D7" w:rsidTr="008B5393">
        <w:trPr>
          <w:trHeight w:val="1264"/>
        </w:trPr>
        <w:tc>
          <w:tcPr>
            <w:tcW w:w="2758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2019.01.11-2019.01.13</w:t>
            </w:r>
          </w:p>
        </w:tc>
        <w:tc>
          <w:tcPr>
            <w:tcW w:w="2602" w:type="dxa"/>
          </w:tcPr>
          <w:p w:rsidR="00F632D7" w:rsidRPr="008A79E2" w:rsidRDefault="00F632D7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教师</w:t>
            </w:r>
          </w:p>
        </w:tc>
        <w:tc>
          <w:tcPr>
            <w:tcW w:w="2680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李俊</w:t>
            </w:r>
          </w:p>
        </w:tc>
        <w:tc>
          <w:tcPr>
            <w:tcW w:w="2680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李俊</w:t>
            </w:r>
          </w:p>
        </w:tc>
      </w:tr>
      <w:tr w:rsidR="00F632D7" w:rsidTr="008B5393">
        <w:trPr>
          <w:trHeight w:val="1273"/>
        </w:trPr>
        <w:tc>
          <w:tcPr>
            <w:tcW w:w="2758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2019</w:t>
            </w:r>
            <w:r w:rsidR="00F632D7"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.01.1</w:t>
            </w: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1-2019.01.13</w:t>
            </w:r>
          </w:p>
        </w:tc>
        <w:tc>
          <w:tcPr>
            <w:tcW w:w="2602" w:type="dxa"/>
          </w:tcPr>
          <w:p w:rsidR="00F632D7" w:rsidRPr="008A79E2" w:rsidRDefault="00F632D7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管理员</w:t>
            </w:r>
          </w:p>
        </w:tc>
        <w:tc>
          <w:tcPr>
            <w:tcW w:w="2680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叶忠杰</w:t>
            </w:r>
          </w:p>
        </w:tc>
        <w:tc>
          <w:tcPr>
            <w:tcW w:w="2680" w:type="dxa"/>
          </w:tcPr>
          <w:p w:rsidR="00F632D7" w:rsidRPr="008A79E2" w:rsidRDefault="001A2E43" w:rsidP="008B5393">
            <w:pPr>
              <w:pStyle w:val="a8"/>
              <w:spacing w:before="0" w:beforeAutospacing="0" w:after="150" w:afterAutospacing="0" w:line="375" w:lineRule="atLeast"/>
              <w:rPr>
                <w:rFonts w:cs="微软雅黑"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8A79E2">
              <w:rPr>
                <w:rFonts w:cs="微软雅黑" w:hint="eastAsia"/>
                <w:bCs/>
                <w:color w:val="333333"/>
                <w:sz w:val="21"/>
                <w:szCs w:val="21"/>
                <w:shd w:val="clear" w:color="auto" w:fill="FFFFFF"/>
              </w:rPr>
              <w:t>叶忠杰</w:t>
            </w:r>
          </w:p>
        </w:tc>
      </w:tr>
    </w:tbl>
    <w:p w:rsidR="00F632D7" w:rsidRDefault="00F632D7" w:rsidP="00F632D7">
      <w:pPr>
        <w:pStyle w:val="a8"/>
        <w:shd w:val="clear" w:color="auto" w:fill="FFFFFF"/>
        <w:spacing w:before="0" w:beforeAutospacing="0" w:after="150" w:afterAutospacing="0" w:line="375" w:lineRule="atLeast"/>
        <w:ind w:firstLine="440"/>
        <w:rPr>
          <w:rFonts w:ascii="微软雅黑" w:eastAsia="微软雅黑" w:hAnsi="微软雅黑" w:cs="微软雅黑"/>
          <w:color w:val="333333"/>
          <w:sz w:val="22"/>
          <w:szCs w:val="22"/>
          <w:shd w:val="clear" w:color="auto" w:fill="FFFFFF"/>
        </w:rPr>
      </w:pPr>
    </w:p>
    <w:p w:rsidR="00F632D7" w:rsidRDefault="00F632D7" w:rsidP="00F632D7"/>
    <w:p w:rsidR="008B5393" w:rsidRDefault="008B5393"/>
    <w:sectPr w:rsidR="008B5393"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AD5" w:rsidRDefault="00F07AD5" w:rsidP="00F632D7">
      <w:r>
        <w:separator/>
      </w:r>
    </w:p>
  </w:endnote>
  <w:endnote w:type="continuationSeparator" w:id="0">
    <w:p w:rsidR="00F07AD5" w:rsidRDefault="00F07AD5" w:rsidP="00F63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393" w:rsidRDefault="008B5393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077F5" w:rsidRPr="009077F5">
      <w:rPr>
        <w:noProof/>
        <w:lang w:val="zh-CN"/>
      </w:rPr>
      <w:t>2</w:t>
    </w:r>
    <w:r>
      <w:rPr>
        <w:lang w:val="zh-CN"/>
      </w:rPr>
      <w:fldChar w:fldCharType="end"/>
    </w:r>
  </w:p>
  <w:p w:rsidR="008B5393" w:rsidRDefault="008B53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AD5" w:rsidRDefault="00F07AD5" w:rsidP="00F632D7">
      <w:r>
        <w:separator/>
      </w:r>
    </w:p>
  </w:footnote>
  <w:footnote w:type="continuationSeparator" w:id="0">
    <w:p w:rsidR="00F07AD5" w:rsidRDefault="00F07AD5" w:rsidP="00F63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E4618"/>
    <w:multiLevelType w:val="singleLevel"/>
    <w:tmpl w:val="585E461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F5"/>
    <w:rsid w:val="00025D07"/>
    <w:rsid w:val="00031826"/>
    <w:rsid w:val="000B66C7"/>
    <w:rsid w:val="001A2E43"/>
    <w:rsid w:val="00252541"/>
    <w:rsid w:val="0045175C"/>
    <w:rsid w:val="004611EF"/>
    <w:rsid w:val="004C0C75"/>
    <w:rsid w:val="006057F6"/>
    <w:rsid w:val="007B2039"/>
    <w:rsid w:val="00842F24"/>
    <w:rsid w:val="008A79E2"/>
    <w:rsid w:val="008B5393"/>
    <w:rsid w:val="009077F5"/>
    <w:rsid w:val="009256F5"/>
    <w:rsid w:val="00DD6089"/>
    <w:rsid w:val="00E752C8"/>
    <w:rsid w:val="00EC7265"/>
    <w:rsid w:val="00F07AD5"/>
    <w:rsid w:val="00F6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2D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F632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632D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632D7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F63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F632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63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632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632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F632D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F632D7"/>
    <w:rPr>
      <w:rFonts w:ascii="Calibri" w:eastAsia="宋体" w:hAnsi="Calibri" w:cs="Times New Roman"/>
      <w:b/>
      <w:bCs/>
      <w:sz w:val="28"/>
      <w:szCs w:val="32"/>
    </w:rPr>
  </w:style>
  <w:style w:type="character" w:customStyle="1" w:styleId="Char1">
    <w:name w:val="批注框文本 Char"/>
    <w:link w:val="a5"/>
    <w:uiPriority w:val="99"/>
    <w:qFormat/>
    <w:rsid w:val="00F632D7"/>
    <w:rPr>
      <w:sz w:val="18"/>
      <w:szCs w:val="18"/>
    </w:rPr>
  </w:style>
  <w:style w:type="character" w:customStyle="1" w:styleId="HTMLChar">
    <w:name w:val="HTML 预设格式 Char"/>
    <w:link w:val="HTML"/>
    <w:uiPriority w:val="99"/>
    <w:qFormat/>
    <w:rsid w:val="00F632D7"/>
    <w:rPr>
      <w:rFonts w:ascii="Arial" w:eastAsia="宋体" w:hAnsi="Arial" w:cs="Arial"/>
      <w:kern w:val="0"/>
      <w:szCs w:val="21"/>
    </w:rPr>
  </w:style>
  <w:style w:type="character" w:styleId="a6">
    <w:name w:val="Emphasis"/>
    <w:uiPriority w:val="20"/>
    <w:qFormat/>
    <w:rsid w:val="00F632D7"/>
    <w:rPr>
      <w:color w:val="CC0000"/>
    </w:rPr>
  </w:style>
  <w:style w:type="character" w:styleId="a7">
    <w:name w:val="Hyperlink"/>
    <w:uiPriority w:val="99"/>
    <w:qFormat/>
    <w:rsid w:val="00F632D7"/>
    <w:rPr>
      <w:color w:val="0000FF"/>
      <w:u w:val="single"/>
    </w:rPr>
  </w:style>
  <w:style w:type="character" w:customStyle="1" w:styleId="font11">
    <w:name w:val="font11"/>
    <w:basedOn w:val="a0"/>
    <w:rsid w:val="00F632D7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41">
    <w:name w:val="font41"/>
    <w:basedOn w:val="a0"/>
    <w:rsid w:val="00F632D7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font01">
    <w:name w:val="font01"/>
    <w:basedOn w:val="a0"/>
    <w:rsid w:val="00F632D7"/>
    <w:rPr>
      <w:rFonts w:ascii="Calibri" w:hAnsi="Calibri" w:cs="Calibri" w:hint="default"/>
      <w:color w:val="000000"/>
      <w:sz w:val="21"/>
      <w:szCs w:val="21"/>
      <w:u w:val="none"/>
    </w:rPr>
  </w:style>
  <w:style w:type="character" w:customStyle="1" w:styleId="font21">
    <w:name w:val="font21"/>
    <w:basedOn w:val="a0"/>
    <w:rsid w:val="00F632D7"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20">
    <w:name w:val="toc 2"/>
    <w:basedOn w:val="a"/>
    <w:next w:val="a"/>
    <w:uiPriority w:val="39"/>
    <w:qFormat/>
    <w:rsid w:val="00F632D7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F632D7"/>
    <w:pPr>
      <w:ind w:leftChars="600" w:left="1260"/>
    </w:pPr>
  </w:style>
  <w:style w:type="paragraph" w:styleId="a5">
    <w:name w:val="Balloon Text"/>
    <w:basedOn w:val="a"/>
    <w:link w:val="Char1"/>
    <w:uiPriority w:val="99"/>
    <w:unhideWhenUsed/>
    <w:qFormat/>
    <w:rsid w:val="00F632D7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F632D7"/>
    <w:rPr>
      <w:rFonts w:ascii="Times New Roman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F632D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qFormat/>
    <w:rsid w:val="00F63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F632D7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F632D7"/>
    <w:pPr>
      <w:ind w:leftChars="1000" w:left="2100"/>
    </w:pPr>
  </w:style>
  <w:style w:type="paragraph" w:styleId="10">
    <w:name w:val="toc 1"/>
    <w:basedOn w:val="a"/>
    <w:next w:val="a"/>
    <w:uiPriority w:val="39"/>
    <w:qFormat/>
    <w:rsid w:val="00F632D7"/>
  </w:style>
  <w:style w:type="paragraph" w:styleId="30">
    <w:name w:val="toc 3"/>
    <w:basedOn w:val="a"/>
    <w:next w:val="a"/>
    <w:uiPriority w:val="39"/>
    <w:semiHidden/>
    <w:qFormat/>
    <w:rsid w:val="00F632D7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F632D7"/>
    <w:pPr>
      <w:ind w:leftChars="1400" w:left="2940"/>
    </w:pPr>
  </w:style>
  <w:style w:type="paragraph" w:styleId="9">
    <w:name w:val="toc 9"/>
    <w:basedOn w:val="a"/>
    <w:next w:val="a"/>
    <w:uiPriority w:val="39"/>
    <w:unhideWhenUsed/>
    <w:rsid w:val="00F632D7"/>
    <w:pPr>
      <w:ind w:leftChars="1600" w:left="3360"/>
    </w:pPr>
  </w:style>
  <w:style w:type="paragraph" w:styleId="7">
    <w:name w:val="toc 7"/>
    <w:basedOn w:val="a"/>
    <w:next w:val="a"/>
    <w:uiPriority w:val="39"/>
    <w:unhideWhenUsed/>
    <w:rsid w:val="00F632D7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F632D7"/>
    <w:pPr>
      <w:ind w:leftChars="800" w:left="1680"/>
    </w:pPr>
  </w:style>
  <w:style w:type="paragraph" w:styleId="TOC">
    <w:name w:val="TOC Heading"/>
    <w:basedOn w:val="1"/>
    <w:next w:val="a"/>
    <w:uiPriority w:val="39"/>
    <w:qFormat/>
    <w:rsid w:val="00F632D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F632D7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F632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fault">
    <w:name w:val="Default"/>
    <w:qFormat/>
    <w:rsid w:val="00F632D7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9">
    <w:name w:val="Table Grid"/>
    <w:basedOn w:val="a1"/>
    <w:rsid w:val="00F632D7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小四正文"/>
    <w:basedOn w:val="ab"/>
    <w:qFormat/>
    <w:rsid w:val="00025D07"/>
    <w:pPr>
      <w:spacing w:line="400" w:lineRule="exact"/>
      <w:ind w:firstLineChars="200" w:firstLine="200"/>
    </w:pPr>
    <w:rPr>
      <w:rFonts w:ascii="Times New Roman" w:hAnsi="Times New Roman" w:cs="宋体"/>
      <w:kern w:val="0"/>
      <w:sz w:val="24"/>
    </w:rPr>
  </w:style>
  <w:style w:type="paragraph" w:styleId="ab">
    <w:name w:val="Plain Text"/>
    <w:basedOn w:val="a"/>
    <w:link w:val="Char2"/>
    <w:uiPriority w:val="99"/>
    <w:semiHidden/>
    <w:unhideWhenUsed/>
    <w:rsid w:val="00025D07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b"/>
    <w:uiPriority w:val="99"/>
    <w:semiHidden/>
    <w:rsid w:val="00025D07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2D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F632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632D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632D7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F63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F632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63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632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632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F632D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F632D7"/>
    <w:rPr>
      <w:rFonts w:ascii="Calibri" w:eastAsia="宋体" w:hAnsi="Calibri" w:cs="Times New Roman"/>
      <w:b/>
      <w:bCs/>
      <w:sz w:val="28"/>
      <w:szCs w:val="32"/>
    </w:rPr>
  </w:style>
  <w:style w:type="character" w:customStyle="1" w:styleId="Char1">
    <w:name w:val="批注框文本 Char"/>
    <w:link w:val="a5"/>
    <w:uiPriority w:val="99"/>
    <w:qFormat/>
    <w:rsid w:val="00F632D7"/>
    <w:rPr>
      <w:sz w:val="18"/>
      <w:szCs w:val="18"/>
    </w:rPr>
  </w:style>
  <w:style w:type="character" w:customStyle="1" w:styleId="HTMLChar">
    <w:name w:val="HTML 预设格式 Char"/>
    <w:link w:val="HTML"/>
    <w:uiPriority w:val="99"/>
    <w:qFormat/>
    <w:rsid w:val="00F632D7"/>
    <w:rPr>
      <w:rFonts w:ascii="Arial" w:eastAsia="宋体" w:hAnsi="Arial" w:cs="Arial"/>
      <w:kern w:val="0"/>
      <w:szCs w:val="21"/>
    </w:rPr>
  </w:style>
  <w:style w:type="character" w:styleId="a6">
    <w:name w:val="Emphasis"/>
    <w:uiPriority w:val="20"/>
    <w:qFormat/>
    <w:rsid w:val="00F632D7"/>
    <w:rPr>
      <w:color w:val="CC0000"/>
    </w:rPr>
  </w:style>
  <w:style w:type="character" w:styleId="a7">
    <w:name w:val="Hyperlink"/>
    <w:uiPriority w:val="99"/>
    <w:qFormat/>
    <w:rsid w:val="00F632D7"/>
    <w:rPr>
      <w:color w:val="0000FF"/>
      <w:u w:val="single"/>
    </w:rPr>
  </w:style>
  <w:style w:type="character" w:customStyle="1" w:styleId="font11">
    <w:name w:val="font11"/>
    <w:basedOn w:val="a0"/>
    <w:rsid w:val="00F632D7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41">
    <w:name w:val="font41"/>
    <w:basedOn w:val="a0"/>
    <w:rsid w:val="00F632D7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font01">
    <w:name w:val="font01"/>
    <w:basedOn w:val="a0"/>
    <w:rsid w:val="00F632D7"/>
    <w:rPr>
      <w:rFonts w:ascii="Calibri" w:hAnsi="Calibri" w:cs="Calibri" w:hint="default"/>
      <w:color w:val="000000"/>
      <w:sz w:val="21"/>
      <w:szCs w:val="21"/>
      <w:u w:val="none"/>
    </w:rPr>
  </w:style>
  <w:style w:type="character" w:customStyle="1" w:styleId="font21">
    <w:name w:val="font21"/>
    <w:basedOn w:val="a0"/>
    <w:rsid w:val="00F632D7"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20">
    <w:name w:val="toc 2"/>
    <w:basedOn w:val="a"/>
    <w:next w:val="a"/>
    <w:uiPriority w:val="39"/>
    <w:qFormat/>
    <w:rsid w:val="00F632D7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F632D7"/>
    <w:pPr>
      <w:ind w:leftChars="600" w:left="1260"/>
    </w:pPr>
  </w:style>
  <w:style w:type="paragraph" w:styleId="a5">
    <w:name w:val="Balloon Text"/>
    <w:basedOn w:val="a"/>
    <w:link w:val="Char1"/>
    <w:uiPriority w:val="99"/>
    <w:unhideWhenUsed/>
    <w:qFormat/>
    <w:rsid w:val="00F632D7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F632D7"/>
    <w:rPr>
      <w:rFonts w:ascii="Times New Roman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F632D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qFormat/>
    <w:rsid w:val="00F63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F632D7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F632D7"/>
    <w:pPr>
      <w:ind w:leftChars="1000" w:left="2100"/>
    </w:pPr>
  </w:style>
  <w:style w:type="paragraph" w:styleId="10">
    <w:name w:val="toc 1"/>
    <w:basedOn w:val="a"/>
    <w:next w:val="a"/>
    <w:uiPriority w:val="39"/>
    <w:qFormat/>
    <w:rsid w:val="00F632D7"/>
  </w:style>
  <w:style w:type="paragraph" w:styleId="30">
    <w:name w:val="toc 3"/>
    <w:basedOn w:val="a"/>
    <w:next w:val="a"/>
    <w:uiPriority w:val="39"/>
    <w:semiHidden/>
    <w:qFormat/>
    <w:rsid w:val="00F632D7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F632D7"/>
    <w:pPr>
      <w:ind w:leftChars="1400" w:left="2940"/>
    </w:pPr>
  </w:style>
  <w:style w:type="paragraph" w:styleId="9">
    <w:name w:val="toc 9"/>
    <w:basedOn w:val="a"/>
    <w:next w:val="a"/>
    <w:uiPriority w:val="39"/>
    <w:unhideWhenUsed/>
    <w:rsid w:val="00F632D7"/>
    <w:pPr>
      <w:ind w:leftChars="1600" w:left="3360"/>
    </w:pPr>
  </w:style>
  <w:style w:type="paragraph" w:styleId="7">
    <w:name w:val="toc 7"/>
    <w:basedOn w:val="a"/>
    <w:next w:val="a"/>
    <w:uiPriority w:val="39"/>
    <w:unhideWhenUsed/>
    <w:rsid w:val="00F632D7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F632D7"/>
    <w:pPr>
      <w:ind w:leftChars="800" w:left="1680"/>
    </w:pPr>
  </w:style>
  <w:style w:type="paragraph" w:styleId="TOC">
    <w:name w:val="TOC Heading"/>
    <w:basedOn w:val="1"/>
    <w:next w:val="a"/>
    <w:uiPriority w:val="39"/>
    <w:qFormat/>
    <w:rsid w:val="00F632D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F632D7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F632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fault">
    <w:name w:val="Default"/>
    <w:qFormat/>
    <w:rsid w:val="00F632D7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9">
    <w:name w:val="Table Grid"/>
    <w:basedOn w:val="a1"/>
    <w:rsid w:val="00F632D7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小四正文"/>
    <w:basedOn w:val="ab"/>
    <w:qFormat/>
    <w:rsid w:val="00025D07"/>
    <w:pPr>
      <w:spacing w:line="400" w:lineRule="exact"/>
      <w:ind w:firstLineChars="200" w:firstLine="200"/>
    </w:pPr>
    <w:rPr>
      <w:rFonts w:ascii="Times New Roman" w:hAnsi="Times New Roman" w:cs="宋体"/>
      <w:kern w:val="0"/>
      <w:sz w:val="24"/>
    </w:rPr>
  </w:style>
  <w:style w:type="paragraph" w:styleId="ab">
    <w:name w:val="Plain Text"/>
    <w:basedOn w:val="a"/>
    <w:link w:val="Char2"/>
    <w:uiPriority w:val="99"/>
    <w:semiHidden/>
    <w:unhideWhenUsed/>
    <w:rsid w:val="00025D07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b"/>
    <w:uiPriority w:val="99"/>
    <w:semiHidden/>
    <w:rsid w:val="00025D0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1252</Words>
  <Characters>7138</Characters>
  <Application>Microsoft Office Word</Application>
  <DocSecurity>0</DocSecurity>
  <Lines>59</Lines>
  <Paragraphs>16</Paragraphs>
  <ScaleCrop>false</ScaleCrop>
  <Company>HP</Company>
  <LinksUpToDate>false</LinksUpToDate>
  <CharactersWithSpaces>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2019-01-13T04:00:00Z</dcterms:created>
  <dcterms:modified xsi:type="dcterms:W3CDTF">2019-01-15T13:31:00Z</dcterms:modified>
</cp:coreProperties>
</file>