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CD" w:rsidRDefault="00B45DAC" w:rsidP="005A6ACD">
      <w:pPr>
        <w:pStyle w:val="1"/>
      </w:pPr>
      <w:bookmarkStart w:id="0" w:name="_Toc526032312"/>
      <w:bookmarkStart w:id="1" w:name="_Toc526063117"/>
      <w:bookmarkStart w:id="2" w:name="_Toc531253040"/>
      <w:r>
        <w:rPr>
          <w:rFonts w:hint="eastAsia"/>
        </w:rPr>
        <w:t>进度</w:t>
      </w:r>
      <w:r w:rsidR="005A6ACD" w:rsidRPr="002C7FFC">
        <w:rPr>
          <w:rFonts w:hint="eastAsia"/>
        </w:rPr>
        <w:t>管理计划</w:t>
      </w:r>
      <w:bookmarkEnd w:id="0"/>
      <w:bookmarkEnd w:id="1"/>
      <w:bookmarkEnd w:id="2"/>
    </w:p>
    <w:p w:rsidR="005A6ACD" w:rsidRPr="00045354" w:rsidRDefault="00045354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活动清单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6ACD" w:rsidRPr="003135CA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关键时间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任务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要求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第二周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起草《软件需求工程项目计划》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初步制定软件需求工程项目计划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第三周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完成《可行性分析报告》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对项目的可行性进行详细的分析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第四周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完成《项目章程》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制定项目章程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第五周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制定《质量保证计划》、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制定质量保证计划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第六周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第七、八周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修改项目计划，执行需求计划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第九周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修改项目计划，执行需求计划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根据评审意见，重做项目计划；</w:t>
            </w: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根据访谈内容，确立视图与范围文档；根据评审意见，重做项目计划；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第十一周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初步确定使用实例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使用实例，编写原始</w:t>
            </w: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规格说明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第十二周，第十三周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绘制关联图，创建开发模型，编写数据字典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确立需求优先级，为需求建模</w:t>
            </w:r>
          </w:p>
        </w:tc>
      </w:tr>
      <w:tr w:rsidR="00B45DAC" w:rsidRPr="00F432E6" w:rsidTr="00B45DA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第十四周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测试用例，编写用户手册，正式发布SRS文档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审查需求文档，确定合格标准</w:t>
            </w:r>
          </w:p>
        </w:tc>
      </w:tr>
      <w:tr w:rsidR="00B45DAC" w:rsidRPr="00F432E6" w:rsidTr="00B45DA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第十五周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发布需求变更文档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跟踪每一项变更</w:t>
            </w:r>
          </w:p>
        </w:tc>
      </w:tr>
      <w:tr w:rsidR="00B45DAC" w:rsidRPr="00F432E6" w:rsidTr="00B45DA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第十六周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完成项目总结报告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通过项目评审</w:t>
            </w:r>
          </w:p>
        </w:tc>
      </w:tr>
    </w:tbl>
    <w:p w:rsidR="00CC0F20" w:rsidRDefault="0029657A">
      <w:r>
        <w:t>（</w:t>
      </w: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 xml:space="preserve"> 174</w:t>
      </w:r>
      <w:r>
        <w:rPr>
          <w:rFonts w:hint="eastAsia"/>
        </w:rPr>
        <w:t>页）</w:t>
      </w:r>
    </w:p>
    <w:p w:rsidR="00B45DAC" w:rsidRPr="00045354" w:rsidRDefault="00B45DAC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里程碑清单</w:t>
      </w:r>
    </w:p>
    <w:tbl>
      <w:tblPr>
        <w:tblW w:w="12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1616"/>
        <w:gridCol w:w="8997"/>
      </w:tblGrid>
      <w:tr w:rsidR="00B45DAC" w:rsidRPr="00697D11" w:rsidTr="007E184B">
        <w:trPr>
          <w:trHeight w:val="389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开始时间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结束时间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2018/10/02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2018/10/13</w:t>
            </w:r>
          </w:p>
        </w:tc>
        <w:tc>
          <w:tcPr>
            <w:tcW w:w="9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《项目可行性报告》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2018/09/26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2018/11/30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《软件需求工程项目计划》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2018/10/19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2018/10/21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《项目章程》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2018/11/21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 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《需求规格说明书》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2018/12/8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 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《软件需求变更文档》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2018/11/24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2019/01/27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《项目总结报告》</w:t>
            </w:r>
          </w:p>
        </w:tc>
      </w:tr>
    </w:tbl>
    <w:p w:rsidR="00B45DAC" w:rsidRPr="00B45DAC" w:rsidRDefault="0029657A" w:rsidP="00B45DAC">
      <w:r>
        <w:t>（</w:t>
      </w: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 xml:space="preserve"> 174</w:t>
      </w:r>
      <w:r>
        <w:rPr>
          <w:rFonts w:hint="eastAsia"/>
        </w:rPr>
        <w:t>页）</w:t>
      </w:r>
    </w:p>
    <w:p w:rsidR="00B45DAC" w:rsidRDefault="00045354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lastRenderedPageBreak/>
        <w:t>横道图</w:t>
      </w:r>
    </w:p>
    <w:p w:rsidR="00045354" w:rsidRDefault="008F2048" w:rsidP="00045354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499FB18B" wp14:editId="7A3DC7D4">
            <wp:extent cx="5274310" cy="21555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8" w:rsidRDefault="008F2048" w:rsidP="00045354">
      <w:pPr>
        <w:pStyle w:val="a0"/>
      </w:pPr>
      <w:r>
        <w:rPr>
          <w:noProof/>
        </w:rPr>
        <w:drawing>
          <wp:inline distT="0" distB="0" distL="0" distR="0" wp14:anchorId="49312B9C" wp14:editId="3372AEEA">
            <wp:extent cx="5274310" cy="216771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4" w:rsidRDefault="00045354" w:rsidP="00045354"/>
    <w:p w:rsidR="00045354" w:rsidRDefault="00045354" w:rsidP="00045354"/>
    <w:p w:rsidR="00045354" w:rsidRPr="00045354" w:rsidRDefault="00045354" w:rsidP="00045354">
      <w:r>
        <w:rPr>
          <w:rFonts w:hint="eastAsia"/>
        </w:rPr>
        <w:t>（</w:t>
      </w:r>
      <w:r w:rsidR="0029657A">
        <w:rPr>
          <w:rFonts w:hint="eastAsia"/>
        </w:rPr>
        <w:t xml:space="preserve"> </w:t>
      </w:r>
      <w:proofErr w:type="spellStart"/>
      <w:r w:rsidR="0029657A">
        <w:rPr>
          <w:rFonts w:hint="eastAsia"/>
        </w:rPr>
        <w:t>pmbok</w:t>
      </w:r>
      <w:proofErr w:type="spellEnd"/>
      <w:r w:rsidR="0029657A">
        <w:rPr>
          <w:rFonts w:hint="eastAsia"/>
        </w:rPr>
        <w:t xml:space="preserve"> 176</w:t>
      </w:r>
      <w:r w:rsidR="0029657A">
        <w:rPr>
          <w:rFonts w:hint="eastAsia"/>
        </w:rPr>
        <w:t>页</w:t>
      </w:r>
      <w:r w:rsidR="0029657A">
        <w:rPr>
          <w:rFonts w:hint="eastAsia"/>
        </w:rPr>
        <w:t xml:space="preserve"> </w:t>
      </w:r>
      <w:r>
        <w:rPr>
          <w:rFonts w:hint="eastAsia"/>
        </w:rPr>
        <w:t>详见</w:t>
      </w:r>
      <w:r w:rsidR="008960AE">
        <w:rPr>
          <w:rFonts w:hint="eastAsia"/>
        </w:rPr>
        <w:t>详见</w:t>
      </w:r>
      <w:r w:rsidR="008960AE">
        <w:rPr>
          <w:rFonts w:hint="eastAsia"/>
        </w:rPr>
        <w:t>RPD2018-G10-</w:t>
      </w:r>
      <w:r w:rsidR="008960AE">
        <w:rPr>
          <w:rFonts w:hint="eastAsia"/>
        </w:rPr>
        <w:t>甘特图</w:t>
      </w:r>
      <w:r w:rsidR="008960AE">
        <w:rPr>
          <w:rFonts w:hint="eastAsia"/>
        </w:rPr>
        <w:t>0.01</w:t>
      </w:r>
      <w:r>
        <w:rPr>
          <w:rFonts w:hint="eastAsia"/>
        </w:rPr>
        <w:t>）</w:t>
      </w:r>
    </w:p>
    <w:p w:rsidR="00045354" w:rsidRDefault="00045354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网络图</w:t>
      </w:r>
    </w:p>
    <w:p w:rsidR="00045354" w:rsidRDefault="008F2048" w:rsidP="00045354">
      <w:pPr>
        <w:rPr>
          <w:rFonts w:hint="eastAsia"/>
        </w:rPr>
      </w:pPr>
      <w:r>
        <w:rPr>
          <w:noProof/>
        </w:rPr>
        <w:drawing>
          <wp:inline distT="0" distB="0" distL="0" distR="0" wp14:anchorId="7EF0C104" wp14:editId="77B35876">
            <wp:extent cx="5274310" cy="224463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8" w:rsidRDefault="008F2048" w:rsidP="00045354">
      <w:r>
        <w:rPr>
          <w:noProof/>
        </w:rPr>
        <w:lastRenderedPageBreak/>
        <w:drawing>
          <wp:inline distT="0" distB="0" distL="0" distR="0" wp14:anchorId="2D1AF9B5" wp14:editId="012BDFB5">
            <wp:extent cx="5274310" cy="22562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45354" w:rsidRDefault="00045354" w:rsidP="00045354"/>
    <w:p w:rsidR="00045354" w:rsidRDefault="00045354" w:rsidP="00045354">
      <w:r w:rsidRPr="00045354">
        <w:br w:type="page"/>
      </w:r>
    </w:p>
    <w:p w:rsidR="00045354" w:rsidRDefault="00045354" w:rsidP="00045354"/>
    <w:p w:rsidR="0029657A" w:rsidRPr="00045354" w:rsidRDefault="0029657A" w:rsidP="0029657A">
      <w:r>
        <w:rPr>
          <w:rFonts w:hint="eastAsia"/>
        </w:rPr>
        <w:t>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 xml:space="preserve"> 176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 w:rsidR="008960AE">
        <w:rPr>
          <w:rFonts w:hint="eastAsia"/>
        </w:rPr>
        <w:t>RPD2018-G10-</w:t>
      </w:r>
      <w:proofErr w:type="gramStart"/>
      <w:r>
        <w:rPr>
          <w:rFonts w:hint="eastAsia"/>
        </w:rPr>
        <w:t>甘特图</w:t>
      </w:r>
      <w:proofErr w:type="gramEnd"/>
      <w:r w:rsidR="008960AE">
        <w:rPr>
          <w:rFonts w:hint="eastAsia"/>
        </w:rPr>
        <w:t>0.01</w:t>
      </w:r>
      <w:r>
        <w:rPr>
          <w:rFonts w:hint="eastAsia"/>
        </w:rPr>
        <w:t>）</w:t>
      </w:r>
    </w:p>
    <w:p w:rsidR="00045354" w:rsidRPr="008960AE" w:rsidRDefault="00045354" w:rsidP="00045354"/>
    <w:p w:rsidR="00045354" w:rsidRPr="00045354" w:rsidRDefault="00045354" w:rsidP="00045354">
      <w:pPr>
        <w:pStyle w:val="a0"/>
      </w:pPr>
    </w:p>
    <w:p w:rsidR="00045354" w:rsidRDefault="00045354"/>
    <w:sectPr w:rsidR="0004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1AF" w:rsidRDefault="003111AF" w:rsidP="005A6ACD">
      <w:r>
        <w:separator/>
      </w:r>
    </w:p>
  </w:endnote>
  <w:endnote w:type="continuationSeparator" w:id="0">
    <w:p w:rsidR="003111AF" w:rsidRDefault="003111AF" w:rsidP="005A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1AF" w:rsidRDefault="003111AF" w:rsidP="005A6ACD">
      <w:r>
        <w:separator/>
      </w:r>
    </w:p>
  </w:footnote>
  <w:footnote w:type="continuationSeparator" w:id="0">
    <w:p w:rsidR="003111AF" w:rsidRDefault="003111AF" w:rsidP="005A6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8B"/>
    <w:rsid w:val="00045354"/>
    <w:rsid w:val="0029657A"/>
    <w:rsid w:val="003111AF"/>
    <w:rsid w:val="0039398B"/>
    <w:rsid w:val="005A6ACD"/>
    <w:rsid w:val="006057F6"/>
    <w:rsid w:val="00637A57"/>
    <w:rsid w:val="00654E0B"/>
    <w:rsid w:val="00842F24"/>
    <w:rsid w:val="008960AE"/>
    <w:rsid w:val="008F2048"/>
    <w:rsid w:val="00AA2A24"/>
    <w:rsid w:val="00B45DAC"/>
    <w:rsid w:val="00D4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6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5A6AC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A6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A6A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6A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A6ACD"/>
    <w:rPr>
      <w:sz w:val="18"/>
      <w:szCs w:val="18"/>
    </w:rPr>
  </w:style>
  <w:style w:type="character" w:customStyle="1" w:styleId="2Char">
    <w:name w:val="标题 2 Char"/>
    <w:basedOn w:val="a1"/>
    <w:link w:val="2"/>
    <w:rsid w:val="005A6ACD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uiPriority w:val="9"/>
    <w:rsid w:val="005A6ACD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5A6ACD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A6A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45354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0453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6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5A6AC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A6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A6A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6A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A6ACD"/>
    <w:rPr>
      <w:sz w:val="18"/>
      <w:szCs w:val="18"/>
    </w:rPr>
  </w:style>
  <w:style w:type="character" w:customStyle="1" w:styleId="2Char">
    <w:name w:val="标题 2 Char"/>
    <w:basedOn w:val="a1"/>
    <w:link w:val="2"/>
    <w:rsid w:val="005A6ACD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uiPriority w:val="9"/>
    <w:rsid w:val="005A6ACD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5A6ACD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A6A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45354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0453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111</Words>
  <Characters>639</Characters>
  <Application>Microsoft Office Word</Application>
  <DocSecurity>0</DocSecurity>
  <Lines>5</Lines>
  <Paragraphs>1</Paragraphs>
  <ScaleCrop>false</ScaleCrop>
  <Company>HP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2018-12-06T04:59:00Z</dcterms:created>
  <dcterms:modified xsi:type="dcterms:W3CDTF">2018-12-08T06:16:00Z</dcterms:modified>
</cp:coreProperties>
</file>