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151F" w14:textId="77777777" w:rsidR="00C22338" w:rsidRDefault="00C22338" w:rsidP="00C22338">
      <w:pPr>
        <w:pStyle w:val="1"/>
      </w:pPr>
      <w:bookmarkStart w:id="0" w:name="_Toc3254"/>
      <w:bookmarkStart w:id="1" w:name="_Toc235929241"/>
      <w:bookmarkStart w:id="2" w:name="_Toc11350"/>
      <w:r>
        <w:rPr>
          <w:rFonts w:hint="eastAsia"/>
        </w:rPr>
        <w:t>5.</w:t>
      </w:r>
      <w:r>
        <w:rPr>
          <w:rFonts w:hint="eastAsia"/>
        </w:rPr>
        <w:t>标准、规程和约定</w:t>
      </w:r>
      <w:bookmarkEnd w:id="0"/>
      <w:bookmarkEnd w:id="1"/>
      <w:bookmarkEnd w:id="2"/>
    </w:p>
    <w:p w14:paraId="440D2DE3" w14:textId="77777777" w:rsidR="00C22338" w:rsidRDefault="00C22338" w:rsidP="00C22338">
      <w:pPr>
        <w:rPr>
          <w:rFonts w:ascii="宋体" w:hAnsi="宋体"/>
          <w:kern w:val="0"/>
          <w:sz w:val="24"/>
          <w:szCs w:val="24"/>
        </w:rPr>
      </w:pPr>
      <w:r>
        <w:rPr>
          <w:rFonts w:ascii="宋体" w:hAnsi="宋体" w:hint="eastAsia"/>
          <w:sz w:val="24"/>
          <w:szCs w:val="24"/>
        </w:rPr>
        <w:t>本文档参考GB/T 8567-2006《计算机软件文档编制规范》之 软件质量保证计划(SQAP)</w:t>
      </w:r>
      <w:r>
        <w:rPr>
          <w:rFonts w:ascii="宋体" w:hAnsi="宋体"/>
          <w:sz w:val="24"/>
          <w:szCs w:val="24"/>
        </w:rPr>
        <w:t xml:space="preserve">  </w:t>
      </w:r>
      <w:r>
        <w:rPr>
          <w:rFonts w:ascii="宋体" w:hAnsi="宋体" w:hint="eastAsia"/>
          <w:sz w:val="24"/>
          <w:szCs w:val="24"/>
        </w:rPr>
        <w:t xml:space="preserve">网址 </w:t>
      </w:r>
      <w:hyperlink r:id="rId7" w:history="1">
        <w:r>
          <w:rPr>
            <w:rStyle w:val="a7"/>
            <w:rFonts w:ascii="宋体" w:hAnsi="宋体"/>
            <w:kern w:val="0"/>
            <w:sz w:val="24"/>
            <w:szCs w:val="24"/>
          </w:rPr>
          <w:t>https://www.xuebuyuan.com/725880.html</w:t>
        </w:r>
      </w:hyperlink>
      <w:r>
        <w:rPr>
          <w:rFonts w:ascii="宋体" w:hAnsi="宋体"/>
          <w:kern w:val="0"/>
          <w:sz w:val="24"/>
          <w:szCs w:val="24"/>
        </w:rPr>
        <w:t xml:space="preserve"> </w:t>
      </w:r>
      <w:r>
        <w:rPr>
          <w:rFonts w:ascii="宋体" w:hAnsi="宋体" w:hint="eastAsia"/>
          <w:kern w:val="0"/>
          <w:sz w:val="24"/>
          <w:szCs w:val="24"/>
        </w:rPr>
        <w:t>（2012年08月04日）</w:t>
      </w:r>
    </w:p>
    <w:p w14:paraId="48A63F65" w14:textId="77777777" w:rsidR="00C22338" w:rsidRDefault="00C22338" w:rsidP="00C22338">
      <w:pPr>
        <w:rPr>
          <w:rFonts w:ascii="宋体" w:hAnsi="宋体"/>
          <w:sz w:val="24"/>
          <w:szCs w:val="24"/>
        </w:rPr>
      </w:pPr>
    </w:p>
    <w:p w14:paraId="2CDAEF0B" w14:textId="77777777" w:rsidR="00C22338" w:rsidRDefault="00C22338" w:rsidP="00C22338">
      <w:pPr>
        <w:rPr>
          <w:rFonts w:ascii="宋体" w:hAnsi="宋体"/>
          <w:sz w:val="24"/>
          <w:szCs w:val="24"/>
        </w:rPr>
      </w:pPr>
      <w:r>
        <w:rPr>
          <w:rFonts w:ascii="宋体" w:hAnsi="宋体" w:hint="eastAsia"/>
          <w:sz w:val="24"/>
          <w:szCs w:val="24"/>
        </w:rPr>
        <w:t>在软件工程系列教学辅助网站的开发过程中，还必须遵守下列标准、条例和约定：</w:t>
      </w:r>
    </w:p>
    <w:p w14:paraId="66113B4E" w14:textId="77777777" w:rsidR="00C22338" w:rsidRDefault="00C22338" w:rsidP="00C22338">
      <w:pPr>
        <w:rPr>
          <w:rFonts w:ascii="宋体" w:hAnsi="宋体"/>
          <w:sz w:val="24"/>
          <w:szCs w:val="24"/>
        </w:rPr>
      </w:pPr>
      <w:r>
        <w:rPr>
          <w:rFonts w:ascii="宋体" w:hAnsi="宋体" w:hint="eastAsia"/>
          <w:sz w:val="24"/>
          <w:szCs w:val="24"/>
        </w:rPr>
        <w:t>《P</w:t>
      </w:r>
      <w:r>
        <w:rPr>
          <w:rFonts w:ascii="宋体" w:hAnsi="宋体"/>
          <w:sz w:val="24"/>
          <w:szCs w:val="24"/>
        </w:rPr>
        <w:t>RD2018-</w:t>
      </w:r>
      <w:r>
        <w:rPr>
          <w:rFonts w:ascii="宋体" w:hAnsi="宋体" w:hint="eastAsia"/>
          <w:sz w:val="24"/>
          <w:szCs w:val="24"/>
        </w:rPr>
        <w:t>G12-项目章程》，PRD</w:t>
      </w:r>
      <w:r>
        <w:rPr>
          <w:rFonts w:ascii="宋体" w:hAnsi="宋体"/>
          <w:sz w:val="24"/>
          <w:szCs w:val="24"/>
        </w:rPr>
        <w:t>-</w:t>
      </w:r>
      <w:r>
        <w:rPr>
          <w:rFonts w:ascii="宋体" w:hAnsi="宋体" w:hint="eastAsia"/>
          <w:sz w:val="24"/>
          <w:szCs w:val="24"/>
        </w:rPr>
        <w:t>G12于2018/10/20编制</w:t>
      </w:r>
    </w:p>
    <w:p w14:paraId="3E1D1606" w14:textId="77777777" w:rsidR="00C22338" w:rsidRDefault="00C22338" w:rsidP="00C22338">
      <w:pPr>
        <w:rPr>
          <w:rFonts w:ascii="宋体" w:hAnsi="宋体"/>
          <w:sz w:val="24"/>
          <w:szCs w:val="24"/>
        </w:rPr>
      </w:pPr>
      <w:r>
        <w:rPr>
          <w:rFonts w:ascii="宋体" w:hAnsi="宋体" w:hint="eastAsia"/>
          <w:sz w:val="24"/>
          <w:szCs w:val="24"/>
        </w:rPr>
        <w:t>《P</w:t>
      </w:r>
      <w:r>
        <w:rPr>
          <w:rFonts w:ascii="宋体" w:hAnsi="宋体"/>
          <w:sz w:val="24"/>
          <w:szCs w:val="24"/>
        </w:rPr>
        <w:t>RD2018-</w:t>
      </w:r>
      <w:r>
        <w:rPr>
          <w:rFonts w:ascii="宋体" w:hAnsi="宋体" w:hint="eastAsia"/>
          <w:sz w:val="24"/>
          <w:szCs w:val="24"/>
        </w:rPr>
        <w:t>G12-项目总计划》，PRD</w:t>
      </w:r>
      <w:r>
        <w:rPr>
          <w:rFonts w:ascii="宋体" w:hAnsi="宋体"/>
          <w:sz w:val="24"/>
          <w:szCs w:val="24"/>
        </w:rPr>
        <w:t>-</w:t>
      </w:r>
      <w:r>
        <w:rPr>
          <w:rFonts w:ascii="宋体" w:hAnsi="宋体" w:hint="eastAsia"/>
          <w:sz w:val="24"/>
          <w:szCs w:val="24"/>
        </w:rPr>
        <w:t>G12于2018/10/20编制</w:t>
      </w:r>
    </w:p>
    <w:p w14:paraId="7CE2B33A" w14:textId="77777777" w:rsidR="00C22338" w:rsidRDefault="00C22338" w:rsidP="00C22338">
      <w:pPr>
        <w:pStyle w:val="1"/>
      </w:pPr>
      <w:bookmarkStart w:id="3" w:name="_Toc9828"/>
      <w:bookmarkStart w:id="4" w:name="_Toc235929242"/>
      <w:bookmarkStart w:id="5" w:name="_Toc8609"/>
      <w:r>
        <w:rPr>
          <w:rFonts w:hint="eastAsia"/>
        </w:rPr>
        <w:t>6.</w:t>
      </w:r>
      <w:r>
        <w:rPr>
          <w:rFonts w:hint="eastAsia"/>
        </w:rPr>
        <w:t>评审和检查</w:t>
      </w:r>
      <w:bookmarkEnd w:id="3"/>
      <w:bookmarkEnd w:id="4"/>
      <w:bookmarkEnd w:id="5"/>
    </w:p>
    <w:p w14:paraId="2002AA1D" w14:textId="77777777" w:rsidR="00C22338" w:rsidRDefault="00C22338" w:rsidP="00C22338">
      <w:pPr>
        <w:pStyle w:val="20"/>
      </w:pPr>
      <w:bookmarkStart w:id="6" w:name="_Toc235929243"/>
      <w:bookmarkStart w:id="7" w:name="_Toc24042"/>
      <w:bookmarkStart w:id="8" w:name="_Toc16590"/>
      <w:r>
        <w:rPr>
          <w:rFonts w:hint="eastAsia"/>
        </w:rPr>
        <w:t>6.1</w:t>
      </w:r>
      <w:r>
        <w:rPr>
          <w:rFonts w:hint="eastAsia"/>
        </w:rPr>
        <w:t>软件需求</w:t>
      </w:r>
      <w:r>
        <w:rPr>
          <w:rFonts w:hint="eastAsia"/>
        </w:rPr>
        <w:t>(</w:t>
      </w:r>
      <w:r>
        <w:rPr>
          <w:rFonts w:hint="eastAsia"/>
        </w:rPr>
        <w:t>规格</w:t>
      </w:r>
      <w:r>
        <w:rPr>
          <w:rFonts w:hint="eastAsia"/>
        </w:rPr>
        <w:t>)</w:t>
      </w:r>
      <w:r>
        <w:rPr>
          <w:rFonts w:hint="eastAsia"/>
        </w:rPr>
        <w:t>评审</w:t>
      </w:r>
      <w:bookmarkEnd w:id="6"/>
      <w:bookmarkEnd w:id="7"/>
      <w:bookmarkEnd w:id="8"/>
    </w:p>
    <w:p w14:paraId="2144DFB2" w14:textId="77777777" w:rsidR="00C22338" w:rsidRDefault="00C22338" w:rsidP="00C22338">
      <w:pPr>
        <w:rPr>
          <w:sz w:val="24"/>
          <w:szCs w:val="24"/>
        </w:rPr>
      </w:pPr>
      <w:r>
        <w:rPr>
          <w:rFonts w:hint="eastAsia"/>
          <w:sz w:val="24"/>
          <w:szCs w:val="24"/>
        </w:rPr>
        <w:t>在软件需求分析阶段结束后必须进行软件需求评审，以确保在软件需求</w:t>
      </w:r>
      <w:r>
        <w:rPr>
          <w:rFonts w:hint="eastAsia"/>
          <w:sz w:val="24"/>
          <w:szCs w:val="24"/>
        </w:rPr>
        <w:t>(</w:t>
      </w:r>
      <w:r>
        <w:rPr>
          <w:rFonts w:hint="eastAsia"/>
          <w:sz w:val="24"/>
          <w:szCs w:val="24"/>
        </w:rPr>
        <w:t>规格</w:t>
      </w:r>
      <w:r>
        <w:rPr>
          <w:rFonts w:hint="eastAsia"/>
          <w:sz w:val="24"/>
          <w:szCs w:val="24"/>
        </w:rPr>
        <w:t>)</w:t>
      </w:r>
      <w:r>
        <w:rPr>
          <w:rFonts w:hint="eastAsia"/>
          <w:sz w:val="24"/>
          <w:szCs w:val="24"/>
        </w:rPr>
        <w:t>说明中所规定的各项需求的合适性。</w:t>
      </w:r>
    </w:p>
    <w:p w14:paraId="6A467C3D" w14:textId="77777777" w:rsidR="00C22338" w:rsidRDefault="00C22338" w:rsidP="00C22338">
      <w:pPr>
        <w:rPr>
          <w:sz w:val="24"/>
          <w:szCs w:val="24"/>
        </w:rPr>
      </w:pPr>
      <w:r>
        <w:rPr>
          <w:rFonts w:hint="eastAsia"/>
          <w:sz w:val="24"/>
          <w:szCs w:val="24"/>
        </w:rPr>
        <w:t>正式同行审查包括以下内容：</w:t>
      </w:r>
    </w:p>
    <w:p w14:paraId="2D19226D" w14:textId="77777777" w:rsidR="00C22338" w:rsidRDefault="00C22338" w:rsidP="00C22338">
      <w:pPr>
        <w:rPr>
          <w:sz w:val="24"/>
          <w:szCs w:val="24"/>
        </w:rPr>
      </w:pPr>
      <w:r>
        <w:rPr>
          <w:rFonts w:hint="eastAsia"/>
          <w:sz w:val="24"/>
          <w:szCs w:val="24"/>
        </w:rPr>
        <w:t>审查角色：</w:t>
      </w:r>
    </w:p>
    <w:p w14:paraId="384A8983" w14:textId="77777777" w:rsidR="00C22338" w:rsidRDefault="00C22338" w:rsidP="00C22338">
      <w:pPr>
        <w:ind w:firstLine="420"/>
        <w:rPr>
          <w:sz w:val="24"/>
          <w:szCs w:val="24"/>
        </w:rPr>
      </w:pPr>
      <w:r>
        <w:rPr>
          <w:rFonts w:hint="eastAsia"/>
          <w:sz w:val="24"/>
          <w:szCs w:val="24"/>
        </w:rPr>
        <w:t>①需求文档作者</w:t>
      </w:r>
    </w:p>
    <w:p w14:paraId="1E8A3F3B" w14:textId="77777777" w:rsidR="00C22338" w:rsidRDefault="00C22338" w:rsidP="00C22338">
      <w:pPr>
        <w:ind w:firstLine="420"/>
        <w:rPr>
          <w:sz w:val="24"/>
          <w:szCs w:val="24"/>
        </w:rPr>
      </w:pPr>
      <w:r>
        <w:rPr>
          <w:rFonts w:hint="eastAsia"/>
          <w:sz w:val="24"/>
          <w:szCs w:val="24"/>
        </w:rPr>
        <w:t>②主持人</w:t>
      </w:r>
    </w:p>
    <w:p w14:paraId="38A88FB4" w14:textId="77777777" w:rsidR="00C22338" w:rsidRDefault="00C22338" w:rsidP="00C22338">
      <w:pPr>
        <w:ind w:firstLine="420"/>
        <w:rPr>
          <w:sz w:val="24"/>
          <w:szCs w:val="24"/>
        </w:rPr>
      </w:pPr>
      <w:r>
        <w:rPr>
          <w:rFonts w:hint="eastAsia"/>
          <w:sz w:val="24"/>
          <w:szCs w:val="24"/>
        </w:rPr>
        <w:t>③讲解员</w:t>
      </w:r>
    </w:p>
    <w:p w14:paraId="359DBAFE" w14:textId="77777777" w:rsidR="00C22338" w:rsidRDefault="00C22338" w:rsidP="00C22338">
      <w:pPr>
        <w:ind w:firstLine="420"/>
        <w:rPr>
          <w:sz w:val="24"/>
          <w:szCs w:val="24"/>
        </w:rPr>
      </w:pPr>
      <w:r>
        <w:rPr>
          <w:rFonts w:hint="eastAsia"/>
          <w:sz w:val="24"/>
          <w:szCs w:val="24"/>
        </w:rPr>
        <w:t>④记录员</w:t>
      </w:r>
    </w:p>
    <w:p w14:paraId="7F1B6A80" w14:textId="77777777" w:rsidR="00C22338" w:rsidRDefault="00C22338" w:rsidP="00C22338">
      <w:pPr>
        <w:rPr>
          <w:sz w:val="24"/>
          <w:szCs w:val="24"/>
        </w:rPr>
      </w:pPr>
      <w:r>
        <w:rPr>
          <w:rFonts w:hint="eastAsia"/>
          <w:sz w:val="24"/>
          <w:szCs w:val="24"/>
        </w:rPr>
        <w:t>准入条件：</w:t>
      </w:r>
    </w:p>
    <w:p w14:paraId="59D1B499" w14:textId="77777777" w:rsidR="00C22338" w:rsidRDefault="00C22338" w:rsidP="00C22338">
      <w:pPr>
        <w:ind w:firstLine="420"/>
        <w:rPr>
          <w:sz w:val="24"/>
          <w:szCs w:val="24"/>
        </w:rPr>
      </w:pPr>
      <w:r>
        <w:rPr>
          <w:rFonts w:hint="eastAsia"/>
          <w:sz w:val="24"/>
          <w:szCs w:val="24"/>
        </w:rPr>
        <w:t>①文档复合标准模板，并且没有明显的拼写、语法和格式问题。</w:t>
      </w:r>
    </w:p>
    <w:p w14:paraId="5D0A3469" w14:textId="77777777" w:rsidR="00C22338" w:rsidRDefault="00C22338" w:rsidP="00C22338">
      <w:pPr>
        <w:ind w:firstLine="420"/>
        <w:rPr>
          <w:sz w:val="24"/>
          <w:szCs w:val="24"/>
        </w:rPr>
      </w:pPr>
      <w:r>
        <w:rPr>
          <w:rFonts w:hint="eastAsia"/>
          <w:sz w:val="24"/>
          <w:szCs w:val="24"/>
        </w:rPr>
        <w:t>②为了便于引用定位，文档需要印有行号或者其他唯一标识</w:t>
      </w:r>
    </w:p>
    <w:p w14:paraId="6B899063" w14:textId="77777777" w:rsidR="00C22338" w:rsidRDefault="00C22338" w:rsidP="00C22338">
      <w:pPr>
        <w:ind w:firstLine="420"/>
        <w:rPr>
          <w:sz w:val="24"/>
          <w:szCs w:val="24"/>
        </w:rPr>
      </w:pPr>
      <w:r>
        <w:rPr>
          <w:rFonts w:hint="eastAsia"/>
          <w:sz w:val="24"/>
          <w:szCs w:val="24"/>
        </w:rPr>
        <w:t>③所有开放问题都标记为</w:t>
      </w:r>
      <w:r>
        <w:rPr>
          <w:rFonts w:hint="eastAsia"/>
          <w:sz w:val="24"/>
          <w:szCs w:val="24"/>
        </w:rPr>
        <w:t>TBD</w:t>
      </w:r>
      <w:r>
        <w:rPr>
          <w:rFonts w:hint="eastAsia"/>
          <w:sz w:val="24"/>
          <w:szCs w:val="24"/>
        </w:rPr>
        <w:t>或者可以在问题跟踪工具中访问</w:t>
      </w:r>
    </w:p>
    <w:p w14:paraId="1775038E" w14:textId="77777777" w:rsidR="00C22338" w:rsidRDefault="00C22338" w:rsidP="00C22338">
      <w:pPr>
        <w:ind w:firstLine="420"/>
        <w:rPr>
          <w:sz w:val="24"/>
          <w:szCs w:val="24"/>
        </w:rPr>
      </w:pPr>
      <w:r>
        <w:rPr>
          <w:rFonts w:hint="eastAsia"/>
          <w:sz w:val="24"/>
          <w:szCs w:val="24"/>
        </w:rPr>
        <w:t>④主持人对文档进行标准采样检查，确保</w:t>
      </w:r>
      <w:r>
        <w:rPr>
          <w:rFonts w:hint="eastAsia"/>
          <w:sz w:val="24"/>
          <w:szCs w:val="24"/>
        </w:rPr>
        <w:t>10</w:t>
      </w:r>
      <w:r>
        <w:rPr>
          <w:rFonts w:hint="eastAsia"/>
          <w:sz w:val="24"/>
          <w:szCs w:val="24"/>
        </w:rPr>
        <w:t>分钟内能够找出的重大缺陷要少于</w:t>
      </w:r>
      <w:r>
        <w:rPr>
          <w:rFonts w:hint="eastAsia"/>
          <w:sz w:val="24"/>
          <w:szCs w:val="24"/>
        </w:rPr>
        <w:t>3</w:t>
      </w:r>
      <w:r>
        <w:rPr>
          <w:rFonts w:hint="eastAsia"/>
          <w:sz w:val="24"/>
          <w:szCs w:val="24"/>
        </w:rPr>
        <w:t>个</w:t>
      </w:r>
    </w:p>
    <w:p w14:paraId="7F160D1D" w14:textId="77777777" w:rsidR="00C22338" w:rsidRDefault="00C22338" w:rsidP="00C22338">
      <w:pPr>
        <w:rPr>
          <w:sz w:val="24"/>
          <w:szCs w:val="24"/>
        </w:rPr>
      </w:pPr>
      <w:r>
        <w:rPr>
          <w:rFonts w:hint="eastAsia"/>
          <w:sz w:val="24"/>
          <w:szCs w:val="24"/>
        </w:rPr>
        <w:t>审查环节：</w:t>
      </w:r>
      <w:r>
        <w:rPr>
          <w:rFonts w:hint="eastAsia"/>
          <w:sz w:val="24"/>
          <w:szCs w:val="24"/>
        </w:rPr>
        <w:br/>
      </w:r>
      <w:r>
        <w:rPr>
          <w:rFonts w:hint="eastAsia"/>
          <w:sz w:val="24"/>
          <w:szCs w:val="24"/>
        </w:rPr>
        <w:tab/>
      </w:r>
      <w:r>
        <w:rPr>
          <w:rFonts w:hint="eastAsia"/>
          <w:sz w:val="24"/>
          <w:szCs w:val="24"/>
        </w:rPr>
        <w:t>①制定计划</w:t>
      </w:r>
    </w:p>
    <w:p w14:paraId="0C020A06" w14:textId="77777777" w:rsidR="00C22338" w:rsidRDefault="00C22338" w:rsidP="00C22338">
      <w:pPr>
        <w:ind w:firstLine="420"/>
        <w:rPr>
          <w:sz w:val="24"/>
          <w:szCs w:val="24"/>
        </w:rPr>
      </w:pPr>
      <w:r>
        <w:rPr>
          <w:rFonts w:hint="eastAsia"/>
          <w:sz w:val="24"/>
          <w:szCs w:val="24"/>
        </w:rPr>
        <w:t>②准备工作</w:t>
      </w:r>
    </w:p>
    <w:p w14:paraId="45473EA7" w14:textId="77777777" w:rsidR="00C22338" w:rsidRDefault="00C22338" w:rsidP="00C22338">
      <w:pPr>
        <w:ind w:firstLine="420"/>
        <w:rPr>
          <w:sz w:val="24"/>
          <w:szCs w:val="24"/>
        </w:rPr>
      </w:pPr>
      <w:r>
        <w:rPr>
          <w:rFonts w:hint="eastAsia"/>
          <w:sz w:val="24"/>
          <w:szCs w:val="24"/>
        </w:rPr>
        <w:t>③审查会</w:t>
      </w:r>
    </w:p>
    <w:p w14:paraId="593B6887" w14:textId="77777777" w:rsidR="00C22338" w:rsidRDefault="00C22338" w:rsidP="00C22338">
      <w:pPr>
        <w:ind w:firstLine="420"/>
        <w:rPr>
          <w:sz w:val="24"/>
          <w:szCs w:val="24"/>
        </w:rPr>
      </w:pPr>
      <w:r>
        <w:rPr>
          <w:rFonts w:hint="eastAsia"/>
          <w:sz w:val="24"/>
          <w:szCs w:val="24"/>
        </w:rPr>
        <w:t>④返工</w:t>
      </w:r>
    </w:p>
    <w:p w14:paraId="5725F768" w14:textId="77777777" w:rsidR="00C22338" w:rsidRDefault="00C22338" w:rsidP="00C22338">
      <w:pPr>
        <w:ind w:firstLine="420"/>
        <w:rPr>
          <w:sz w:val="24"/>
          <w:szCs w:val="24"/>
        </w:rPr>
      </w:pPr>
      <w:r>
        <w:rPr>
          <w:rFonts w:hint="eastAsia"/>
          <w:sz w:val="24"/>
          <w:szCs w:val="24"/>
        </w:rPr>
        <w:t>⑤跟进</w:t>
      </w:r>
    </w:p>
    <w:p w14:paraId="66912DFD" w14:textId="77777777" w:rsidR="00C22338" w:rsidRDefault="00C22338" w:rsidP="00C22338">
      <w:pPr>
        <w:rPr>
          <w:sz w:val="24"/>
          <w:szCs w:val="24"/>
        </w:rPr>
      </w:pPr>
      <w:r>
        <w:rPr>
          <w:rFonts w:hint="eastAsia"/>
          <w:sz w:val="24"/>
          <w:szCs w:val="24"/>
        </w:rPr>
        <w:t>准出条件：</w:t>
      </w:r>
    </w:p>
    <w:p w14:paraId="6A9E419D" w14:textId="77777777" w:rsidR="00C22338" w:rsidRDefault="00C22338" w:rsidP="00C22338">
      <w:pPr>
        <w:ind w:firstLine="420"/>
        <w:rPr>
          <w:sz w:val="24"/>
          <w:szCs w:val="24"/>
        </w:rPr>
      </w:pPr>
      <w:r>
        <w:rPr>
          <w:rFonts w:hint="eastAsia"/>
          <w:sz w:val="24"/>
          <w:szCs w:val="24"/>
        </w:rPr>
        <w:t>①在审查中产生的所有问题都得以解决</w:t>
      </w:r>
    </w:p>
    <w:p w14:paraId="544803CB" w14:textId="77777777" w:rsidR="00C22338" w:rsidRDefault="00C22338" w:rsidP="00C22338">
      <w:pPr>
        <w:ind w:firstLine="420"/>
        <w:rPr>
          <w:sz w:val="24"/>
          <w:szCs w:val="24"/>
        </w:rPr>
      </w:pPr>
      <w:r>
        <w:rPr>
          <w:rFonts w:hint="eastAsia"/>
          <w:sz w:val="24"/>
          <w:szCs w:val="24"/>
        </w:rPr>
        <w:t>②对需求和相关工作产物所做的所有改变都得以正确执行</w:t>
      </w:r>
    </w:p>
    <w:p w14:paraId="69C661D4" w14:textId="77777777" w:rsidR="00C22338" w:rsidRDefault="00C22338" w:rsidP="00C22338">
      <w:pPr>
        <w:ind w:firstLine="420"/>
        <w:rPr>
          <w:sz w:val="24"/>
          <w:szCs w:val="24"/>
        </w:rPr>
      </w:pPr>
      <w:r>
        <w:rPr>
          <w:rFonts w:hint="eastAsia"/>
          <w:sz w:val="24"/>
          <w:szCs w:val="24"/>
        </w:rPr>
        <w:t>③提出的所有问题都得以解决，或者每个问题的解决过程、目标日期一级负责人都已经记录在案</w:t>
      </w:r>
    </w:p>
    <w:p w14:paraId="7AA3EF1C" w14:textId="77777777" w:rsidR="00C22338" w:rsidRDefault="00C22338" w:rsidP="00C22338">
      <w:pPr>
        <w:ind w:firstLine="420"/>
        <w:rPr>
          <w:sz w:val="24"/>
          <w:szCs w:val="24"/>
        </w:rPr>
      </w:pPr>
    </w:p>
    <w:p w14:paraId="7E18F0FD" w14:textId="77777777" w:rsidR="00C22338" w:rsidRDefault="00C22338" w:rsidP="00C22338">
      <w:pPr>
        <w:pStyle w:val="20"/>
      </w:pPr>
      <w:bookmarkStart w:id="9" w:name="_Toc235929244"/>
      <w:bookmarkStart w:id="10" w:name="_Toc13658"/>
      <w:bookmarkStart w:id="11" w:name="_Toc9739"/>
      <w:r>
        <w:rPr>
          <w:rFonts w:hint="eastAsia"/>
        </w:rPr>
        <w:lastRenderedPageBreak/>
        <w:t>6.2</w:t>
      </w:r>
      <w:r>
        <w:rPr>
          <w:rFonts w:hint="eastAsia"/>
        </w:rPr>
        <w:t>系统</w:t>
      </w:r>
      <w:r>
        <w:rPr>
          <w:rFonts w:hint="eastAsia"/>
        </w:rPr>
        <w:t>/</w:t>
      </w:r>
      <w:r>
        <w:rPr>
          <w:rFonts w:hint="eastAsia"/>
        </w:rPr>
        <w:t>子系统设计评审</w:t>
      </w:r>
      <w:bookmarkEnd w:id="9"/>
      <w:bookmarkEnd w:id="10"/>
      <w:bookmarkEnd w:id="11"/>
    </w:p>
    <w:p w14:paraId="1DE228CD" w14:textId="77777777" w:rsidR="00C22338" w:rsidRDefault="00C22338" w:rsidP="00C22338">
      <w:pPr>
        <w:rPr>
          <w:color w:val="000000"/>
          <w:shd w:val="clear" w:color="auto" w:fill="FFFFFF"/>
        </w:rPr>
      </w:pPr>
      <w:r>
        <w:rPr>
          <w:rFonts w:hint="eastAsia"/>
          <w:color w:val="000000"/>
          <w:shd w:val="clear" w:color="auto" w:fill="FFFFFF"/>
        </w:rPr>
        <w:t>在系统</w:t>
      </w:r>
      <w:r>
        <w:rPr>
          <w:rFonts w:ascii="Calibri" w:eastAsia="微软雅黑" w:hAnsi="Calibri" w:cs="Calibri"/>
          <w:color w:val="000000"/>
          <w:sz w:val="20"/>
          <w:szCs w:val="20"/>
        </w:rPr>
        <w:t>/</w:t>
      </w:r>
      <w:r>
        <w:rPr>
          <w:rFonts w:hint="eastAsia"/>
          <w:color w:val="000000"/>
          <w:shd w:val="clear" w:color="auto" w:fill="FFFFFF"/>
        </w:rPr>
        <w:t>子系统设计结束后必须进行系统</w:t>
      </w:r>
      <w:r>
        <w:rPr>
          <w:rFonts w:ascii="Calibri" w:eastAsia="微软雅黑" w:hAnsi="Calibri" w:cs="Calibri"/>
          <w:color w:val="000000"/>
          <w:sz w:val="20"/>
          <w:szCs w:val="20"/>
        </w:rPr>
        <w:t>/</w:t>
      </w:r>
      <w:r>
        <w:rPr>
          <w:rFonts w:hint="eastAsia"/>
          <w:color w:val="000000"/>
          <w:shd w:val="clear" w:color="auto" w:fill="FFFFFF"/>
        </w:rPr>
        <w:t>子系统设计的评审，以评价软件</w:t>
      </w:r>
      <w:r>
        <w:rPr>
          <w:rFonts w:ascii="Calibri" w:eastAsia="微软雅黑" w:hAnsi="Calibri" w:cs="Calibri"/>
          <w:color w:val="000000"/>
          <w:sz w:val="20"/>
          <w:szCs w:val="20"/>
        </w:rPr>
        <w:t>(</w:t>
      </w:r>
      <w:r>
        <w:rPr>
          <w:rFonts w:hint="eastAsia"/>
          <w:color w:val="000000"/>
          <w:shd w:val="clear" w:color="auto" w:fill="FFFFFF"/>
        </w:rPr>
        <w:t>结构</w:t>
      </w:r>
      <w:r>
        <w:rPr>
          <w:rFonts w:ascii="Calibri" w:eastAsia="微软雅黑" w:hAnsi="Calibri" w:cs="Calibri"/>
          <w:color w:val="000000"/>
          <w:sz w:val="20"/>
          <w:szCs w:val="20"/>
        </w:rPr>
        <w:t>)</w:t>
      </w:r>
      <w:r>
        <w:rPr>
          <w:rFonts w:hint="eastAsia"/>
          <w:color w:val="000000"/>
          <w:shd w:val="clear" w:color="auto" w:fill="FFFFFF"/>
        </w:rPr>
        <w:t>设计说明中所描述的软件设计在总体结构、外部接口、主要部件功能分配、全局数据结构以及各主要部件之间的接口等方面的合适性。</w:t>
      </w:r>
    </w:p>
    <w:p w14:paraId="084402F0" w14:textId="77777777" w:rsidR="00C22338" w:rsidRDefault="00C22338" w:rsidP="00C22338">
      <w:pPr>
        <w:rPr>
          <w:sz w:val="24"/>
          <w:szCs w:val="24"/>
        </w:rPr>
      </w:pPr>
    </w:p>
    <w:p w14:paraId="34316916" w14:textId="77777777" w:rsidR="00C22338" w:rsidRDefault="00C22338" w:rsidP="00C22338">
      <w:pPr>
        <w:rPr>
          <w:sz w:val="24"/>
          <w:szCs w:val="24"/>
        </w:rPr>
      </w:pPr>
      <w:r>
        <w:rPr>
          <w:rFonts w:hint="eastAsia"/>
          <w:sz w:val="24"/>
          <w:szCs w:val="24"/>
        </w:rPr>
        <w:t>总体结构：评审系统的总体结构，整个系统组成部分，以及各部分在物理上、逻辑上的相互关系是否正确合理，包括硬件部分和软件部分。</w:t>
      </w:r>
    </w:p>
    <w:p w14:paraId="669937CC" w14:textId="77777777" w:rsidR="00C22338" w:rsidRDefault="00C22338" w:rsidP="00C22338">
      <w:pPr>
        <w:rPr>
          <w:sz w:val="24"/>
          <w:szCs w:val="24"/>
        </w:rPr>
      </w:pPr>
    </w:p>
    <w:p w14:paraId="1EFE7FE7" w14:textId="77777777" w:rsidR="00C22338" w:rsidRDefault="00C22338" w:rsidP="00C22338">
      <w:pPr>
        <w:rPr>
          <w:sz w:val="24"/>
          <w:szCs w:val="24"/>
        </w:rPr>
      </w:pPr>
      <w:r>
        <w:rPr>
          <w:rFonts w:hint="eastAsia"/>
          <w:sz w:val="24"/>
          <w:szCs w:val="24"/>
        </w:rPr>
        <w:t>外部接口：评审硬件、软件接口是否有效、合适。</w:t>
      </w:r>
    </w:p>
    <w:p w14:paraId="247D7EE3" w14:textId="77777777" w:rsidR="00C22338" w:rsidRDefault="00C22338" w:rsidP="00C22338">
      <w:pPr>
        <w:rPr>
          <w:sz w:val="24"/>
          <w:szCs w:val="24"/>
        </w:rPr>
      </w:pPr>
    </w:p>
    <w:p w14:paraId="7D798641" w14:textId="77777777" w:rsidR="00C22338" w:rsidRDefault="00C22338" w:rsidP="00C22338">
      <w:pPr>
        <w:rPr>
          <w:sz w:val="24"/>
          <w:szCs w:val="24"/>
        </w:rPr>
      </w:pPr>
      <w:r>
        <w:rPr>
          <w:rFonts w:hint="eastAsia"/>
          <w:sz w:val="24"/>
          <w:szCs w:val="24"/>
        </w:rPr>
        <w:t>模块设计：评审模块设计是否合理准确，教师、学生、游客和系统管理员的相关模块设计是否合理。</w:t>
      </w:r>
    </w:p>
    <w:p w14:paraId="3A2069DE" w14:textId="77777777" w:rsidR="00C22338" w:rsidRDefault="00C22338" w:rsidP="00C22338">
      <w:pPr>
        <w:rPr>
          <w:sz w:val="24"/>
          <w:szCs w:val="24"/>
        </w:rPr>
      </w:pPr>
    </w:p>
    <w:p w14:paraId="088A460A" w14:textId="77777777" w:rsidR="00C22338" w:rsidRDefault="00C22338" w:rsidP="00C22338">
      <w:pPr>
        <w:pStyle w:val="20"/>
      </w:pPr>
      <w:bookmarkStart w:id="12" w:name="_Toc235929245"/>
      <w:bookmarkStart w:id="13" w:name="_Toc20979"/>
      <w:bookmarkStart w:id="14" w:name="_Toc11836"/>
      <w:r>
        <w:rPr>
          <w:rFonts w:hint="eastAsia"/>
        </w:rPr>
        <w:t>6.3</w:t>
      </w:r>
      <w:r>
        <w:rPr>
          <w:rFonts w:hint="eastAsia"/>
        </w:rPr>
        <w:t>软件设计评审</w:t>
      </w:r>
      <w:bookmarkEnd w:id="12"/>
      <w:bookmarkEnd w:id="13"/>
      <w:bookmarkEnd w:id="14"/>
    </w:p>
    <w:p w14:paraId="3BAD9FAF" w14:textId="77777777" w:rsidR="00C22338" w:rsidRDefault="00C22338" w:rsidP="00C22338">
      <w:r>
        <w:rPr>
          <w:rFonts w:hint="eastAsia"/>
        </w:rPr>
        <w:t>在软件设计结束后必须进行软件设计的评审，以评价软件</w:t>
      </w:r>
      <w:r>
        <w:rPr>
          <w:rFonts w:hint="eastAsia"/>
        </w:rPr>
        <w:t>(</w:t>
      </w:r>
      <w:r>
        <w:rPr>
          <w:rFonts w:hint="eastAsia"/>
        </w:rPr>
        <w:t>结构</w:t>
      </w:r>
      <w:r>
        <w:rPr>
          <w:rFonts w:hint="eastAsia"/>
        </w:rPr>
        <w:t>)</w:t>
      </w:r>
      <w:r>
        <w:rPr>
          <w:rFonts w:hint="eastAsia"/>
        </w:rPr>
        <w:t>设计说明中所描述的软件设计，在功能、算法和过程描述等方面的合适性。</w:t>
      </w:r>
    </w:p>
    <w:p w14:paraId="0ED3E34E" w14:textId="77777777" w:rsidR="00C22338" w:rsidRDefault="00C22338" w:rsidP="00C22338">
      <w:r>
        <w:rPr>
          <w:rFonts w:hint="eastAsia"/>
        </w:rPr>
        <w:t>采用检视（</w:t>
      </w:r>
      <w:r>
        <w:rPr>
          <w:rFonts w:hint="eastAsia"/>
        </w:rPr>
        <w:t>Inspection</w:t>
      </w:r>
      <w:r>
        <w:rPr>
          <w:rFonts w:hint="eastAsia"/>
        </w:rPr>
        <w:t>）的评审方法。</w:t>
      </w:r>
    </w:p>
    <w:p w14:paraId="71C3DBEF" w14:textId="77777777" w:rsidR="00C22338" w:rsidRDefault="00C22338" w:rsidP="00C22338">
      <w:pPr>
        <w:pStyle w:val="a9"/>
        <w:numPr>
          <w:ilvl w:val="0"/>
          <w:numId w:val="1"/>
        </w:numPr>
        <w:ind w:firstLineChars="0"/>
      </w:pPr>
      <w:r>
        <w:rPr>
          <w:rFonts w:hint="eastAsia"/>
        </w:rPr>
        <w:t>通过检视验证软件设计是否符合相关标准、规则、计划、过程。</w:t>
      </w:r>
    </w:p>
    <w:p w14:paraId="01D94D4C" w14:textId="77777777" w:rsidR="00C22338" w:rsidRDefault="00C22338" w:rsidP="00C22338">
      <w:pPr>
        <w:pStyle w:val="a9"/>
        <w:numPr>
          <w:ilvl w:val="0"/>
          <w:numId w:val="1"/>
        </w:numPr>
        <w:ind w:firstLineChars="0"/>
      </w:pPr>
      <w:r>
        <w:rPr>
          <w:rFonts w:hint="eastAsia"/>
        </w:rPr>
        <w:t>通过检视验证软件设计是否满足功能规格说明、质量特性、用户需求等。</w:t>
      </w:r>
    </w:p>
    <w:p w14:paraId="08771EA0" w14:textId="77777777" w:rsidR="00C22338" w:rsidRDefault="00C22338" w:rsidP="00C22338">
      <w:pPr>
        <w:pStyle w:val="20"/>
      </w:pPr>
      <w:bookmarkStart w:id="15" w:name="_Toc235929246"/>
      <w:bookmarkStart w:id="16" w:name="_Toc31901"/>
      <w:bookmarkStart w:id="17" w:name="_Toc11613"/>
      <w:r>
        <w:rPr>
          <w:rFonts w:hint="eastAsia"/>
        </w:rPr>
        <w:t>6.4</w:t>
      </w:r>
      <w:r>
        <w:rPr>
          <w:rFonts w:hint="eastAsia"/>
        </w:rPr>
        <w:t>软件验证与确认计划评审</w:t>
      </w:r>
      <w:bookmarkEnd w:id="15"/>
      <w:bookmarkEnd w:id="16"/>
      <w:bookmarkEnd w:id="17"/>
    </w:p>
    <w:p w14:paraId="5CDE9493" w14:textId="77777777" w:rsidR="00C22338" w:rsidRDefault="00C22338" w:rsidP="00C22338">
      <w:r>
        <w:rPr>
          <w:rFonts w:hint="eastAsia"/>
        </w:rPr>
        <w:t>在制订软件验证与确认计划之后要对它进行评审，以评价软件验证与确认计划中所规定的验证与确认方法的合适性与完整性。</w:t>
      </w:r>
    </w:p>
    <w:p w14:paraId="61F6C1EE" w14:textId="77777777" w:rsidR="00C22338" w:rsidRDefault="00C22338" w:rsidP="00C22338">
      <w:pPr>
        <w:rPr>
          <w:sz w:val="24"/>
          <w:szCs w:val="24"/>
        </w:rPr>
      </w:pPr>
      <w:r>
        <w:rPr>
          <w:rFonts w:hint="eastAsia"/>
          <w:sz w:val="24"/>
          <w:szCs w:val="24"/>
        </w:rPr>
        <w:t>正式同行审查包括以下内容：</w:t>
      </w:r>
    </w:p>
    <w:p w14:paraId="527A9FA7" w14:textId="77777777" w:rsidR="00C22338" w:rsidRDefault="00C22338" w:rsidP="00C22338">
      <w:pPr>
        <w:rPr>
          <w:sz w:val="24"/>
          <w:szCs w:val="24"/>
        </w:rPr>
      </w:pPr>
      <w:r>
        <w:rPr>
          <w:rFonts w:hint="eastAsia"/>
          <w:sz w:val="24"/>
          <w:szCs w:val="24"/>
        </w:rPr>
        <w:t>审查角色：</w:t>
      </w:r>
    </w:p>
    <w:p w14:paraId="454B9B7D" w14:textId="77777777" w:rsidR="00C22338" w:rsidRDefault="00C22338" w:rsidP="00C22338">
      <w:pPr>
        <w:ind w:firstLine="420"/>
        <w:rPr>
          <w:sz w:val="24"/>
          <w:szCs w:val="24"/>
        </w:rPr>
      </w:pPr>
      <w:r>
        <w:rPr>
          <w:rFonts w:hint="eastAsia"/>
          <w:sz w:val="24"/>
          <w:szCs w:val="24"/>
        </w:rPr>
        <w:t>①主审人</w:t>
      </w:r>
    </w:p>
    <w:p w14:paraId="0098F1BE" w14:textId="77777777" w:rsidR="00C22338" w:rsidRDefault="00C22338" w:rsidP="00C22338">
      <w:pPr>
        <w:ind w:firstLine="420"/>
        <w:rPr>
          <w:sz w:val="24"/>
          <w:szCs w:val="24"/>
        </w:rPr>
      </w:pPr>
      <w:r>
        <w:rPr>
          <w:rFonts w:hint="eastAsia"/>
          <w:sz w:val="24"/>
          <w:szCs w:val="24"/>
        </w:rPr>
        <w:t>②技术评审员</w:t>
      </w:r>
    </w:p>
    <w:p w14:paraId="067EA5A6" w14:textId="77777777" w:rsidR="00C22338" w:rsidRDefault="00C22338" w:rsidP="00C22338">
      <w:pPr>
        <w:ind w:firstLine="420"/>
        <w:rPr>
          <w:sz w:val="24"/>
          <w:szCs w:val="24"/>
        </w:rPr>
      </w:pPr>
      <w:r>
        <w:rPr>
          <w:rFonts w:hint="eastAsia"/>
          <w:sz w:val="24"/>
          <w:szCs w:val="24"/>
        </w:rPr>
        <w:t>③相关领导和部门管理人员</w:t>
      </w:r>
    </w:p>
    <w:p w14:paraId="43A57772" w14:textId="77777777" w:rsidR="00C22338" w:rsidRDefault="00C22338" w:rsidP="00C22338">
      <w:pPr>
        <w:ind w:firstLine="420"/>
        <w:rPr>
          <w:sz w:val="24"/>
          <w:szCs w:val="24"/>
        </w:rPr>
      </w:pPr>
      <w:r>
        <w:rPr>
          <w:rFonts w:hint="eastAsia"/>
          <w:sz w:val="24"/>
          <w:szCs w:val="24"/>
        </w:rPr>
        <w:t>④记录员</w:t>
      </w:r>
    </w:p>
    <w:p w14:paraId="3DE420D8" w14:textId="77777777" w:rsidR="00C22338" w:rsidRDefault="00C22338" w:rsidP="00C22338">
      <w:pPr>
        <w:rPr>
          <w:sz w:val="24"/>
          <w:szCs w:val="24"/>
        </w:rPr>
      </w:pPr>
      <w:r>
        <w:rPr>
          <w:rFonts w:hint="eastAsia"/>
          <w:sz w:val="24"/>
          <w:szCs w:val="24"/>
        </w:rPr>
        <w:t>准入条件：</w:t>
      </w:r>
    </w:p>
    <w:p w14:paraId="73CCE38B" w14:textId="77777777" w:rsidR="00C22338" w:rsidRDefault="00C22338" w:rsidP="00C22338">
      <w:pPr>
        <w:ind w:firstLine="420"/>
        <w:rPr>
          <w:sz w:val="24"/>
          <w:szCs w:val="24"/>
        </w:rPr>
      </w:pPr>
      <w:r>
        <w:rPr>
          <w:rFonts w:hint="eastAsia"/>
          <w:sz w:val="24"/>
          <w:szCs w:val="24"/>
        </w:rPr>
        <w:t>①文档复合标准模板，并且没有明显的拼写、语法和格式问题；</w:t>
      </w:r>
    </w:p>
    <w:p w14:paraId="16424CFA" w14:textId="77777777" w:rsidR="00C22338" w:rsidRDefault="00C22338" w:rsidP="00C22338">
      <w:pPr>
        <w:ind w:firstLine="420"/>
        <w:rPr>
          <w:sz w:val="24"/>
          <w:szCs w:val="24"/>
        </w:rPr>
      </w:pPr>
      <w:r>
        <w:rPr>
          <w:rFonts w:hint="eastAsia"/>
          <w:sz w:val="24"/>
          <w:szCs w:val="24"/>
        </w:rPr>
        <w:t>②为了便于引用定位，文档需要印有行号或者其他唯一标识；</w:t>
      </w:r>
    </w:p>
    <w:p w14:paraId="088FC181" w14:textId="77777777" w:rsidR="00C22338" w:rsidRDefault="00C22338" w:rsidP="00C22338">
      <w:pPr>
        <w:ind w:firstLine="420"/>
        <w:rPr>
          <w:sz w:val="24"/>
          <w:szCs w:val="24"/>
        </w:rPr>
      </w:pPr>
      <w:r>
        <w:rPr>
          <w:rFonts w:hint="eastAsia"/>
          <w:sz w:val="24"/>
          <w:szCs w:val="24"/>
        </w:rPr>
        <w:t>③所有开放问题都标记为</w:t>
      </w:r>
      <w:r>
        <w:rPr>
          <w:rFonts w:hint="eastAsia"/>
          <w:sz w:val="24"/>
          <w:szCs w:val="24"/>
        </w:rPr>
        <w:t>TBD</w:t>
      </w:r>
      <w:r>
        <w:rPr>
          <w:rFonts w:hint="eastAsia"/>
          <w:sz w:val="24"/>
          <w:szCs w:val="24"/>
        </w:rPr>
        <w:t>或者可以在问题跟踪工具中访问；</w:t>
      </w:r>
    </w:p>
    <w:p w14:paraId="0DFF2B90" w14:textId="77777777" w:rsidR="00C22338" w:rsidRDefault="00C22338" w:rsidP="00C22338">
      <w:pPr>
        <w:rPr>
          <w:sz w:val="24"/>
          <w:szCs w:val="24"/>
        </w:rPr>
      </w:pPr>
      <w:r>
        <w:rPr>
          <w:rFonts w:hint="eastAsia"/>
          <w:sz w:val="24"/>
          <w:szCs w:val="24"/>
        </w:rPr>
        <w:t>审查环节：</w:t>
      </w:r>
      <w:r>
        <w:rPr>
          <w:rFonts w:hint="eastAsia"/>
          <w:sz w:val="24"/>
          <w:szCs w:val="24"/>
        </w:rPr>
        <w:br/>
      </w:r>
      <w:r>
        <w:rPr>
          <w:rFonts w:hint="eastAsia"/>
          <w:sz w:val="24"/>
          <w:szCs w:val="24"/>
        </w:rPr>
        <w:tab/>
      </w:r>
      <w:r>
        <w:rPr>
          <w:rFonts w:hint="eastAsia"/>
          <w:sz w:val="24"/>
          <w:szCs w:val="24"/>
        </w:rPr>
        <w:t>①制定计划</w:t>
      </w:r>
    </w:p>
    <w:p w14:paraId="1136E18C" w14:textId="77777777" w:rsidR="00C22338" w:rsidRDefault="00C22338" w:rsidP="00C22338">
      <w:pPr>
        <w:ind w:firstLine="420"/>
        <w:rPr>
          <w:sz w:val="24"/>
          <w:szCs w:val="24"/>
        </w:rPr>
      </w:pPr>
      <w:r>
        <w:rPr>
          <w:rFonts w:hint="eastAsia"/>
          <w:sz w:val="24"/>
          <w:szCs w:val="24"/>
        </w:rPr>
        <w:t>②准备工作</w:t>
      </w:r>
    </w:p>
    <w:p w14:paraId="01776E1D" w14:textId="77777777" w:rsidR="00C22338" w:rsidRDefault="00C22338" w:rsidP="00C22338">
      <w:pPr>
        <w:ind w:firstLine="420"/>
        <w:rPr>
          <w:sz w:val="24"/>
          <w:szCs w:val="24"/>
        </w:rPr>
      </w:pPr>
      <w:r>
        <w:rPr>
          <w:rFonts w:hint="eastAsia"/>
          <w:sz w:val="24"/>
          <w:szCs w:val="24"/>
        </w:rPr>
        <w:t>③审查会</w:t>
      </w:r>
    </w:p>
    <w:p w14:paraId="5DC7EF21" w14:textId="77777777" w:rsidR="00C22338" w:rsidRDefault="00C22338" w:rsidP="00C22338">
      <w:pPr>
        <w:ind w:firstLine="420"/>
        <w:rPr>
          <w:sz w:val="24"/>
          <w:szCs w:val="24"/>
        </w:rPr>
      </w:pPr>
      <w:r>
        <w:rPr>
          <w:rFonts w:hint="eastAsia"/>
          <w:sz w:val="24"/>
          <w:szCs w:val="24"/>
        </w:rPr>
        <w:t>④返工</w:t>
      </w:r>
    </w:p>
    <w:p w14:paraId="5A2D9F5A" w14:textId="77777777" w:rsidR="00C22338" w:rsidRDefault="00C22338" w:rsidP="00C22338">
      <w:pPr>
        <w:ind w:firstLine="420"/>
        <w:rPr>
          <w:sz w:val="24"/>
          <w:szCs w:val="24"/>
        </w:rPr>
      </w:pPr>
      <w:r>
        <w:rPr>
          <w:rFonts w:hint="eastAsia"/>
          <w:sz w:val="24"/>
          <w:szCs w:val="24"/>
        </w:rPr>
        <w:lastRenderedPageBreak/>
        <w:t>⑤跟进</w:t>
      </w:r>
    </w:p>
    <w:p w14:paraId="23472740" w14:textId="77777777" w:rsidR="00C22338" w:rsidRDefault="00C22338" w:rsidP="00C22338">
      <w:pPr>
        <w:rPr>
          <w:sz w:val="24"/>
          <w:szCs w:val="24"/>
        </w:rPr>
      </w:pPr>
      <w:r>
        <w:rPr>
          <w:rFonts w:hint="eastAsia"/>
          <w:sz w:val="24"/>
          <w:szCs w:val="24"/>
        </w:rPr>
        <w:t>准出条件：</w:t>
      </w:r>
    </w:p>
    <w:p w14:paraId="7BB976C5" w14:textId="77777777" w:rsidR="00C22338" w:rsidRDefault="00C22338" w:rsidP="00C22338">
      <w:pPr>
        <w:ind w:firstLine="420"/>
        <w:rPr>
          <w:sz w:val="24"/>
          <w:szCs w:val="24"/>
        </w:rPr>
      </w:pPr>
      <w:r>
        <w:rPr>
          <w:rFonts w:hint="eastAsia"/>
          <w:sz w:val="24"/>
          <w:szCs w:val="24"/>
        </w:rPr>
        <w:t>①可以有效的验证与确认软件的可用性和所存在的缺陷；</w:t>
      </w:r>
    </w:p>
    <w:p w14:paraId="150E706F" w14:textId="77777777" w:rsidR="00C22338" w:rsidRDefault="00C22338" w:rsidP="00C22338">
      <w:pPr>
        <w:ind w:firstLine="420"/>
        <w:rPr>
          <w:sz w:val="24"/>
          <w:szCs w:val="24"/>
        </w:rPr>
      </w:pPr>
      <w:r>
        <w:rPr>
          <w:rFonts w:hint="eastAsia"/>
          <w:sz w:val="24"/>
          <w:szCs w:val="24"/>
        </w:rPr>
        <w:t>②对需求和相关工作产物所做的所有改变都得以正确执行；</w:t>
      </w:r>
    </w:p>
    <w:p w14:paraId="65FC1861" w14:textId="77777777" w:rsidR="00C22338" w:rsidRDefault="00C22338" w:rsidP="00C22338">
      <w:pPr>
        <w:ind w:firstLine="420"/>
        <w:rPr>
          <w:sz w:val="24"/>
          <w:szCs w:val="24"/>
        </w:rPr>
      </w:pPr>
      <w:r>
        <w:rPr>
          <w:rFonts w:hint="eastAsia"/>
          <w:sz w:val="24"/>
          <w:szCs w:val="24"/>
        </w:rPr>
        <w:t>③评审员提出的所有问题都得以解决，或者每个问题的解决过程、目标日期一级负责人都已经记录在案。</w:t>
      </w:r>
    </w:p>
    <w:p w14:paraId="13403B13" w14:textId="77777777" w:rsidR="00C22338" w:rsidRDefault="00C22338" w:rsidP="00C22338"/>
    <w:p w14:paraId="222708B8" w14:textId="77777777" w:rsidR="00C22338" w:rsidRDefault="00C22338" w:rsidP="00C22338"/>
    <w:p w14:paraId="4E8632E4" w14:textId="77777777" w:rsidR="00C22338" w:rsidRDefault="00C22338" w:rsidP="00C22338">
      <w:pPr>
        <w:pStyle w:val="20"/>
      </w:pPr>
      <w:bookmarkStart w:id="18" w:name="_Toc32685"/>
      <w:bookmarkStart w:id="19" w:name="_Toc235929247"/>
      <w:bookmarkStart w:id="20" w:name="_Toc27276"/>
      <w:r>
        <w:rPr>
          <w:rFonts w:hint="eastAsia"/>
        </w:rPr>
        <w:t>6.5</w:t>
      </w:r>
      <w:r>
        <w:rPr>
          <w:rFonts w:hint="eastAsia"/>
        </w:rPr>
        <w:t>功能检查</w:t>
      </w:r>
      <w:bookmarkEnd w:id="18"/>
      <w:bookmarkEnd w:id="19"/>
      <w:bookmarkEnd w:id="20"/>
    </w:p>
    <w:p w14:paraId="0D5B2993" w14:textId="77777777" w:rsidR="00C22338" w:rsidRDefault="00C22338" w:rsidP="00C22338">
      <w:r>
        <w:rPr>
          <w:rFonts w:hint="eastAsia"/>
          <w:color w:val="000000"/>
          <w:shd w:val="clear" w:color="auto" w:fill="FFFFFF"/>
        </w:rPr>
        <w:t>在软件发行前，要对软件进行功能检查，以确认已经满足在软件需求规格说明中规定的所有需求。</w:t>
      </w:r>
      <w:r>
        <w:rPr>
          <w:rFonts w:hint="eastAsia"/>
          <w:sz w:val="24"/>
          <w:szCs w:val="24"/>
        </w:rPr>
        <w:t>检查功能需求是否正确、齐全、合理。举例如下：</w:t>
      </w:r>
    </w:p>
    <w:p w14:paraId="7D56B095" w14:textId="77777777" w:rsidR="00C22338" w:rsidRDefault="00C22338" w:rsidP="00C22338">
      <w:pPr>
        <w:rPr>
          <w:color w:val="000000"/>
          <w:shd w:val="clear" w:color="auto" w:fill="FFFFFF"/>
        </w:rPr>
      </w:pPr>
    </w:p>
    <w:p w14:paraId="01C14F93" w14:textId="77777777" w:rsidR="00C22338" w:rsidRDefault="00C22338" w:rsidP="00C22338"/>
    <w:p w14:paraId="70166F39" w14:textId="77777777" w:rsidR="00C22338" w:rsidRDefault="00C22338" w:rsidP="00C22338">
      <w:pPr>
        <w:numPr>
          <w:ilvl w:val="0"/>
          <w:numId w:val="2"/>
        </w:numPr>
        <w:rPr>
          <w:sz w:val="24"/>
          <w:szCs w:val="24"/>
        </w:rPr>
      </w:pPr>
      <w:r>
        <w:rPr>
          <w:rFonts w:ascii="宋体" w:hAnsi="Arial" w:cs="宋体" w:hint="eastAsia"/>
          <w:szCs w:val="21"/>
          <w:lang w:val="zh-CN"/>
        </w:rPr>
        <w:t>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r>
        <w:rPr>
          <w:rFonts w:hint="eastAsia"/>
          <w:sz w:val="24"/>
          <w:szCs w:val="24"/>
        </w:rPr>
        <w:t>提供相应课程的搜索服务。</w:t>
      </w:r>
    </w:p>
    <w:p w14:paraId="27B5E016" w14:textId="77777777" w:rsidR="00C22338" w:rsidRDefault="00C22338" w:rsidP="00C22338">
      <w:pPr>
        <w:numPr>
          <w:ilvl w:val="0"/>
          <w:numId w:val="2"/>
        </w:numPr>
        <w:tabs>
          <w:tab w:val="left" w:pos="751"/>
        </w:tabs>
        <w:autoSpaceDE w:val="0"/>
        <w:autoSpaceDN w:val="0"/>
        <w:adjustRightInd w:val="0"/>
        <w:rPr>
          <w:rFonts w:ascii="宋体" w:hAnsi="Arial" w:cs="宋体"/>
          <w:szCs w:val="21"/>
          <w:lang w:val="zh-CN"/>
        </w:rPr>
      </w:pPr>
      <w:r>
        <w:rPr>
          <w:rFonts w:ascii="宋体" w:hAnsi="Arial" w:cs="宋体" w:hint="eastAsia"/>
          <w:szCs w:val="21"/>
          <w:lang w:val="zh-CN"/>
        </w:rPr>
        <w:t>提供相关链接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076278A6" w14:textId="77777777" w:rsidR="00C22338" w:rsidRDefault="00C22338" w:rsidP="00C22338">
      <w:pPr>
        <w:numPr>
          <w:ilvl w:val="0"/>
          <w:numId w:val="2"/>
        </w:numPr>
        <w:tabs>
          <w:tab w:val="left" w:pos="751"/>
        </w:tabs>
        <w:autoSpaceDE w:val="0"/>
        <w:autoSpaceDN w:val="0"/>
        <w:adjustRightInd w:val="0"/>
        <w:rPr>
          <w:rFonts w:ascii="宋体" w:hAnsi="Arial" w:cs="宋体"/>
          <w:szCs w:val="21"/>
          <w:lang w:val="zh-CN"/>
        </w:rPr>
      </w:pPr>
      <w:r>
        <w:rPr>
          <w:rFonts w:ascii="宋体" w:hAnsi="Arial" w:cs="宋体" w:hint="eastAsia"/>
          <w:szCs w:val="21"/>
          <w:lang w:val="zh-CN"/>
        </w:rPr>
        <w:t>提供游客网站内容留言功能，且管理员不能随意删除</w:t>
      </w:r>
    </w:p>
    <w:p w14:paraId="67BB24CF" w14:textId="77777777" w:rsidR="00C22338" w:rsidRDefault="00C22338" w:rsidP="00C22338">
      <w:pPr>
        <w:numPr>
          <w:ilvl w:val="0"/>
          <w:numId w:val="2"/>
        </w:num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提供课件、模板、参考资料、以往优秀作业、教学视频、音频资料上传、下载功能，可以及时更新。本班老师同学可以通过账号下载，其他用户可以在线浏览简化版课件。</w:t>
      </w:r>
    </w:p>
    <w:p w14:paraId="1180155C" w14:textId="77777777" w:rsidR="00C22338" w:rsidRDefault="00C22338" w:rsidP="00C22338">
      <w:pPr>
        <w:numPr>
          <w:ilvl w:val="0"/>
          <w:numId w:val="2"/>
        </w:numPr>
        <w:tabs>
          <w:tab w:val="left" w:pos="780"/>
        </w:tabs>
        <w:autoSpaceDE w:val="0"/>
        <w:autoSpaceDN w:val="0"/>
        <w:adjustRightInd w:val="0"/>
        <w:rPr>
          <w:rFonts w:ascii="宋体" w:hAnsi="Arial" w:cs="宋体"/>
          <w:szCs w:val="21"/>
          <w:lang w:val="zh-CN"/>
        </w:rPr>
      </w:pPr>
      <w:r>
        <w:rPr>
          <w:rFonts w:ascii="宋体" w:hAnsi="Arial" w:cs="宋体" w:hint="eastAsia"/>
          <w:szCs w:val="21"/>
          <w:lang w:val="zh-CN"/>
        </w:rPr>
        <w:t>提供教师消息发布</w:t>
      </w:r>
      <w:proofErr w:type="gramStart"/>
      <w:r>
        <w:rPr>
          <w:rFonts w:ascii="宋体" w:hAnsi="Arial" w:cs="宋体" w:hint="eastAsia"/>
          <w:szCs w:val="21"/>
          <w:lang w:val="zh-CN"/>
        </w:rPr>
        <w:t>栏功能</w:t>
      </w:r>
      <w:proofErr w:type="gramEnd"/>
      <w:r>
        <w:rPr>
          <w:rFonts w:ascii="宋体" w:hAnsi="Arial" w:cs="宋体" w:hint="eastAsia"/>
          <w:szCs w:val="21"/>
          <w:lang w:val="zh-CN"/>
        </w:rPr>
        <w:t>用于老师发布作业点评、临时课程变更等通知。</w:t>
      </w:r>
    </w:p>
    <w:p w14:paraId="79C01D12" w14:textId="77777777" w:rsidR="00C22338" w:rsidRDefault="00C22338" w:rsidP="00C22338">
      <w:pPr>
        <w:numPr>
          <w:ilvl w:val="0"/>
          <w:numId w:val="2"/>
        </w:numPr>
        <w:rPr>
          <w:sz w:val="24"/>
          <w:szCs w:val="24"/>
        </w:rPr>
      </w:pPr>
      <w:r>
        <w:rPr>
          <w:rFonts w:hint="eastAsia"/>
          <w:sz w:val="24"/>
          <w:szCs w:val="24"/>
        </w:rPr>
        <w:t>提供教师界面专门的作业布置、作业点评栏</w:t>
      </w:r>
      <w:r>
        <w:rPr>
          <w:rFonts w:hint="eastAsia"/>
          <w:sz w:val="24"/>
          <w:szCs w:val="24"/>
        </w:rPr>
        <w:t>,</w:t>
      </w:r>
      <w:r>
        <w:rPr>
          <w:rFonts w:hint="eastAsia"/>
          <w:sz w:val="24"/>
          <w:szCs w:val="24"/>
        </w:rPr>
        <w:t>作业完成情况跟踪的功能</w:t>
      </w:r>
      <w:r>
        <w:rPr>
          <w:rFonts w:hint="eastAsia"/>
          <w:sz w:val="24"/>
          <w:szCs w:val="24"/>
        </w:rPr>
        <w:t>,</w:t>
      </w:r>
      <w:r>
        <w:rPr>
          <w:rFonts w:hint="eastAsia"/>
          <w:sz w:val="24"/>
          <w:szCs w:val="24"/>
        </w:rPr>
        <w:t>对学生的作业</w:t>
      </w:r>
      <w:r>
        <w:rPr>
          <w:rFonts w:hint="eastAsia"/>
          <w:sz w:val="24"/>
          <w:szCs w:val="24"/>
        </w:rPr>
        <w:t>,</w:t>
      </w:r>
      <w:r>
        <w:rPr>
          <w:rFonts w:hint="eastAsia"/>
          <w:sz w:val="24"/>
          <w:szCs w:val="24"/>
        </w:rPr>
        <w:t>和课后作业讨论进行点评</w:t>
      </w:r>
      <w:r>
        <w:rPr>
          <w:rFonts w:hint="eastAsia"/>
          <w:sz w:val="24"/>
          <w:szCs w:val="24"/>
        </w:rPr>
        <w:t>.</w:t>
      </w:r>
    </w:p>
    <w:p w14:paraId="5A2833A6" w14:textId="77777777" w:rsidR="00C22338" w:rsidRDefault="00C22338" w:rsidP="00C22338">
      <w:pPr>
        <w:numPr>
          <w:ilvl w:val="0"/>
          <w:numId w:val="2"/>
        </w:numPr>
        <w:rPr>
          <w:sz w:val="24"/>
          <w:szCs w:val="24"/>
        </w:rPr>
      </w:pPr>
      <w:r>
        <w:rPr>
          <w:rFonts w:hint="eastAsia"/>
          <w:sz w:val="24"/>
          <w:szCs w:val="24"/>
        </w:rPr>
        <w:t>提供学生界面的作业查看和上传功能</w:t>
      </w:r>
    </w:p>
    <w:p w14:paraId="535247BD" w14:textId="77777777" w:rsidR="00C22338" w:rsidRDefault="00C22338" w:rsidP="00C22338">
      <w:pPr>
        <w:numPr>
          <w:ilvl w:val="0"/>
          <w:numId w:val="2"/>
        </w:numPr>
        <w:rPr>
          <w:sz w:val="24"/>
          <w:szCs w:val="24"/>
        </w:rPr>
      </w:pPr>
      <w:r>
        <w:rPr>
          <w:rFonts w:hint="eastAsia"/>
          <w:sz w:val="24"/>
          <w:szCs w:val="24"/>
        </w:rPr>
        <w:t>提供课程提醒功能，对于已关注的课程的相关信息可通过短信、邮箱等方式告知用户。</w:t>
      </w:r>
    </w:p>
    <w:p w14:paraId="1696EEBC" w14:textId="77777777" w:rsidR="00C22338" w:rsidRDefault="00C22338" w:rsidP="00C22338">
      <w:pPr>
        <w:numPr>
          <w:ilvl w:val="0"/>
          <w:numId w:val="2"/>
        </w:numPr>
        <w:rPr>
          <w:sz w:val="24"/>
          <w:szCs w:val="24"/>
        </w:rPr>
      </w:pPr>
      <w:r>
        <w:rPr>
          <w:rFonts w:hint="eastAsia"/>
          <w:sz w:val="24"/>
          <w:szCs w:val="24"/>
        </w:rPr>
        <w:t>提供主界面的课程以及优秀教师推荐服务，显示出参加人数以及开课教师等信息供用户参考。</w:t>
      </w:r>
    </w:p>
    <w:p w14:paraId="37516A4E" w14:textId="77777777" w:rsidR="00C22338" w:rsidRDefault="00C22338" w:rsidP="00C22338">
      <w:r>
        <w:rPr>
          <w:rFonts w:hint="eastAsia"/>
          <w:sz w:val="24"/>
          <w:szCs w:val="24"/>
        </w:rPr>
        <w:t xml:space="preserve"> </w:t>
      </w:r>
      <w:r>
        <w:rPr>
          <w:sz w:val="24"/>
          <w:szCs w:val="24"/>
        </w:rPr>
        <w:t xml:space="preserve">   </w:t>
      </w:r>
      <w:r>
        <w:rPr>
          <w:rFonts w:hint="eastAsia"/>
          <w:sz w:val="24"/>
          <w:szCs w:val="24"/>
        </w:rPr>
        <w:t>检查如上的功能需求是否正确、齐全、合理。</w:t>
      </w:r>
    </w:p>
    <w:p w14:paraId="4967FB2A" w14:textId="77777777" w:rsidR="00C22338" w:rsidRDefault="00C22338" w:rsidP="00C22338">
      <w:pPr>
        <w:pStyle w:val="20"/>
      </w:pPr>
      <w:bookmarkStart w:id="21" w:name="_Toc8198"/>
      <w:bookmarkStart w:id="22" w:name="_Toc235929248"/>
      <w:bookmarkStart w:id="23" w:name="_Toc15930"/>
      <w:r>
        <w:rPr>
          <w:rFonts w:hint="eastAsia"/>
        </w:rPr>
        <w:t>6.6</w:t>
      </w:r>
      <w:r>
        <w:rPr>
          <w:rFonts w:hint="eastAsia"/>
        </w:rPr>
        <w:t>物理检查</w:t>
      </w:r>
      <w:bookmarkEnd w:id="21"/>
      <w:bookmarkEnd w:id="22"/>
      <w:bookmarkEnd w:id="23"/>
    </w:p>
    <w:p w14:paraId="351B6961" w14:textId="77777777" w:rsidR="00C22338" w:rsidRDefault="00C22338" w:rsidP="00C22338">
      <w:r>
        <w:rPr>
          <w:rFonts w:hint="eastAsia"/>
          <w:color w:val="000000"/>
          <w:shd w:val="clear" w:color="auto" w:fill="FFFFFF"/>
        </w:rPr>
        <w:t>在验收软件前，要对软件进行物理检查，验证程序和文档是否已经一致并已做好了交付的准备。</w:t>
      </w:r>
    </w:p>
    <w:p w14:paraId="77A67006" w14:textId="77777777" w:rsidR="00C22338" w:rsidRDefault="00C22338" w:rsidP="00C22338">
      <w:r>
        <w:rPr>
          <w:rFonts w:hint="eastAsia"/>
        </w:rPr>
        <w:t>检查该项目所有需交付的文档是否正确合理并验证程序是否与其一致。</w:t>
      </w:r>
    </w:p>
    <w:p w14:paraId="47248273" w14:textId="77777777" w:rsidR="00C22338" w:rsidRDefault="00C22338" w:rsidP="00C22338">
      <w:r>
        <w:rPr>
          <w:rFonts w:hint="eastAsia"/>
        </w:rPr>
        <w:t>所有需交付的文档：</w:t>
      </w:r>
    </w:p>
    <w:tbl>
      <w:tblPr>
        <w:tblStyle w:val="a8"/>
        <w:tblW w:w="6598" w:type="dxa"/>
        <w:tblLayout w:type="fixed"/>
        <w:tblLook w:val="04A0" w:firstRow="1" w:lastRow="0" w:firstColumn="1" w:lastColumn="0" w:noHBand="0" w:noVBand="1"/>
      </w:tblPr>
      <w:tblGrid>
        <w:gridCol w:w="6598"/>
      </w:tblGrid>
      <w:tr w:rsidR="00C22338" w14:paraId="3C8BD2C6" w14:textId="77777777" w:rsidTr="006D2F39">
        <w:trPr>
          <w:trHeight w:val="319"/>
        </w:trPr>
        <w:tc>
          <w:tcPr>
            <w:tcW w:w="6598" w:type="dxa"/>
          </w:tcPr>
          <w:p w14:paraId="5EAD61BF" w14:textId="77777777" w:rsidR="00C22338" w:rsidRDefault="00C22338" w:rsidP="006D2F39">
            <w:pPr>
              <w:ind w:firstLine="400"/>
            </w:pPr>
            <w:r>
              <w:rPr>
                <w:rFonts w:hint="eastAsia"/>
              </w:rPr>
              <w:t>《可行性分析报告》</w:t>
            </w:r>
          </w:p>
        </w:tc>
      </w:tr>
      <w:tr w:rsidR="00C22338" w14:paraId="3B210AC2" w14:textId="77777777" w:rsidTr="006D2F39">
        <w:trPr>
          <w:trHeight w:val="335"/>
        </w:trPr>
        <w:tc>
          <w:tcPr>
            <w:tcW w:w="6598" w:type="dxa"/>
          </w:tcPr>
          <w:p w14:paraId="5B21CF78" w14:textId="77777777" w:rsidR="00C22338" w:rsidRDefault="00C22338" w:rsidP="006D2F39">
            <w:pPr>
              <w:ind w:firstLine="400"/>
            </w:pPr>
            <w:r>
              <w:rPr>
                <w:rFonts w:hint="eastAsia"/>
              </w:rPr>
              <w:t>《项目章程》</w:t>
            </w:r>
          </w:p>
        </w:tc>
      </w:tr>
      <w:tr w:rsidR="00C22338" w14:paraId="7655F1A2" w14:textId="77777777" w:rsidTr="006D2F39">
        <w:trPr>
          <w:trHeight w:val="319"/>
        </w:trPr>
        <w:tc>
          <w:tcPr>
            <w:tcW w:w="6598" w:type="dxa"/>
          </w:tcPr>
          <w:p w14:paraId="7DA677FC" w14:textId="77777777" w:rsidR="00C22338" w:rsidRDefault="00C22338" w:rsidP="006D2F39">
            <w:pPr>
              <w:ind w:firstLine="400"/>
            </w:pPr>
            <w:r>
              <w:rPr>
                <w:rFonts w:hint="eastAsia"/>
              </w:rPr>
              <w:t>《总体项目计划》</w:t>
            </w:r>
          </w:p>
        </w:tc>
      </w:tr>
      <w:tr w:rsidR="00C22338" w14:paraId="2B8AEED6" w14:textId="77777777" w:rsidTr="006D2F39">
        <w:trPr>
          <w:trHeight w:val="335"/>
        </w:trPr>
        <w:tc>
          <w:tcPr>
            <w:tcW w:w="6598" w:type="dxa"/>
          </w:tcPr>
          <w:p w14:paraId="5A23D40D" w14:textId="77777777" w:rsidR="00C22338" w:rsidRDefault="00C22338" w:rsidP="006D2F39">
            <w:pPr>
              <w:ind w:firstLine="400"/>
            </w:pPr>
            <w:r>
              <w:rPr>
                <w:rFonts w:hint="eastAsia"/>
              </w:rPr>
              <w:t>《</w:t>
            </w:r>
            <w:r>
              <w:rPr>
                <w:rFonts w:hint="eastAsia"/>
              </w:rPr>
              <w:t>QA</w:t>
            </w:r>
            <w:r>
              <w:rPr>
                <w:rFonts w:hint="eastAsia"/>
              </w:rPr>
              <w:t>计划》</w:t>
            </w:r>
          </w:p>
        </w:tc>
      </w:tr>
      <w:tr w:rsidR="00C22338" w14:paraId="745BB9C3" w14:textId="77777777" w:rsidTr="006D2F39">
        <w:trPr>
          <w:trHeight w:val="319"/>
        </w:trPr>
        <w:tc>
          <w:tcPr>
            <w:tcW w:w="6598" w:type="dxa"/>
          </w:tcPr>
          <w:p w14:paraId="0BF941BD" w14:textId="77777777" w:rsidR="00C22338" w:rsidRDefault="00C22338" w:rsidP="006D2F39">
            <w:pPr>
              <w:ind w:firstLine="400"/>
            </w:pPr>
            <w:r>
              <w:rPr>
                <w:rFonts w:hint="eastAsia"/>
              </w:rPr>
              <w:lastRenderedPageBreak/>
              <w:t>《软件需求规格说明书》</w:t>
            </w:r>
          </w:p>
        </w:tc>
      </w:tr>
      <w:tr w:rsidR="00C22338" w14:paraId="56666555" w14:textId="77777777" w:rsidTr="006D2F39">
        <w:trPr>
          <w:trHeight w:val="319"/>
        </w:trPr>
        <w:tc>
          <w:tcPr>
            <w:tcW w:w="6598" w:type="dxa"/>
          </w:tcPr>
          <w:p w14:paraId="7DF26054" w14:textId="77777777" w:rsidR="00C22338" w:rsidRDefault="00C22338" w:rsidP="006D2F39">
            <w:pPr>
              <w:ind w:firstLine="400"/>
            </w:pPr>
            <w:r>
              <w:rPr>
                <w:rFonts w:hint="eastAsia"/>
              </w:rPr>
              <w:t>《软件需求变更文档》</w:t>
            </w:r>
          </w:p>
        </w:tc>
      </w:tr>
      <w:tr w:rsidR="00C22338" w14:paraId="0D688495" w14:textId="77777777" w:rsidTr="006D2F39">
        <w:trPr>
          <w:trHeight w:val="319"/>
        </w:trPr>
        <w:tc>
          <w:tcPr>
            <w:tcW w:w="6598" w:type="dxa"/>
          </w:tcPr>
          <w:p w14:paraId="314A6098" w14:textId="77777777" w:rsidR="00C22338" w:rsidRDefault="00C22338" w:rsidP="006D2F39">
            <w:pPr>
              <w:ind w:firstLine="400"/>
            </w:pPr>
            <w:r>
              <w:rPr>
                <w:rFonts w:hint="eastAsia"/>
              </w:rPr>
              <w:t>《需求工程计划》</w:t>
            </w:r>
          </w:p>
        </w:tc>
      </w:tr>
      <w:tr w:rsidR="00C22338" w14:paraId="58486583" w14:textId="77777777" w:rsidTr="006D2F39">
        <w:trPr>
          <w:trHeight w:val="319"/>
        </w:trPr>
        <w:tc>
          <w:tcPr>
            <w:tcW w:w="6598" w:type="dxa"/>
          </w:tcPr>
          <w:p w14:paraId="7DB3080A" w14:textId="77777777" w:rsidR="00C22338" w:rsidRDefault="00C22338" w:rsidP="006D2F39">
            <w:pPr>
              <w:ind w:firstLine="400"/>
            </w:pPr>
            <w:r>
              <w:rPr>
                <w:rFonts w:hint="eastAsia"/>
              </w:rPr>
              <w:t>《项目测试计划》</w:t>
            </w:r>
          </w:p>
        </w:tc>
      </w:tr>
      <w:tr w:rsidR="00C22338" w14:paraId="677A3F49" w14:textId="77777777" w:rsidTr="006D2F39">
        <w:trPr>
          <w:trHeight w:val="335"/>
        </w:trPr>
        <w:tc>
          <w:tcPr>
            <w:tcW w:w="6598" w:type="dxa"/>
          </w:tcPr>
          <w:p w14:paraId="6C6B326C" w14:textId="77777777" w:rsidR="00C22338" w:rsidRDefault="00C22338" w:rsidP="006D2F39">
            <w:pPr>
              <w:ind w:firstLine="400"/>
            </w:pPr>
            <w:r>
              <w:rPr>
                <w:rFonts w:hint="eastAsia"/>
              </w:rPr>
              <w:t>《项目部署计划》</w:t>
            </w:r>
          </w:p>
        </w:tc>
      </w:tr>
      <w:tr w:rsidR="00C22338" w14:paraId="7D83D9B5" w14:textId="77777777" w:rsidTr="006D2F39">
        <w:trPr>
          <w:trHeight w:val="319"/>
        </w:trPr>
        <w:tc>
          <w:tcPr>
            <w:tcW w:w="6598" w:type="dxa"/>
          </w:tcPr>
          <w:p w14:paraId="57DABCA5" w14:textId="77777777" w:rsidR="00C22338" w:rsidRDefault="00C22338" w:rsidP="006D2F39">
            <w:pPr>
              <w:ind w:firstLine="400"/>
            </w:pPr>
            <w:r>
              <w:rPr>
                <w:rFonts w:hint="eastAsia"/>
              </w:rPr>
              <w:t>《项目培训计划》</w:t>
            </w:r>
          </w:p>
        </w:tc>
      </w:tr>
      <w:tr w:rsidR="00C22338" w14:paraId="388667D6" w14:textId="77777777" w:rsidTr="006D2F39">
        <w:trPr>
          <w:trHeight w:val="319"/>
        </w:trPr>
        <w:tc>
          <w:tcPr>
            <w:tcW w:w="6598" w:type="dxa"/>
          </w:tcPr>
          <w:p w14:paraId="4643F7CE" w14:textId="77777777" w:rsidR="00C22338" w:rsidRDefault="00C22338" w:rsidP="006D2F39">
            <w:pPr>
              <w:ind w:firstLine="400"/>
            </w:pPr>
            <w:r>
              <w:rPr>
                <w:rFonts w:ascii="宋体" w:hAnsi="宋体" w:cs="宋体" w:hint="eastAsia"/>
                <w:szCs w:val="21"/>
              </w:rPr>
              <w:t>《项目概要设计》</w:t>
            </w:r>
          </w:p>
        </w:tc>
      </w:tr>
      <w:tr w:rsidR="00C22338" w14:paraId="1A69BDFC" w14:textId="77777777" w:rsidTr="006D2F39">
        <w:trPr>
          <w:trHeight w:val="319"/>
        </w:trPr>
        <w:tc>
          <w:tcPr>
            <w:tcW w:w="6598" w:type="dxa"/>
          </w:tcPr>
          <w:p w14:paraId="174A59F5" w14:textId="77777777" w:rsidR="00C22338" w:rsidRDefault="00C22338" w:rsidP="006D2F39">
            <w:pPr>
              <w:ind w:firstLine="400"/>
            </w:pPr>
            <w:r>
              <w:rPr>
                <w:rFonts w:ascii="宋体" w:hAnsi="宋体" w:cs="宋体" w:hint="eastAsia"/>
                <w:szCs w:val="21"/>
              </w:rPr>
              <w:t>《项目详细设计》</w:t>
            </w:r>
          </w:p>
        </w:tc>
      </w:tr>
      <w:tr w:rsidR="00C22338" w14:paraId="4B7E6DA2" w14:textId="77777777" w:rsidTr="006D2F39">
        <w:trPr>
          <w:trHeight w:val="319"/>
        </w:trPr>
        <w:tc>
          <w:tcPr>
            <w:tcW w:w="6598" w:type="dxa"/>
          </w:tcPr>
          <w:p w14:paraId="65AA25F1" w14:textId="77777777" w:rsidR="00C22338" w:rsidRDefault="00C22338" w:rsidP="006D2F39">
            <w:pPr>
              <w:ind w:firstLine="400"/>
            </w:pPr>
            <w:r>
              <w:rPr>
                <w:rFonts w:ascii="宋体" w:hAnsi="宋体" w:cs="宋体" w:hint="eastAsia"/>
                <w:szCs w:val="21"/>
              </w:rPr>
              <w:t>《用户手册》</w:t>
            </w:r>
          </w:p>
        </w:tc>
      </w:tr>
    </w:tbl>
    <w:p w14:paraId="4C40CCF2" w14:textId="77777777" w:rsidR="00C22338" w:rsidRDefault="00C22338" w:rsidP="00C22338"/>
    <w:p w14:paraId="6D034BBC" w14:textId="77777777" w:rsidR="00C22338" w:rsidRDefault="00C22338" w:rsidP="00C22338">
      <w:r>
        <w:rPr>
          <w:rFonts w:hint="eastAsia"/>
        </w:rPr>
        <w:t>评审的检查列表：</w:t>
      </w:r>
    </w:p>
    <w:p w14:paraId="327D53C0" w14:textId="77777777" w:rsidR="00C22338" w:rsidRDefault="00C22338" w:rsidP="00C22338">
      <w:pPr>
        <w:numPr>
          <w:ilvl w:val="0"/>
          <w:numId w:val="3"/>
        </w:numPr>
      </w:pPr>
      <w:r>
        <w:rPr>
          <w:rFonts w:hint="eastAsia"/>
        </w:rPr>
        <w:t xml:space="preserve"> </w:t>
      </w:r>
      <w:r>
        <w:rPr>
          <w:rFonts w:hint="eastAsia"/>
        </w:rPr>
        <w:t>正确性：检查在任意条件情况下，所有的内容是否都正确。</w:t>
      </w:r>
    </w:p>
    <w:p w14:paraId="0D02A852" w14:textId="77777777" w:rsidR="00C22338" w:rsidRDefault="00C22338" w:rsidP="00C22338">
      <w:r>
        <w:rPr>
          <w:rFonts w:hint="eastAsia"/>
        </w:rPr>
        <w:t xml:space="preserve">(2)  </w:t>
      </w:r>
      <w:r>
        <w:rPr>
          <w:rFonts w:hint="eastAsia"/>
        </w:rPr>
        <w:t>完整性：检查是否有漏掉的功能，是否漏掉的输入、输出或条件，是否考虑了所有可能性。</w:t>
      </w:r>
    </w:p>
    <w:p w14:paraId="3A0014C7" w14:textId="77777777" w:rsidR="00C22338" w:rsidRDefault="00C22338" w:rsidP="00C22338"/>
    <w:p w14:paraId="3029D89B" w14:textId="77777777" w:rsidR="00C22338" w:rsidRDefault="00C22338" w:rsidP="00C22338">
      <w:r>
        <w:rPr>
          <w:rFonts w:hint="eastAsia"/>
        </w:rPr>
        <w:t xml:space="preserve">(3)  </w:t>
      </w:r>
      <w:r>
        <w:rPr>
          <w:rFonts w:hint="eastAsia"/>
        </w:rPr>
        <w:t>一致性：检查术语是否唯一，一个术语只表达一个意思，注意同义词、缩写词的使用在全文中是否一致。</w:t>
      </w:r>
    </w:p>
    <w:p w14:paraId="506782A2" w14:textId="77777777" w:rsidR="00C22338" w:rsidRDefault="00C22338" w:rsidP="00C22338">
      <w:r>
        <w:rPr>
          <w:rFonts w:hint="eastAsia"/>
        </w:rPr>
        <w:t xml:space="preserve">(4)  </w:t>
      </w:r>
      <w:r>
        <w:rPr>
          <w:rFonts w:hint="eastAsia"/>
        </w:rPr>
        <w:t>有效性：保证不会提供对用户毫无意义的功能，保证所有的功能都有明确的目的。</w:t>
      </w:r>
    </w:p>
    <w:p w14:paraId="2E0B4FE7" w14:textId="77777777" w:rsidR="00C22338" w:rsidRDefault="00C22338" w:rsidP="00C22338">
      <w:r>
        <w:rPr>
          <w:rFonts w:hint="eastAsia"/>
        </w:rPr>
        <w:t xml:space="preserve">(5)  </w:t>
      </w:r>
      <w:r>
        <w:rPr>
          <w:rFonts w:hint="eastAsia"/>
        </w:rPr>
        <w:t>易测性：检查功能是否易于测试。</w:t>
      </w:r>
    </w:p>
    <w:p w14:paraId="03051C99" w14:textId="77777777" w:rsidR="00C22338" w:rsidRDefault="00C22338" w:rsidP="00C22338">
      <w:pPr>
        <w:numPr>
          <w:ilvl w:val="0"/>
          <w:numId w:val="4"/>
        </w:numPr>
        <w:tabs>
          <w:tab w:val="clear" w:pos="312"/>
        </w:tabs>
      </w:pPr>
      <w:r>
        <w:rPr>
          <w:rFonts w:hint="eastAsia"/>
        </w:rPr>
        <w:t>模块化：检查系统和文档描述是否深入到模块，模块化指的是模块的独立性。</w:t>
      </w:r>
    </w:p>
    <w:p w14:paraId="7626DE97" w14:textId="77777777" w:rsidR="00C22338" w:rsidRDefault="00C22338" w:rsidP="00C22338">
      <w:pPr>
        <w:numPr>
          <w:ilvl w:val="0"/>
          <w:numId w:val="4"/>
        </w:numPr>
        <w:tabs>
          <w:tab w:val="clear" w:pos="312"/>
        </w:tabs>
      </w:pPr>
      <w:r>
        <w:rPr>
          <w:rFonts w:hint="eastAsia"/>
        </w:rPr>
        <w:t>清晰性：检查文档中的所有内容是否属于易理解，每一项说明是否唯一、清晰。</w:t>
      </w:r>
    </w:p>
    <w:p w14:paraId="4C362BDC" w14:textId="77777777" w:rsidR="00C22338" w:rsidRDefault="00C22338" w:rsidP="00C22338">
      <w:r>
        <w:rPr>
          <w:rFonts w:hint="eastAsia"/>
        </w:rPr>
        <w:t>(8)</w:t>
      </w:r>
      <w:r>
        <w:tab/>
      </w:r>
      <w:r>
        <w:rPr>
          <w:rFonts w:hint="eastAsia"/>
        </w:rPr>
        <w:t>可行性：检查需求文档是否对可执行性进行分析。</w:t>
      </w:r>
    </w:p>
    <w:p w14:paraId="553D8225" w14:textId="77777777" w:rsidR="00C22338" w:rsidRDefault="00C22338" w:rsidP="00C22338">
      <w:r>
        <w:rPr>
          <w:rFonts w:hint="eastAsia"/>
        </w:rPr>
        <w:t xml:space="preserve">(9) </w:t>
      </w:r>
      <w:r>
        <w:t xml:space="preserve"> </w:t>
      </w:r>
      <w:r>
        <w:rPr>
          <w:rFonts w:hint="eastAsia"/>
        </w:rPr>
        <w:t>可靠性：检查是否有对异常情况的处理</w:t>
      </w:r>
      <w:r>
        <w:rPr>
          <w:rFonts w:hint="eastAsia"/>
        </w:rPr>
        <w:t xml:space="preserve"> </w:t>
      </w:r>
      <w:r>
        <w:rPr>
          <w:rFonts w:hint="eastAsia"/>
        </w:rPr>
        <w:t>。</w:t>
      </w:r>
    </w:p>
    <w:p w14:paraId="33B69C82" w14:textId="77777777" w:rsidR="00C22338" w:rsidRDefault="00C22338" w:rsidP="00C22338">
      <w:r>
        <w:rPr>
          <w:rFonts w:hint="eastAsia"/>
        </w:rPr>
        <w:t xml:space="preserve">(10) </w:t>
      </w:r>
      <w:r>
        <w:rPr>
          <w:rFonts w:hint="eastAsia"/>
        </w:rPr>
        <w:t>可追溯性</w:t>
      </w:r>
      <w:r>
        <w:rPr>
          <w:rFonts w:hint="eastAsia"/>
        </w:rPr>
        <w:t xml:space="preserve">  </w:t>
      </w:r>
      <w:r>
        <w:rPr>
          <w:rFonts w:hint="eastAsia"/>
        </w:rPr>
        <w:t>：检查文档中的每项是否说明来源。</w:t>
      </w:r>
    </w:p>
    <w:p w14:paraId="7F9F039C" w14:textId="77777777" w:rsidR="00C22338" w:rsidRDefault="00C22338" w:rsidP="00C22338">
      <w:pPr>
        <w:pStyle w:val="20"/>
      </w:pPr>
      <w:bookmarkStart w:id="24" w:name="_Toc27215"/>
      <w:bookmarkStart w:id="25" w:name="_Toc235929249"/>
      <w:bookmarkStart w:id="26" w:name="_Toc12465"/>
      <w:r>
        <w:rPr>
          <w:rFonts w:hint="eastAsia"/>
        </w:rPr>
        <w:t>6.7</w:t>
      </w:r>
      <w:r>
        <w:rPr>
          <w:rFonts w:hint="eastAsia"/>
        </w:rPr>
        <w:t>综合检查</w:t>
      </w:r>
      <w:bookmarkEnd w:id="24"/>
      <w:bookmarkEnd w:id="25"/>
      <w:bookmarkEnd w:id="26"/>
    </w:p>
    <w:p w14:paraId="125A7674" w14:textId="77777777" w:rsidR="00C22338" w:rsidRDefault="00C22338" w:rsidP="00C22338">
      <w:r>
        <w:rPr>
          <w:rFonts w:hint="eastAsia"/>
          <w:color w:val="000000"/>
          <w:shd w:val="clear" w:color="auto" w:fill="FFFFFF"/>
        </w:rPr>
        <w:t>在软件验收时，要允许用户或用户委托的专家对所要验收的软件进行设计抽样的综合检查，以验证代码和设计文档的一致性、接口规格说明之间的一致性</w:t>
      </w:r>
      <w:r>
        <w:rPr>
          <w:rFonts w:ascii="Calibri" w:eastAsia="微软雅黑" w:hAnsi="Calibri" w:cs="Calibri"/>
          <w:color w:val="000000"/>
          <w:sz w:val="20"/>
          <w:szCs w:val="20"/>
        </w:rPr>
        <w:t>(</w:t>
      </w:r>
      <w:r>
        <w:rPr>
          <w:rFonts w:hint="eastAsia"/>
          <w:color w:val="000000"/>
          <w:shd w:val="clear" w:color="auto" w:fill="FFFFFF"/>
        </w:rPr>
        <w:t>硬件和软件</w:t>
      </w:r>
      <w:r>
        <w:rPr>
          <w:rFonts w:ascii="Calibri" w:eastAsia="微软雅黑" w:hAnsi="Calibri" w:cs="Calibri"/>
          <w:color w:val="000000"/>
          <w:sz w:val="20"/>
          <w:szCs w:val="20"/>
        </w:rPr>
        <w:t>)</w:t>
      </w:r>
      <w:r>
        <w:rPr>
          <w:rFonts w:hint="eastAsia"/>
          <w:color w:val="000000"/>
          <w:shd w:val="clear" w:color="auto" w:fill="FFFFFF"/>
        </w:rPr>
        <w:t>、设计实现和功能需求之间的一致性、功能需求和测试描述的一致性。</w:t>
      </w:r>
    </w:p>
    <w:p w14:paraId="337F0081" w14:textId="77777777" w:rsidR="00C22338" w:rsidRDefault="00C22338" w:rsidP="00C22338"/>
    <w:p w14:paraId="2A432FD4" w14:textId="77777777" w:rsidR="00C22338" w:rsidRDefault="00C22338" w:rsidP="00C22338">
      <w:pPr>
        <w:pStyle w:val="20"/>
      </w:pPr>
      <w:bookmarkStart w:id="27" w:name="_Toc235929250"/>
      <w:bookmarkStart w:id="28" w:name="_Toc20905"/>
      <w:bookmarkStart w:id="29" w:name="_Toc9015"/>
      <w:r>
        <w:rPr>
          <w:rFonts w:hint="eastAsia"/>
        </w:rPr>
        <w:t>6.8</w:t>
      </w:r>
      <w:r>
        <w:rPr>
          <w:rFonts w:hint="eastAsia"/>
        </w:rPr>
        <w:t>管理评审</w:t>
      </w:r>
      <w:bookmarkEnd w:id="27"/>
      <w:bookmarkEnd w:id="28"/>
      <w:bookmarkEnd w:id="29"/>
    </w:p>
    <w:p w14:paraId="6E8E9F1F" w14:textId="77777777" w:rsidR="00C22338" w:rsidRDefault="00C22338" w:rsidP="00C22338">
      <w:pPr>
        <w:rPr>
          <w:color w:val="000000"/>
          <w:shd w:val="clear" w:color="auto" w:fill="FFFFFF"/>
        </w:rPr>
      </w:pPr>
      <w:r>
        <w:rPr>
          <w:rFonts w:hint="eastAsia"/>
          <w:color w:val="000000"/>
          <w:shd w:val="clear" w:color="auto" w:fill="FFFFFF"/>
        </w:rPr>
        <w:t>对计划的执行情况定期</w:t>
      </w:r>
      <w:r>
        <w:rPr>
          <w:rFonts w:ascii="Calibri" w:eastAsia="微软雅黑" w:hAnsi="Calibri" w:cs="Calibri"/>
          <w:color w:val="000000"/>
          <w:sz w:val="20"/>
          <w:szCs w:val="20"/>
        </w:rPr>
        <w:t>(</w:t>
      </w:r>
      <w:r>
        <w:rPr>
          <w:rFonts w:hint="eastAsia"/>
          <w:color w:val="000000"/>
          <w:shd w:val="clear" w:color="auto" w:fill="FFFFFF"/>
        </w:rPr>
        <w:t>或按阶段</w:t>
      </w:r>
      <w:r>
        <w:rPr>
          <w:rFonts w:ascii="Calibri" w:eastAsia="微软雅黑" w:hAnsi="Calibri" w:cs="Calibri"/>
          <w:color w:val="000000"/>
          <w:sz w:val="20"/>
          <w:szCs w:val="20"/>
        </w:rPr>
        <w:t>)</w:t>
      </w:r>
      <w:r>
        <w:rPr>
          <w:rFonts w:hint="eastAsia"/>
          <w:color w:val="000000"/>
          <w:shd w:val="clear" w:color="auto" w:fill="FFFFFF"/>
        </w:rPr>
        <w:t>进行管理评审；这些评审必须由独立于被评审单位的机构或授权的第三方主持进行。可委托其他小组来进行管理评审。</w:t>
      </w:r>
    </w:p>
    <w:p w14:paraId="707B508F" w14:textId="77777777" w:rsidR="00C22338" w:rsidRDefault="00C22338" w:rsidP="00C22338">
      <w:pPr>
        <w:rPr>
          <w:b/>
        </w:rPr>
      </w:pPr>
      <w:r>
        <w:rPr>
          <w:rFonts w:hint="eastAsia"/>
          <w:b/>
        </w:rPr>
        <w:t>输入：</w:t>
      </w:r>
    </w:p>
    <w:p w14:paraId="45CE7828" w14:textId="77777777" w:rsidR="00C22338" w:rsidRDefault="00C22338" w:rsidP="00C22338">
      <w:r>
        <w:rPr>
          <w:rFonts w:hint="eastAsia"/>
        </w:rPr>
        <w:t>管理评审的输入文件需要包含如下内容：</w:t>
      </w:r>
    </w:p>
    <w:p w14:paraId="1CE47A43" w14:textId="77777777" w:rsidR="00C22338" w:rsidRDefault="00C22338" w:rsidP="00C22338">
      <w:r>
        <w:rPr>
          <w:rFonts w:hint="eastAsia"/>
        </w:rPr>
        <w:t>①近期内、外审的评审结果。</w:t>
      </w:r>
    </w:p>
    <w:p w14:paraId="04332D1E" w14:textId="77777777" w:rsidR="00C22338" w:rsidRDefault="00C22338" w:rsidP="00C22338">
      <w:r>
        <w:rPr>
          <w:rFonts w:hint="eastAsia"/>
        </w:rPr>
        <w:t>②顾客信息反馈。</w:t>
      </w:r>
    </w:p>
    <w:p w14:paraId="3A568408" w14:textId="77777777" w:rsidR="00C22338" w:rsidRDefault="00C22338" w:rsidP="00C22338">
      <w:r>
        <w:rPr>
          <w:rFonts w:hint="eastAsia"/>
        </w:rPr>
        <w:t>③相关方关注的问题。</w:t>
      </w:r>
    </w:p>
    <w:p w14:paraId="24140039" w14:textId="77777777" w:rsidR="00C22338" w:rsidRDefault="00C22338" w:rsidP="00C22338">
      <w:r>
        <w:rPr>
          <w:rFonts w:hint="eastAsia"/>
        </w:rPr>
        <w:t>④工作业绩与存在的问题。</w:t>
      </w:r>
    </w:p>
    <w:p w14:paraId="2E5951F7" w14:textId="77777777" w:rsidR="00C22338" w:rsidRDefault="00C22338" w:rsidP="00C22338">
      <w:r>
        <w:rPr>
          <w:rFonts w:hint="eastAsia"/>
        </w:rPr>
        <w:lastRenderedPageBreak/>
        <w:t>⑤纠正、预防措施的实施情况。</w:t>
      </w:r>
    </w:p>
    <w:p w14:paraId="33AA409B" w14:textId="77777777" w:rsidR="00C22338" w:rsidRDefault="00C22338" w:rsidP="00C22338">
      <w:r>
        <w:rPr>
          <w:rFonts w:hint="eastAsia"/>
        </w:rPr>
        <w:t>⑥上次管理评审的有关决定和措施的执行情况。</w:t>
      </w:r>
    </w:p>
    <w:p w14:paraId="257D45EA" w14:textId="77777777" w:rsidR="00C22338" w:rsidRDefault="00C22338" w:rsidP="00C22338">
      <w:r>
        <w:rPr>
          <w:rFonts w:hint="eastAsia"/>
        </w:rPr>
        <w:t>⑦可能影响管理体系变更的情况，如法律、法规的变化，组织机构或产品、活动的变化、外部环境的变化等）。</w:t>
      </w:r>
    </w:p>
    <w:p w14:paraId="51EFE00C" w14:textId="77777777" w:rsidR="00C22338" w:rsidRDefault="00C22338" w:rsidP="00C22338">
      <w:r>
        <w:rPr>
          <w:rFonts w:hint="eastAsia"/>
        </w:rPr>
        <w:t>⑧管理方针、目标和指标的适宜性及其实现情况。</w:t>
      </w:r>
    </w:p>
    <w:p w14:paraId="7A73157B" w14:textId="77777777" w:rsidR="00C22338" w:rsidRDefault="00C22338" w:rsidP="00C22338">
      <w:pPr>
        <w:rPr>
          <w:b/>
        </w:rPr>
      </w:pPr>
      <w:r>
        <w:rPr>
          <w:rFonts w:hint="eastAsia"/>
          <w:b/>
        </w:rPr>
        <w:t>输出：</w:t>
      </w:r>
    </w:p>
    <w:p w14:paraId="2C0C09D1" w14:textId="77777777" w:rsidR="00C22338" w:rsidRDefault="00C22338" w:rsidP="00C22338">
      <w:r>
        <w:rPr>
          <w:rFonts w:hint="eastAsia"/>
        </w:rPr>
        <w:t>管理评审的</w:t>
      </w:r>
      <w:proofErr w:type="gramStart"/>
      <w:r>
        <w:rPr>
          <w:rFonts w:hint="eastAsia"/>
        </w:rPr>
        <w:t>的</w:t>
      </w:r>
      <w:proofErr w:type="gramEnd"/>
      <w:r>
        <w:rPr>
          <w:rFonts w:hint="eastAsia"/>
        </w:rPr>
        <w:t>输出结果通常为《管理评审报告》。</w:t>
      </w:r>
    </w:p>
    <w:p w14:paraId="64E173C3" w14:textId="77777777" w:rsidR="00C22338" w:rsidRDefault="00C22338" w:rsidP="00C22338">
      <w:r>
        <w:rPr>
          <w:rFonts w:hint="eastAsia"/>
        </w:rPr>
        <w:t>《管理评审报告》需要包含一下内容：</w:t>
      </w:r>
    </w:p>
    <w:p w14:paraId="3822DBB4" w14:textId="77777777" w:rsidR="00C22338" w:rsidRDefault="00C22338" w:rsidP="00C22338">
      <w:pPr>
        <w:pStyle w:val="a9"/>
        <w:numPr>
          <w:ilvl w:val="0"/>
          <w:numId w:val="5"/>
        </w:numPr>
        <w:ind w:firstLineChars="0"/>
      </w:pPr>
      <w:r>
        <w:rPr>
          <w:rFonts w:hint="eastAsia"/>
        </w:rPr>
        <w:t>管理评审的目的、时间、参加人员及评审内容。</w:t>
      </w:r>
    </w:p>
    <w:p w14:paraId="2C535664" w14:textId="77777777" w:rsidR="00C22338" w:rsidRDefault="00C22338" w:rsidP="00C22338">
      <w:pPr>
        <w:pStyle w:val="a9"/>
        <w:numPr>
          <w:ilvl w:val="0"/>
          <w:numId w:val="5"/>
        </w:numPr>
        <w:ind w:firstLineChars="0"/>
      </w:pPr>
      <w:r>
        <w:rPr>
          <w:rFonts w:hint="eastAsia"/>
        </w:rPr>
        <w:t>管理体系及过程的适用性、充分性、有效性的综合评价与需要的更改。</w:t>
      </w:r>
    </w:p>
    <w:p w14:paraId="1426178B" w14:textId="77777777" w:rsidR="00C22338" w:rsidRDefault="00C22338" w:rsidP="00C22338">
      <w:pPr>
        <w:pStyle w:val="a9"/>
        <w:numPr>
          <w:ilvl w:val="0"/>
          <w:numId w:val="5"/>
        </w:numPr>
        <w:ind w:firstLineChars="0"/>
      </w:pPr>
      <w:r>
        <w:rPr>
          <w:rFonts w:hint="eastAsia"/>
        </w:rPr>
        <w:t>管理方针、目标、指标适宜性的评价与需要的更改。</w:t>
      </w:r>
    </w:p>
    <w:p w14:paraId="1461E17A" w14:textId="77777777" w:rsidR="00C22338" w:rsidRDefault="00C22338" w:rsidP="00C22338">
      <w:pPr>
        <w:pStyle w:val="a9"/>
        <w:numPr>
          <w:ilvl w:val="0"/>
          <w:numId w:val="5"/>
        </w:numPr>
        <w:ind w:firstLineChars="0"/>
      </w:pPr>
      <w:r>
        <w:rPr>
          <w:rFonts w:hint="eastAsia"/>
        </w:rPr>
        <w:t>资源需求的决定、措施。</w:t>
      </w:r>
    </w:p>
    <w:p w14:paraId="0A13BEB8" w14:textId="77777777" w:rsidR="00C22338" w:rsidRDefault="00C22338" w:rsidP="00C22338">
      <w:pPr>
        <w:pStyle w:val="a9"/>
        <w:numPr>
          <w:ilvl w:val="0"/>
          <w:numId w:val="5"/>
        </w:numPr>
        <w:ind w:firstLineChars="0"/>
      </w:pPr>
      <w:r>
        <w:rPr>
          <w:rFonts w:hint="eastAsia"/>
        </w:rPr>
        <w:t>管理评审所确定的改进措施、责任部门、完成日期。</w:t>
      </w:r>
    </w:p>
    <w:p w14:paraId="32885191" w14:textId="77777777" w:rsidR="00C22338" w:rsidRDefault="00C22338" w:rsidP="00C22338">
      <w:pPr>
        <w:rPr>
          <w:b/>
        </w:rPr>
      </w:pPr>
      <w:r>
        <w:rPr>
          <w:rFonts w:hint="eastAsia"/>
          <w:b/>
        </w:rPr>
        <w:t>管理评审的流程：</w:t>
      </w:r>
    </w:p>
    <w:p w14:paraId="32ADEE69" w14:textId="77777777" w:rsidR="00C22338" w:rsidRDefault="00C22338" w:rsidP="00C22338">
      <w:pPr>
        <w:rPr>
          <w:b/>
        </w:rPr>
      </w:pPr>
    </w:p>
    <w:p w14:paraId="559FF79A" w14:textId="77777777" w:rsidR="00C22338" w:rsidRDefault="00C22338" w:rsidP="00C22338">
      <w:pPr>
        <w:rPr>
          <w:b/>
        </w:rPr>
      </w:pPr>
      <w:r>
        <w:rPr>
          <w:rFonts w:hint="eastAsia"/>
          <w:b/>
          <w:noProof/>
        </w:rPr>
        <mc:AlternateContent>
          <mc:Choice Requires="wps">
            <w:drawing>
              <wp:anchor distT="0" distB="0" distL="114300" distR="114300" simplePos="0" relativeHeight="251659264" behindDoc="0" locked="0" layoutInCell="1" allowOverlap="1" wp14:anchorId="21D359D5" wp14:editId="4429FE7F">
                <wp:simplePos x="0" y="0"/>
                <wp:positionH relativeFrom="margin">
                  <wp:align>left</wp:align>
                </wp:positionH>
                <wp:positionV relativeFrom="paragraph">
                  <wp:posOffset>3810</wp:posOffset>
                </wp:positionV>
                <wp:extent cx="2590800" cy="342900"/>
                <wp:effectExtent l="4445" t="4445" r="10795" b="18415"/>
                <wp:wrapNone/>
                <wp:docPr id="2" name="文本框 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16EA9F14" w14:textId="77777777" w:rsidR="00C22338" w:rsidRDefault="00C22338" w:rsidP="00C22338">
                            <w:pPr>
                              <w:ind w:firstLineChars="300" w:firstLine="630"/>
                            </w:pPr>
                            <w:r>
                              <w:t>质量</w:t>
                            </w:r>
                            <w:r>
                              <w:rPr>
                                <w:rFonts w:hint="eastAsia"/>
                              </w:rPr>
                              <w:t>部门制定管理评审计划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D359D5" id="_x0000_t202" coordsize="21600,21600" o:spt="202" path="m,l,21600r21600,l21600,xe">
                <v:stroke joinstyle="miter"/>
                <v:path gradientshapeok="t" o:connecttype="rect"/>
              </v:shapetype>
              <v:shape id="文本框 2" o:spid="_x0000_s1026" type="#_x0000_t202" style="position:absolute;left:0;text-align:left;margin-left:0;margin-top:.3pt;width:204pt;height:27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BqRQIAAGgEAAAOAAAAZHJzL2Uyb0RvYy54bWysVMGO0zAQvSPxD5bvNGm2XbZV01Xpqgip&#10;YlcqiLPrOI2F4zG226R8APwBJy7c+a5+B2M37XaBE+LiznhenmfezHRy29aK7IR1EnRO+72UEqE5&#10;FFJvcvr+3eLFDSXOM10wBVrkdC8cvZ0+fzZpzFhkUIEqhCVIot24MTmtvDfjJHG8EjVzPTBCY7AE&#10;WzOPrt0khWUNstcqydL0OmnAFsYCF87h7d0xSKeRvywF9/dl6YQnKqeYm4+njec6nMl0wsYby0wl&#10;eZcG+4csaiY1PnqmumOeka2Vf1DVkltwUPoehzqBspRcxBqwmn76WzWrihkRa0FxnDnL5P4fLX+7&#10;e7BEFjnNKNGsxhYdvn09fP95+PGFZEGexrgxolYGcb59BS22+XTv8DJU3Za2Dr9YD8E4Cr0/iyta&#10;TzheZsNRepNiiGPsapCN0Eb65PFrY51/LaAmwcipxeZFTdlu6fwReoKExxwoWSykUtEJAyPmypId&#10;w1YrH3NE8icopUmT0+urYRqJn8QC9fn7tWL8Y5feBQr5lMacgybH2oPl23XbCbWGYo86WTgOmjN8&#10;IZF3yZx/YBYnC+vHbfH3eJQKMBnoLEoqsJ//dh/w2HCMUtLgpObUfdoyKyhRbzSOwqg/GITRjs5g&#10;+DJDx15G1pcRva3ngAr1cS8Nj2bAe3UySwv1B1yqWXgVQ0xzfDun/mTO/XF/cCm5mM0iCIfZML/U&#10;K8MDdeiIhtnWQylj54JMR2069XCcY++71Qv7culH1OMfxPQXAAAA//8DAFBLAwQUAAYACAAAACEA&#10;t7HTZtcAAAAEAQAADwAAAGRycy9kb3ducmV2LnhtbEyPwU7DMBBE70j8g7VI3KgDKlEIcSpAhQsn&#10;CuLsxlvbIl5HtpuGv2c5wXE0o5k33WYJo5gxZR9JwfWqAoE0ROPJKvh4f75qQOSiyegxEir4xgyb&#10;/vys062JJ3rDeVes4BLKrVbgSplaKfPgMOi8ihMSe4eYgi4sk5Um6ROXh1HeVFUtg/bEC05P+ORw&#10;+Nodg4Lto72zQ6OT2zbG+3n5PLzaF6UuL5aHexAFl/IXhl98RoeemfbxSCaLUQEfKQpqEOytq4bl&#10;XsHtugbZd/I/fP8DAAD//wMAUEsBAi0AFAAGAAgAAAAhALaDOJL+AAAA4QEAABMAAAAAAAAAAAAA&#10;AAAAAAAAAFtDb250ZW50X1R5cGVzXS54bWxQSwECLQAUAAYACAAAACEAOP0h/9YAAACUAQAACwAA&#10;AAAAAAAAAAAAAAAvAQAAX3JlbHMvLnJlbHNQSwECLQAUAAYACAAAACEA4FjQakUCAABoBAAADgAA&#10;AAAAAAAAAAAAAAAuAgAAZHJzL2Uyb0RvYy54bWxQSwECLQAUAAYACAAAACEAt7HTZtcAAAAEAQAA&#10;DwAAAAAAAAAAAAAAAACfBAAAZHJzL2Rvd25yZXYueG1sUEsFBgAAAAAEAAQA8wAAAKMFAAAAAA==&#10;" fillcolor="white [3201]" strokeweight=".5pt">
                <v:textbox>
                  <w:txbxContent>
                    <w:p w14:paraId="16EA9F14" w14:textId="77777777" w:rsidR="00C22338" w:rsidRDefault="00C22338" w:rsidP="00C22338">
                      <w:pPr>
                        <w:ind w:firstLineChars="300" w:firstLine="630"/>
                      </w:pPr>
                      <w:r>
                        <w:t>质量</w:t>
                      </w:r>
                      <w:r>
                        <w:rPr>
                          <w:rFonts w:hint="eastAsia"/>
                        </w:rPr>
                        <w:t>部门制定管理评审计划</w:t>
                      </w:r>
                    </w:p>
                  </w:txbxContent>
                </v:textbox>
                <w10:wrap anchorx="margin"/>
              </v:shape>
            </w:pict>
          </mc:Fallback>
        </mc:AlternateContent>
      </w:r>
    </w:p>
    <w:p w14:paraId="74EAB764" w14:textId="77777777" w:rsidR="00C22338" w:rsidRDefault="00C22338" w:rsidP="00C22338">
      <w:pPr>
        <w:rPr>
          <w:b/>
        </w:rPr>
      </w:pPr>
      <w:r>
        <w:rPr>
          <w:b/>
          <w:noProof/>
        </w:rPr>
        <mc:AlternateContent>
          <mc:Choice Requires="wps">
            <w:drawing>
              <wp:anchor distT="0" distB="0" distL="114300" distR="114300" simplePos="0" relativeHeight="251665408" behindDoc="0" locked="0" layoutInCell="1" allowOverlap="1" wp14:anchorId="1A1517DE" wp14:editId="36416F4C">
                <wp:simplePos x="0" y="0"/>
                <wp:positionH relativeFrom="column">
                  <wp:posOffset>1285875</wp:posOffset>
                </wp:positionH>
                <wp:positionV relativeFrom="paragraph">
                  <wp:posOffset>135255</wp:posOffset>
                </wp:positionV>
                <wp:extent cx="9525" cy="304800"/>
                <wp:effectExtent l="31115" t="0" r="35560" b="0"/>
                <wp:wrapNone/>
                <wp:docPr id="8" name="直接箭头连接符 8"/>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37F81E" id="_x0000_t32" coordsize="21600,21600" o:spt="32" o:oned="t" path="m,l21600,21600e" filled="f">
                <v:path arrowok="t" fillok="f" o:connecttype="none"/>
                <o:lock v:ext="edit" shapetype="t"/>
              </v:shapetype>
              <v:shape id="直接箭头连接符 8" o:spid="_x0000_s1026" type="#_x0000_t32" style="position:absolute;left:0;text-align:left;margin-left:101.25pt;margin-top:10.65pt;width:.75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927wEAAPMDAAAOAAAAZHJzL2Uyb0RvYy54bWysU0uO1DAQ3SNxB8t7OumGQU3U6Vn0ABsE&#10;LT4H8Dh2YuGfyqY7uQQXQGIFrAZWs+c0MByDstOdQXwkhNhU7Lhe1XvP5dVpbzTZCQjK2ZrOZyUl&#10;wnLXKNvW9MXzB7eWlITIbMO0s6Kmgwj0dH3zxmrvK7FwndONAIJFbKj2vqZdjL4qisA7YViYOS8s&#10;HkoHhkXcQls0wPZY3ehiUZZ3i72DxoPjIgT8ezYe0nWuL6Xg8YmUQUSia4rcYo6Q43mKxXrFqhaY&#10;7xQ/0GD/wMIwZbHpVOqMRUZegfqllFEcXHAyzrgzhZNScZE1oJp5+ZOaZx3zImtBc4KfbAr/ryx/&#10;vNsCUU1N8aIsM3hFV28uv75+f/Xp45d3l98+v03riw9kmaza+1AhYmO3cNgFv4Wku5dg0hcVkT7b&#10;O0z2ij4Sjj/vnSxOKOF4cLu8syyz+cU11EOID4UzJC1qGiIw1XZx46zFa3Qwzwaz3aMQsTkCj4DU&#10;V9sUI1P6vm1IHDwKiaCYbbVIzDE9pRRJwcg5r+KgxQh/KiTagCzHNnkAxUYD2TEcneblfKqCmQki&#10;ldYTqMzc/gg65CaYyEP5t8ApO3d0Nk5Ao6yD33WN/ZGqHPOPqketSfa5a4Z8g9kOnKzsz+EVpNH9&#10;cZ/h1291/R0AAP//AwBQSwMEFAAGAAgAAAAhAOZv7F/fAAAACQEAAA8AAABkcnMvZG93bnJldi54&#10;bWxMj8tOwzAQRfdI/IM1SOyo3RRKm8apEIJlhWgqxNKNJ3FUP6LYacPfM6zobkZzdOfcYjs5y844&#10;xC54CfOZAIa+DrrzrYRD9f6wAhaT8lrZ4FHCD0bYlrc3hcp1uPhPPO9TyyjEx1xJMCn1OeexNuhU&#10;nIUePd2aMDiVaB1argd1oXBneSbEkjvVefpgVI+vBuvTfnQSmqo91N9vKz7a5uO5+jJrs6t2Ut7f&#10;TS8bYAmn9A/Dnz6pQ0lOxzB6HZmVkInsiVAa5gtgBGTikcodJSzXC+Blwa8blL8AAAD//wMAUEsB&#10;Ai0AFAAGAAgAAAAhALaDOJL+AAAA4QEAABMAAAAAAAAAAAAAAAAAAAAAAFtDb250ZW50X1R5cGVz&#10;XS54bWxQSwECLQAUAAYACAAAACEAOP0h/9YAAACUAQAACwAAAAAAAAAAAAAAAAAvAQAAX3JlbHMv&#10;LnJlbHNQSwECLQAUAAYACAAAACEAT2efdu8BAADzAwAADgAAAAAAAAAAAAAAAAAuAgAAZHJzL2Uy&#10;b0RvYy54bWxQSwECLQAUAAYACAAAACEA5m/sX98AAAAJAQAADwAAAAAAAAAAAAAAAABJBAAAZHJz&#10;L2Rvd25yZXYueG1sUEsFBgAAAAAEAAQA8wAAAFUFAAAAAA==&#10;" strokecolor="black [3200]" strokeweight=".5pt">
                <v:stroke endarrow="block" joinstyle="miter"/>
              </v:shape>
            </w:pict>
          </mc:Fallback>
        </mc:AlternateContent>
      </w:r>
    </w:p>
    <w:p w14:paraId="6B8A7F78" w14:textId="77777777" w:rsidR="00C22338" w:rsidRDefault="00C22338" w:rsidP="00C22338">
      <w:pPr>
        <w:rPr>
          <w:b/>
        </w:rPr>
      </w:pPr>
    </w:p>
    <w:p w14:paraId="3B492072" w14:textId="77777777" w:rsidR="00C22338" w:rsidRDefault="00C22338" w:rsidP="00C22338">
      <w:pPr>
        <w:rPr>
          <w:b/>
        </w:rPr>
      </w:pPr>
      <w:r>
        <w:rPr>
          <w:rFonts w:hint="eastAsia"/>
          <w:b/>
          <w:noProof/>
        </w:rPr>
        <mc:AlternateContent>
          <mc:Choice Requires="wps">
            <w:drawing>
              <wp:anchor distT="0" distB="0" distL="114300" distR="114300" simplePos="0" relativeHeight="251660288" behindDoc="0" locked="0" layoutInCell="1" allowOverlap="1" wp14:anchorId="075793AD" wp14:editId="45C8F7E3">
                <wp:simplePos x="0" y="0"/>
                <wp:positionH relativeFrom="margin">
                  <wp:align>left</wp:align>
                </wp:positionH>
                <wp:positionV relativeFrom="paragraph">
                  <wp:posOffset>24765</wp:posOffset>
                </wp:positionV>
                <wp:extent cx="2590800" cy="342900"/>
                <wp:effectExtent l="4445" t="4445" r="10795" b="18415"/>
                <wp:wrapNone/>
                <wp:docPr id="1" name="文本框 1"/>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1E0A875B" w14:textId="77777777" w:rsidR="00C22338" w:rsidRDefault="00C22338" w:rsidP="00C22338">
                            <w:pPr>
                              <w:ind w:firstLineChars="300" w:firstLine="630"/>
                            </w:pPr>
                            <w:r>
                              <w:rPr>
                                <w:rFonts w:hint="eastAsia"/>
                              </w:rPr>
                              <w:t>管理评审计划的公布、下发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5793AD" id="文本框 1" o:spid="_x0000_s1027" type="#_x0000_t202" style="position:absolute;left:0;text-align:left;margin-left:0;margin-top:1.95pt;width:204pt;height:27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pHRQIAAG8EAAAOAAAAZHJzL2Uyb0RvYy54bWysVMGO0zAQvSPxD5bvNGm3XbZV01Xpqgip&#10;YlcqiLPr2E2E4zG226R8APwBJy7c+a5+B2Mn7XaBE+LiznhenmfezHR621SK7IV1JeiM9nspJUJz&#10;yEu9zej7d8sXN5Q4z3TOFGiR0YNw9Hb2/Nm0NhMxgAJULixBEu0mtclo4b2ZJInjhaiY64ERGoMS&#10;bMU8unab5JbVyF6pZJCm10kNNjcWuHAOb+/aIJ1FfikF9/dSOuGJyijm5uNp47kJZzKbssnWMlOU&#10;vEuD/UMWFSs1PnqmumOekZ0t/6CqSm7BgfQ9DlUCUpZcxBqwmn76WzXrghkRa0FxnDnL5P4fLX+7&#10;f7CkzLF3lGhWYYuO374ev/88/vhC+kGe2rgJotYGcb55BU2AdvcOL0PVjbRV+MV6CMZR6MNZXNF4&#10;wvFyMBqnNymGOMauhoMx2kiTPH5trPOvBVQkGBm12LyoKduvnG+hJ0h4zIEq82WpVHTCwIiFsmTP&#10;sNXKxxyR/AlKaVJn9PpqlEbiJ7FAff5+oxj/2KV3gUI+pTHnoElbe7B8s2k6CTtdNpAfUC4L7bw5&#10;w5cl0q+Y8w/M4oChDLg0/h4PqQBzgs6ipAD7+W/3AY99xyglNQ5sRt2nHbOCEvVG40SM+8NhmPDo&#10;DEcvB+jYy8jmMqJ31QJQKOw6ZhfNgPfqZEoL1QfcrXl4FUNMc3w7o/5kLny7RribXMznEYQzbZhf&#10;6bXhgTo0RsN850GWsYFBrVabTkSc6jgC3QaGtbn0I+rxf2L2CwAA//8DAFBLAwQUAAYACAAAACEA&#10;wZQkkdgAAAAFAQAADwAAAGRycy9kb3ducmV2LnhtbEyPzU7DMBCE70i8g7VI3KjDfxKyqQAVLj1R&#10;qp7deGtHxHZku2l4e5YTHEczmvmmWc5uEBPF1AePcL0oQJDvgu69Qdh+vl2VIFJWXqsheEL4pgTL&#10;9vysUbUOJ/9B0yYbwSU+1QrB5jzWUqbOklNpEUby7B1CdCqzjEbqqE5c7gZ5UxQP0qne84JVI71a&#10;6r42R4ewejGV6UoV7arUfT/Nu8PavCNeXszPTyAyzfkvDL/4jA4tM+3D0eskBgQ+khFuKxBs3hUl&#10;6z3C/WMFsm3kf/r2BwAA//8DAFBLAQItABQABgAIAAAAIQC2gziS/gAAAOEBAAATAAAAAAAAAAAA&#10;AAAAAAAAAABbQ29udGVudF9UeXBlc10ueG1sUEsBAi0AFAAGAAgAAAAhADj9If/WAAAAlAEAAAsA&#10;AAAAAAAAAAAAAAAALwEAAF9yZWxzLy5yZWxzUEsBAi0AFAAGAAgAAAAhAOIqakdFAgAAbwQAAA4A&#10;AAAAAAAAAAAAAAAALgIAAGRycy9lMm9Eb2MueG1sUEsBAi0AFAAGAAgAAAAhAMGUJJHYAAAABQEA&#10;AA8AAAAAAAAAAAAAAAAAnwQAAGRycy9kb3ducmV2LnhtbFBLBQYAAAAABAAEAPMAAACkBQAAAAA=&#10;" fillcolor="white [3201]" strokeweight=".5pt">
                <v:textbox>
                  <w:txbxContent>
                    <w:p w14:paraId="1E0A875B" w14:textId="77777777" w:rsidR="00C22338" w:rsidRDefault="00C22338" w:rsidP="00C22338">
                      <w:pPr>
                        <w:ind w:firstLineChars="300" w:firstLine="630"/>
                      </w:pPr>
                      <w:r>
                        <w:rPr>
                          <w:rFonts w:hint="eastAsia"/>
                        </w:rPr>
                        <w:t>管理评审计划的公布、下发</w:t>
                      </w:r>
                    </w:p>
                  </w:txbxContent>
                </v:textbox>
                <w10:wrap anchorx="margin"/>
              </v:shape>
            </w:pict>
          </mc:Fallback>
        </mc:AlternateContent>
      </w:r>
    </w:p>
    <w:p w14:paraId="7F6E8702" w14:textId="77777777" w:rsidR="00C22338" w:rsidRDefault="00C22338" w:rsidP="00C22338">
      <w:pPr>
        <w:rPr>
          <w:b/>
        </w:rPr>
      </w:pPr>
      <w:r>
        <w:rPr>
          <w:b/>
          <w:noProof/>
        </w:rPr>
        <mc:AlternateContent>
          <mc:Choice Requires="wps">
            <w:drawing>
              <wp:anchor distT="0" distB="0" distL="114300" distR="114300" simplePos="0" relativeHeight="251666432" behindDoc="0" locked="0" layoutInCell="1" allowOverlap="1" wp14:anchorId="49DAA777" wp14:editId="64575E90">
                <wp:simplePos x="0" y="0"/>
                <wp:positionH relativeFrom="column">
                  <wp:posOffset>1257300</wp:posOffset>
                </wp:positionH>
                <wp:positionV relativeFrom="paragraph">
                  <wp:posOffset>179070</wp:posOffset>
                </wp:positionV>
                <wp:extent cx="9525" cy="371475"/>
                <wp:effectExtent l="30480" t="0" r="36195" b="9525"/>
                <wp:wrapNone/>
                <wp:docPr id="9" name="直接箭头连接符 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5CD17" id="直接箭头连接符 9" o:spid="_x0000_s1026" type="#_x0000_t32" style="position:absolute;left:0;text-align:left;margin-left:99pt;margin-top:14.1pt;width:.75pt;height:2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LJ7wEAAPMDAAAOAAAAZHJzL2Uyb0RvYy54bWysU0uOEzEQ3SNxB8t70t2BMCRKZxYZYIMg&#10;4nMAj9tOW/inskm6L8EFkFjBrIDV7DkNDMeg7E56EB8JITbVdrveq3rP5eVpZzTZCQjK2ZpWk5IS&#10;YblrlN3W9MXzB7fuURIisw3Tzoqa9iLQ09XNG8u9X4ipa51uBBAksWGx9zVtY/SLogi8FYaFifPC&#10;4qF0YFjELWyLBtge2Y0upmV5t9g7aDw4LkLAv2fDIV1lfikFj0+kDCISXVPsLeYIOZ6nWKyWbLEF&#10;5lvFD22wf+jCMGWx6Eh1xiIjr0D9QmUUBxecjBPuTOGkVFxkDaimKn9S86xlXmQtaE7wo03h/9Hy&#10;x7sNENXUdE6JZQav6OrN5dfX768+ffzy7vLb57dp/eGCzJNVex8WiFjbDRx2wW8g6e4kmPRFRaTL&#10;9vajvaKLhOPP+Ww6o4Tjwe2T6s7JLDEW11APIT4UzpC0qGmIwNS2jWtnLV6jgyobzHaPQhyAR0Cq&#10;q22KkSl93zYk9h6FRFDMbrU41EkpRVIw9JxXsddigD8VEm3ALocyeQDFWgPZMRyd5mU1smBmgkil&#10;9Qgqc29/BB1yE0zkofxb4JidKzobR6BR1sHvqsbu2Koc8o+qB61J9rlr+nyD2Q6crHwPh1eQRvfH&#10;fYZfv9XVdwAAAP//AwBQSwMEFAAGAAgAAAAhAMhQV9LdAAAACQEAAA8AAABkcnMvZG93bnJldi54&#10;bWxMj8FOwzAQRO9I/IO1SNyoQyRaJ8SpEIJjhWiqiqMbb+IIex3FThv+HvcEx9GMZt5U28VZdsYp&#10;DJ4kPK4yYEit1wP1Eg7N+4MAFqIirawnlPCDAbb17U2lSu0v9InnfexZKqFQKgkmxrHkPLQGnQor&#10;PyIlr/OTUzHJqed6UpdU7izPs2zNnRooLRg14qvB9ns/Owld0x/arzfBZ9t9bJqjKcyu2Ul5f7e8&#10;PAOLuMS/MFzxEzrUienkZ9KB2aQLkb5ECbnIgV0DRfEE7CRBrDfA64r/f1D/AgAA//8DAFBLAQIt&#10;ABQABgAIAAAAIQC2gziS/gAAAOEBAAATAAAAAAAAAAAAAAAAAAAAAABbQ29udGVudF9UeXBlc10u&#10;eG1sUEsBAi0AFAAGAAgAAAAhADj9If/WAAAAlAEAAAsAAAAAAAAAAAAAAAAALwEAAF9yZWxzLy5y&#10;ZWxzUEsBAi0AFAAGAAgAAAAhAIcJ4snvAQAA8wMAAA4AAAAAAAAAAAAAAAAALgIAAGRycy9lMm9E&#10;b2MueG1sUEsBAi0AFAAGAAgAAAAhAMhQV9LdAAAACQEAAA8AAAAAAAAAAAAAAAAASQQAAGRycy9k&#10;b3ducmV2LnhtbFBLBQYAAAAABAAEAPMAAABTBQAAAAA=&#10;" strokecolor="black [3200]" strokeweight=".5pt">
                <v:stroke endarrow="block" joinstyle="miter"/>
              </v:shape>
            </w:pict>
          </mc:Fallback>
        </mc:AlternateContent>
      </w:r>
    </w:p>
    <w:p w14:paraId="4E3E5083" w14:textId="77777777" w:rsidR="00C22338" w:rsidRDefault="00C22338" w:rsidP="00C22338">
      <w:pPr>
        <w:rPr>
          <w:b/>
        </w:rPr>
      </w:pPr>
    </w:p>
    <w:p w14:paraId="47A383F0" w14:textId="77777777" w:rsidR="00C22338" w:rsidRDefault="00C22338" w:rsidP="00C22338">
      <w:pPr>
        <w:rPr>
          <w:b/>
        </w:rPr>
      </w:pPr>
      <w:r>
        <w:rPr>
          <w:rFonts w:hint="eastAsia"/>
          <w:b/>
          <w:noProof/>
        </w:rPr>
        <mc:AlternateContent>
          <mc:Choice Requires="wps">
            <w:drawing>
              <wp:anchor distT="0" distB="0" distL="114300" distR="114300" simplePos="0" relativeHeight="251661312" behindDoc="0" locked="0" layoutInCell="1" allowOverlap="1" wp14:anchorId="06D3AE75" wp14:editId="01D86073">
                <wp:simplePos x="0" y="0"/>
                <wp:positionH relativeFrom="margin">
                  <wp:align>left</wp:align>
                </wp:positionH>
                <wp:positionV relativeFrom="paragraph">
                  <wp:posOffset>153670</wp:posOffset>
                </wp:positionV>
                <wp:extent cx="2800350" cy="314325"/>
                <wp:effectExtent l="4445" t="4445" r="14605" b="16510"/>
                <wp:wrapNone/>
                <wp:docPr id="6" name="文本框 6"/>
                <wp:cNvGraphicFramePr/>
                <a:graphic xmlns:a="http://schemas.openxmlformats.org/drawingml/2006/main">
                  <a:graphicData uri="http://schemas.microsoft.com/office/word/2010/wordprocessingShape">
                    <wps:wsp>
                      <wps:cNvSpPr txBox="1"/>
                      <wps:spPr>
                        <a:xfrm>
                          <a:off x="0" y="0"/>
                          <a:ext cx="2800350" cy="314325"/>
                        </a:xfrm>
                        <a:prstGeom prst="rect">
                          <a:avLst/>
                        </a:prstGeom>
                        <a:solidFill>
                          <a:schemeClr val="lt1"/>
                        </a:solidFill>
                        <a:ln w="6350">
                          <a:solidFill>
                            <a:prstClr val="black"/>
                          </a:solidFill>
                        </a:ln>
                      </wps:spPr>
                      <wps:txbx>
                        <w:txbxContent>
                          <w:p w14:paraId="76030149" w14:textId="77777777" w:rsidR="00C22338" w:rsidRDefault="00C22338" w:rsidP="00C22338">
                            <w:r>
                              <w:rPr>
                                <w:rFonts w:hint="eastAsia"/>
                              </w:rPr>
                              <w:t>按管理评审计划组织相关部门组织相应材料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D3AE75" id="文本框 6" o:spid="_x0000_s1028" type="#_x0000_t202" style="position:absolute;left:0;text-align:left;margin-left:0;margin-top:12.1pt;width:220.5pt;height:24.7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jpRQIAAG8EAAAOAAAAZHJzL2Uyb0RvYy54bWysVM2O0zAQviPxDpbvNGn6w1I1XZWuipBW&#10;7EoFcXYdp4mwPcZ2m5QHYN+AExfuPFefg7HTdgvLCXFx5s+fZ76ZyfS6VZLshHU16Jz2eyklQnMo&#10;ar3J6Yf3yxdXlDjPdMEkaJHTvXD0evb82bQxE5FBBbIQliCIdpPG5LTy3kySxPFKKOZ6YIRGZwlW&#10;MY+q3SSFZQ2iK5lkaTpOGrCFscCFc2i96Zx0FvHLUnB/V5ZOeCJzirn5eNp4rsOZzKZssrHMVDU/&#10;psH+IQvFao2PnqFumGdka+snUKrmFhyUvsdBJVCWNRexBqymn/5RzapiRsRakBxnzjS5/wfL3+3u&#10;LamLnI4p0Uxhiw7fHg7ffx5+fCXjQE9j3ASjVgbjfPsaWmzzye7QGKpuS6vCF+sh6Eei92dyResJ&#10;R2N2laaDEbo4+gb94SAbBZjk8baxzr8RoEgQcmqxeZFTtrt1vgs9hYTHHMi6WNZSRiUMjFhIS3YM&#10;Wy19zBHBf4uSmjRYaUjjCUKAPt9fS8Y/HdO7QEA8qTHnwElXe5B8u24jhdmJlzUUe6TLQjdvzvBl&#10;jfC3zPl7ZnHAkAZcGn+HRykBc4KjREkF9svf7CEe+45eShoc2Jy6z1tmBSXyrcaJeNUfDsOER2U4&#10;epmhYi8960uP3qoFIFF9XE/DoxjivTyJpQX1EXdrHl5FF9Mc386pP4kL360R7iYX83kMwpk2zN/q&#10;leEBOnCsYb71UNaxgYGtjpsjiTjVcQSOGxjW5lKPUY//idkvAAAA//8DAFBLAwQUAAYACAAAACEA&#10;9VR6D9sAAAAGAQAADwAAAGRycy9kb3ducmV2LnhtbEyPwU7DMBBE70j8g7VI3KjTENE0jVMBKlw4&#10;URBnN3Zti3gd2W4a/p7lRI87M5p5225nP7BJx+QCClguCmAa+6AcGgGfHy93NbCUJSo5BNQCfnSC&#10;bXd91cpGhTO+62mfDaMSTI0UYHMeG85Tb7WXaRFGjeQdQ/Qy0xkNV1GeqdwPvCyKB+6lQ1qwctTP&#10;Vvff+5MXsHsya9PXMtpdrZyb5q/jm3kV4vZmftwAy3rO/2H4wyd06IjpEE6oEhsE0CNZQFmVwMit&#10;qiUJBwGr+xXwruWX+N0vAAAA//8DAFBLAQItABQABgAIAAAAIQC2gziS/gAAAOEBAAATAAAAAAAA&#10;AAAAAAAAAAAAAABbQ29udGVudF9UeXBlc10ueG1sUEsBAi0AFAAGAAgAAAAhADj9If/WAAAAlAEA&#10;AAsAAAAAAAAAAAAAAAAALwEAAF9yZWxzLy5yZWxzUEsBAi0AFAAGAAgAAAAhAIs7uOlFAgAAbwQA&#10;AA4AAAAAAAAAAAAAAAAALgIAAGRycy9lMm9Eb2MueG1sUEsBAi0AFAAGAAgAAAAhAPVUeg/bAAAA&#10;BgEAAA8AAAAAAAAAAAAAAAAAnwQAAGRycy9kb3ducmV2LnhtbFBLBQYAAAAABAAEAPMAAACnBQAA&#10;AAA=&#10;" fillcolor="white [3201]" strokeweight=".5pt">
                <v:textbox>
                  <w:txbxContent>
                    <w:p w14:paraId="76030149" w14:textId="77777777" w:rsidR="00C22338" w:rsidRDefault="00C22338" w:rsidP="00C22338">
                      <w:r>
                        <w:rPr>
                          <w:rFonts w:hint="eastAsia"/>
                        </w:rPr>
                        <w:t>按管理评审计划组织相关部门组织相应材料</w:t>
                      </w:r>
                    </w:p>
                  </w:txbxContent>
                </v:textbox>
                <w10:wrap anchorx="margin"/>
              </v:shape>
            </w:pict>
          </mc:Fallback>
        </mc:AlternateContent>
      </w:r>
    </w:p>
    <w:p w14:paraId="67095990" w14:textId="77777777" w:rsidR="00C22338" w:rsidRDefault="00C22338" w:rsidP="00C22338">
      <w:pPr>
        <w:rPr>
          <w:b/>
        </w:rPr>
      </w:pPr>
    </w:p>
    <w:p w14:paraId="6CBDDF2C" w14:textId="77777777" w:rsidR="00C22338" w:rsidRDefault="00C22338" w:rsidP="00C22338">
      <w:pPr>
        <w:rPr>
          <w:b/>
        </w:rPr>
      </w:pPr>
      <w:r>
        <w:rPr>
          <w:b/>
          <w:noProof/>
        </w:rPr>
        <mc:AlternateContent>
          <mc:Choice Requires="wps">
            <w:drawing>
              <wp:anchor distT="0" distB="0" distL="114300" distR="114300" simplePos="0" relativeHeight="251667456" behindDoc="0" locked="0" layoutInCell="1" allowOverlap="1" wp14:anchorId="64F8DA1E" wp14:editId="39D48F89">
                <wp:simplePos x="0" y="0"/>
                <wp:positionH relativeFrom="column">
                  <wp:posOffset>1304925</wp:posOffset>
                </wp:positionH>
                <wp:positionV relativeFrom="paragraph">
                  <wp:posOffset>81915</wp:posOffset>
                </wp:positionV>
                <wp:extent cx="0" cy="466725"/>
                <wp:effectExtent l="38100" t="0" r="38100" b="5715"/>
                <wp:wrapNone/>
                <wp:docPr id="10" name="直接箭头连接符 1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48B8" id="直接箭头连接符 10" o:spid="_x0000_s1026" type="#_x0000_t32" style="position:absolute;left:0;text-align:left;margin-left:102.75pt;margin-top:6.45pt;width:0;height:3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LQ6gEAAPIDAAAOAAAAZHJzL2Uyb0RvYy54bWysU0uO1DAQ3SNxByt7OukWNCjq9Cx6gA2C&#10;Fp8DeBw7sfBPZdNJLsEFkFgBK4bV7DkNzBxjyk46g/hICLFx/Kn3qt6ryuak14ocOHhpTZUtF0VG&#10;uGG2lqapslcvH915kBEfqKmpsoZX2cB9drK9fWvTuZKvbGtVzYEgifFl56qsDcGVee5ZyzX1C+u4&#10;wUdhQdOAR2jyGmiH7Frlq6JY552F2oFl3Hu8PR0fs23iF4Kz8EwIzwNRVYa1hbRCWs/imm83tGyA&#10;ulayqQz6D1VoKg0mnalOaaDkDchfqLRkYL0VYcGszq0QkvGkAdUsi5/UvGip40kLmuPdbJP/f7Ts&#10;6WEPRNbYO7THUI09unx38f3tx8sv598+XFx9fR/3nz8RfEezOudLxOzMHqaTd3uIynsBOn5RE+mT&#10;wcNsMO8DYeMlw9u76/X91b1Il9/gHPjwmFtN4qbKfAAqmzbsrDHYRQvL5C89PPFhBB4BMakycQ1U&#10;qoemJmFwKCOApKZRfMoTQ/JY/lhw2oVB8RH+nAt0AUsc06T54zsF5EBxcurXy5kFIyNESKVmUJFq&#10;+yNoio0wnmbyb4FzdMpoTZiBWhoLv8sa+mOpYow/qh61Rtlnth5S+5IdOFipD9NPECf3x3OC3/yq&#10;22sAAAD//wMAUEsDBBQABgAIAAAAIQAB4UP+3AAAAAkBAAAPAAAAZHJzL2Rvd25yZXYueG1sTI/B&#10;TsMwDIbvSLxDZCRuLKVio+uaTgjBcUKsE+KYNW5TrXGqJt3K22PEAY72/+n352I7u16ccQydJwX3&#10;iwQEUu1NR62CQ/V6l4EIUZPRvSdU8IUBtuX1VaFz4y/0jud9bAWXUMi1AhvjkEsZaotOh4UfkDhr&#10;/Oh05HFspRn1hctdL9MkWUmnO+ILVg/4bLE+7SenoKnaQ/35ksmpb94eqw+7trtqp9Ttzfy0ARFx&#10;jn8w/OizOpTsdPQTmSB6BWmyXDLKQboGwcDv4qggWz2ALAv5/4PyGwAA//8DAFBLAQItABQABgAI&#10;AAAAIQC2gziS/gAAAOEBAAATAAAAAAAAAAAAAAAAAAAAAABbQ29udGVudF9UeXBlc10ueG1sUEsB&#10;Ai0AFAAGAAgAAAAhADj9If/WAAAAlAEAAAsAAAAAAAAAAAAAAAAALwEAAF9yZWxzLy5yZWxzUEsB&#10;Ai0AFAAGAAgAAAAhAIc+ItDqAQAA8gMAAA4AAAAAAAAAAAAAAAAALgIAAGRycy9lMm9Eb2MueG1s&#10;UEsBAi0AFAAGAAgAAAAhAAHhQ/7cAAAACQEAAA8AAAAAAAAAAAAAAAAARAQAAGRycy9kb3ducmV2&#10;LnhtbFBLBQYAAAAABAAEAPMAAABNBQAAAAA=&#10;" strokecolor="black [3200]" strokeweight=".5pt">
                <v:stroke endarrow="block" joinstyle="miter"/>
              </v:shape>
            </w:pict>
          </mc:Fallback>
        </mc:AlternateContent>
      </w:r>
    </w:p>
    <w:p w14:paraId="4B279079" w14:textId="77777777" w:rsidR="00C22338" w:rsidRDefault="00C22338" w:rsidP="00C22338">
      <w:pPr>
        <w:rPr>
          <w:b/>
        </w:rPr>
      </w:pPr>
    </w:p>
    <w:p w14:paraId="47DE449A" w14:textId="77777777" w:rsidR="00C22338" w:rsidRDefault="00C22338" w:rsidP="00C22338">
      <w:pPr>
        <w:rPr>
          <w:b/>
        </w:rPr>
      </w:pPr>
      <w:r>
        <w:rPr>
          <w:rFonts w:hint="eastAsia"/>
          <w:b/>
          <w:noProof/>
        </w:rPr>
        <mc:AlternateContent>
          <mc:Choice Requires="wps">
            <w:drawing>
              <wp:anchor distT="0" distB="0" distL="114300" distR="114300" simplePos="0" relativeHeight="251663360" behindDoc="0" locked="0" layoutInCell="1" allowOverlap="1" wp14:anchorId="2A93550F" wp14:editId="7132F591">
                <wp:simplePos x="0" y="0"/>
                <wp:positionH relativeFrom="margin">
                  <wp:align>left</wp:align>
                </wp:positionH>
                <wp:positionV relativeFrom="paragraph">
                  <wp:posOffset>144145</wp:posOffset>
                </wp:positionV>
                <wp:extent cx="2590800" cy="342900"/>
                <wp:effectExtent l="4445" t="4445" r="10795" b="18415"/>
                <wp:wrapNone/>
                <wp:docPr id="7" name="文本框 7"/>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1EA4EE9E" w14:textId="77777777" w:rsidR="00C22338" w:rsidRDefault="00C22338" w:rsidP="00C22338">
                            <w:pPr>
                              <w:ind w:firstLineChars="100" w:firstLine="210"/>
                            </w:pPr>
                            <w:r>
                              <w:rPr>
                                <w:rFonts w:hint="eastAsia"/>
                              </w:rPr>
                              <w:t>召开管理评审会，指出纠正预防措施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93550F" id="文本框 7" o:spid="_x0000_s1029" type="#_x0000_t202" style="position:absolute;left:0;text-align:left;margin-left:0;margin-top:11.35pt;width:204pt;height:27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zZSAIAAG8EAAAOAAAAZHJzL2Uyb0RvYy54bWysVM2O0zAQviPxDpbvNOnfdls1XZWuipAq&#10;dqUFcXYdp7FwPMZ2m5QHYN+AExfuPFefg7HTdrvACXFxZzxfPs98M9PpTVMpshPWSdAZ7XZSSoTm&#10;kEu9yeiH98tX15Q4z3TOFGiR0b1w9Gb28sW0NhPRgxJULixBEu0mtclo6b2ZJInjpaiY64ARGoMF&#10;2Ip5dO0myS2rkb1SSS9Nr5IabG4scOEc3t62QTqL/EUhuL8rCic8URnF3Hw8bTzX4UxmUzbZWGZK&#10;yY9psH/IomJS46NnqlvmGdla+QdVJbkFB4XvcKgSKArJRawBq+mmv1XzUDIjYi0ojjNnmdz/o+Xv&#10;dveWyDyjI0o0q7BFh2+Ph+8/Dz++klGQpzZugqgHgzjfvIYG23y6d3gZqm4KW4VfrIdgHIXen8UV&#10;jSccL3vDcXqdYohjrD/ojdFG+uTpa2OdfyOgIsHIqMXmRU3ZbuV8Cz1BwmMOlMyXUqnohIERC2XJ&#10;jmGrlY85IvkzlNKkzuhVf5hG4mexQH3+fq0Y/3RM7wKFfEpjzkGTtvZg+WbdRAn7J13WkO9RLgvt&#10;vDnDlxLpV8z5e2ZxwFAGXBp/h0ehAHOCo0VJCfbL3+4DHvuOUUpqHNiMus9bZgUl6q3GiRh3B4Mw&#10;4dEZDEc9dOxlZH0Z0dtqAShUF9fT8GgGvFcns7BQfcTdmodXMcQ0x7cz6k/mwrdrhLvJxXweQTjT&#10;hvmVfjA8UIfGaJhvPRQyNjCo1WpzFBGnOo7AcQPD2lz6EfX0PzH7BQAA//8DAFBLAwQUAAYACAAA&#10;ACEADAFmZtoAAAAGAQAADwAAAGRycy9kb3ducmV2LnhtbEyPwU7DMBBE70j8g7VI3KhDhJoQ4lSA&#10;ChdOtIizG29ti3gdxW4a/p7lBMedGc28bTdLGMSMU/KRFNyuChBIfTSerIKP/ctNDSJlTUYPkVDB&#10;NybYdJcXrW5MPNM7zrtsBZdQarQCl/PYSJl6h0GnVRyR2DvGKejM52SlmfSZy8Mgy6JYy6A98YLT&#10;Iz477L92p6Bg+2TvbV/ryW1r4/28fB7f7KtS11fL4wOIjEv+C8MvPqNDx0yHeCKTxKCAH8kKyrIC&#10;we5dUbNwUFCtK5BdK//jdz8AAAD//wMAUEsBAi0AFAAGAAgAAAAhALaDOJL+AAAA4QEAABMAAAAA&#10;AAAAAAAAAAAAAAAAAFtDb250ZW50X1R5cGVzXS54bWxQSwECLQAUAAYACAAAACEAOP0h/9YAAACU&#10;AQAACwAAAAAAAAAAAAAAAAAvAQAAX3JlbHMvLnJlbHNQSwECLQAUAAYACAAAACEAPFdM2UgCAABv&#10;BAAADgAAAAAAAAAAAAAAAAAuAgAAZHJzL2Uyb0RvYy54bWxQSwECLQAUAAYACAAAACEADAFmZtoA&#10;AAAGAQAADwAAAAAAAAAAAAAAAACiBAAAZHJzL2Rvd25yZXYueG1sUEsFBgAAAAAEAAQA8wAAAKkF&#10;AAAAAA==&#10;" fillcolor="white [3201]" strokeweight=".5pt">
                <v:textbox>
                  <w:txbxContent>
                    <w:p w14:paraId="1EA4EE9E" w14:textId="77777777" w:rsidR="00C22338" w:rsidRDefault="00C22338" w:rsidP="00C22338">
                      <w:pPr>
                        <w:ind w:firstLineChars="100" w:firstLine="210"/>
                      </w:pPr>
                      <w:r>
                        <w:rPr>
                          <w:rFonts w:hint="eastAsia"/>
                        </w:rPr>
                        <w:t>召开管理评审会，指出纠正预防措施</w:t>
                      </w:r>
                    </w:p>
                  </w:txbxContent>
                </v:textbox>
                <w10:wrap anchorx="margin"/>
              </v:shape>
            </w:pict>
          </mc:Fallback>
        </mc:AlternateContent>
      </w:r>
    </w:p>
    <w:p w14:paraId="34FAAF33" w14:textId="77777777" w:rsidR="00C22338" w:rsidRDefault="00C22338" w:rsidP="00C22338">
      <w:pPr>
        <w:rPr>
          <w:b/>
        </w:rPr>
      </w:pPr>
    </w:p>
    <w:p w14:paraId="101FF68C" w14:textId="77777777" w:rsidR="00C22338" w:rsidRDefault="00C22338" w:rsidP="00C22338">
      <w:pPr>
        <w:rPr>
          <w:b/>
        </w:rPr>
      </w:pPr>
      <w:r>
        <w:rPr>
          <w:b/>
          <w:noProof/>
        </w:rPr>
        <mc:AlternateContent>
          <mc:Choice Requires="wps">
            <w:drawing>
              <wp:anchor distT="0" distB="0" distL="114300" distR="114300" simplePos="0" relativeHeight="251668480" behindDoc="0" locked="0" layoutInCell="1" allowOverlap="1" wp14:anchorId="4B03A2B4" wp14:editId="6585A3F0">
                <wp:simplePos x="0" y="0"/>
                <wp:positionH relativeFrom="column">
                  <wp:posOffset>1333500</wp:posOffset>
                </wp:positionH>
                <wp:positionV relativeFrom="paragraph">
                  <wp:posOffset>108585</wp:posOffset>
                </wp:positionV>
                <wp:extent cx="0" cy="276225"/>
                <wp:effectExtent l="38100" t="0" r="38100" b="13335"/>
                <wp:wrapNone/>
                <wp:docPr id="11" name="直接箭头连接符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59922" id="直接箭头连接符 11" o:spid="_x0000_s1026" type="#_x0000_t32" style="position:absolute;left:0;text-align:left;margin-left:105pt;margin-top:8.55pt;width:0;height:2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Zq6wEAAPIDAAAOAAAAZHJzL2Uyb0RvYy54bWysU0uO1DAQ3SNxB8t7Ot2RGFDU6Vn0ABsE&#10;LT4H8Dh2YuGfyqaTXIILILECVsBq9pwGhmNM2enOoAEkhNg4/tSreu9VZX06GE32AoJytqarxZIS&#10;YblrlG1r+vLFwzv3KQmR2YZpZ0VNRxHo6eb2rXXvK1G6zulGAMEkNlS9r2kXo6+KIvBOGBYWzguL&#10;j9KBYRGP0BYNsB6zG12Uy+VJ0TtoPDguQsDbs+mRbnJ+KQWPT6UMIhJdU+QW8wp5PU9rsVmzqgXm&#10;O8UPNNg/sDBMWSw6pzpjkZHXoH5JZRQHF5yMC+5M4aRUXGQNqGa1vKHmece8yFrQnOBnm8L/S8uf&#10;7HdAVIO9W1FimcEeXb69+P7mw+WXz9/eX/z4+i7tP30k+I5m9T5UiNnaHRxOwe8gKR8kmPRFTWTI&#10;Bo+zwWKIhE+XHG/LeydleTelK65xHkJ8JJwhaVPTEIGptotbZy120cEq+8v2j0OcgEdAKqptWiNT&#10;+oFtSBw9yoigmG21ONRJIUWiPxHOuzhqMcGfCYkuIMWpTJ4/sdVA9gwnp3mVxSNbbTEyQaTSegYt&#10;M7c/gg6xCSbyTP4tcI7OFZ2NM9Ao6+B3VeNwpCqn+KPqSWuSfe6aMbcv24GDlftw+AnS5P58zvDr&#10;X3VzBQAA//8DAFBLAwQUAAYACAAAACEAlOesldwAAAAJAQAADwAAAGRycy9kb3ducmV2LnhtbEyP&#10;wU7DMBBE70j8g7VI3KidHtIS4lQIwbFCNBXi6MabOCJeR7HThr9nEQc47sxo9k25W/wgzjjFPpCG&#10;bKVAIDXB9tRpONYvd1sQMRmyZgiEGr4wwq66vipNYcOF3vB8SJ3gEoqF0eBSGgspY+PQm7gKIxJ7&#10;bZi8SXxOnbSTuXC5H+RaqVx60xN/cGbEJ4fN52H2Gtq6OzYfz1s5D+3rpn53925f77W+vVkeH0Ak&#10;XNJfGH7wGR0qZjqFmWwUg4Z1pnhLYmOTgeDAr3DSkKscZFXK/wuqbwAAAP//AwBQSwECLQAUAAYA&#10;CAAAACEAtoM4kv4AAADhAQAAEwAAAAAAAAAAAAAAAAAAAAAAW0NvbnRlbnRfVHlwZXNdLnhtbFBL&#10;AQItABQABgAIAAAAIQA4/SH/1gAAAJQBAAALAAAAAAAAAAAAAAAAAC8BAABfcmVscy8ucmVsc1BL&#10;AQItABQABgAIAAAAIQBWU7Zq6wEAAPIDAAAOAAAAAAAAAAAAAAAAAC4CAABkcnMvZTJvRG9jLnht&#10;bFBLAQItABQABgAIAAAAIQCU56yV3AAAAAkBAAAPAAAAAAAAAAAAAAAAAEUEAABkcnMvZG93bnJl&#10;di54bWxQSwUGAAAAAAQABADzAAAATgUAAAAA&#10;" strokecolor="black [3200]" strokeweight=".5pt">
                <v:stroke endarrow="block" joinstyle="miter"/>
              </v:shape>
            </w:pict>
          </mc:Fallback>
        </mc:AlternateContent>
      </w:r>
    </w:p>
    <w:p w14:paraId="3542031F" w14:textId="77777777" w:rsidR="00C22338" w:rsidRDefault="00C22338" w:rsidP="00C22338">
      <w:pPr>
        <w:rPr>
          <w:b/>
        </w:rPr>
      </w:pPr>
      <w:r>
        <w:rPr>
          <w:rFonts w:hint="eastAsia"/>
          <w:b/>
          <w:noProof/>
        </w:rPr>
        <mc:AlternateContent>
          <mc:Choice Requires="wps">
            <w:drawing>
              <wp:anchor distT="0" distB="0" distL="114300" distR="114300" simplePos="0" relativeHeight="251662336" behindDoc="0" locked="0" layoutInCell="1" allowOverlap="1" wp14:anchorId="52EF1224" wp14:editId="3897D4C2">
                <wp:simplePos x="0" y="0"/>
                <wp:positionH relativeFrom="margin">
                  <wp:posOffset>38100</wp:posOffset>
                </wp:positionH>
                <wp:positionV relativeFrom="paragraph">
                  <wp:posOffset>188595</wp:posOffset>
                </wp:positionV>
                <wp:extent cx="2590800" cy="342900"/>
                <wp:effectExtent l="4445" t="4445" r="10795" b="18415"/>
                <wp:wrapNone/>
                <wp:docPr id="12" name="文本框 12"/>
                <wp:cNvGraphicFramePr/>
                <a:graphic xmlns:a="http://schemas.openxmlformats.org/drawingml/2006/main">
                  <a:graphicData uri="http://schemas.microsoft.com/office/word/2010/wordprocessingShape">
                    <wps:wsp>
                      <wps:cNvSpPr txBox="1"/>
                      <wps:spPr>
                        <a:xfrm>
                          <a:off x="0" y="0"/>
                          <a:ext cx="2590800" cy="342900"/>
                        </a:xfrm>
                        <a:prstGeom prst="rect">
                          <a:avLst/>
                        </a:prstGeom>
                        <a:solidFill>
                          <a:schemeClr val="lt1"/>
                        </a:solidFill>
                        <a:ln w="6350">
                          <a:solidFill>
                            <a:prstClr val="black"/>
                          </a:solidFill>
                        </a:ln>
                      </wps:spPr>
                      <wps:txbx>
                        <w:txbxContent>
                          <w:p w14:paraId="42502741" w14:textId="77777777" w:rsidR="00C22338" w:rsidRDefault="00C22338" w:rsidP="00C22338">
                            <w:pPr>
                              <w:ind w:firstLineChars="100" w:firstLine="210"/>
                            </w:pPr>
                            <w:r>
                              <w:rPr>
                                <w:rFonts w:hint="eastAsia"/>
                              </w:rPr>
                              <w:t>相关部门按纠正预防措施实施整改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EF1224" id="文本框 12" o:spid="_x0000_s1030" type="#_x0000_t202" style="position:absolute;left:0;text-align:left;margin-left:3pt;margin-top:14.85pt;width:204pt;height:27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2gWSAIAAHEEAAAOAAAAZHJzL2Uyb0RvYy54bWysVM1uEzEQviPxDpbvdDdpWtqomyq0CkKK&#10;aKWAODteb7PC6zG2k93wAPAGnLhw57nyHHx2fpoCJ8TFGc98+3nmm5lcXXeNZivlfE2m4L2TnDNl&#10;JJW1eSj4+3eTFxec+SBMKTQZVfC18vx69PzZVWuHqk8L0qVyDCTGD1tb8EUIdphlXi5UI/wJWWUQ&#10;rMg1IuDqHrLSiRbsjc76eX6eteRK60gq7+G93Qb5KPFXlZLhrqq8CkwXHLmFdLp0zuOZja7E8MEJ&#10;u6jlLg3xD1k0ojZ49EB1K4JgS1f/QdXU0pGnKpxIajKqqlqqVAOq6eW/VTNbCKtSLRDH24NM/v/R&#10;yrere8fqEr3rc2ZEgx5tvn3dfP+5+fGFwQeBWuuHwM0skKF7RR3Ae7+HM9bdVa6Jv6iIIQ6p1wd5&#10;VReYhLN/dplf5AhJxE4H/UvYoM8ev7bOh9eKGhaNgju0L6kqVlMfttA9JD7mSdflpNY6XeLIqBvt&#10;2Eqg2TqkHEH+BKUNawt+fnqWJ+InsUh9+H6uhfy4S+8IBT5tkHPUZFt7tEI375KIg70ucyrXkMvR&#10;duK8lZMa9FPhw71wGDHIgLUJdzgqTciJdhZnC3Kf/+aPeHQeUc5ajGzB/aelcIoz/cZgJi57g0Gc&#10;8XQZnL3s4+KOI/PjiFk2NwShelhQK5MZ8UHvzcpR8wHbNY6vIiSMxNsFD3vzJmwXCdsp1XicQJhq&#10;K8LUzKyM1LExhsbLQFWdGhjV2mqzExFznUZgt4NxcY7vCfX4TzH6BQAA//8DAFBLAwQUAAYACAAA&#10;ACEAvNdTqdwAAAAHAQAADwAAAGRycy9kb3ducmV2LnhtbEyPwU7DMBBE70j8g7VI3KjTUrVpyKYC&#10;VLhwoiDObuw6FvE6st00/D3LiR53ZjTztt5OvhejickFQpjPChCG2qAdWYTPj5e7EkTKirTqAxmE&#10;H5Ng21xf1arS4UzvZtxnK7iEUqUQupyHSsrUdsarNAuDIfaOIXqV+YxW6qjOXO57uSiKlfTKES90&#10;ajDPnWm/9yePsHuyG9uWKna7Ujs3Tl/HN/uKeHszPT6AyGbK/2H4w2d0aJjpEE6kk+gRVvxJRlhs&#10;1iDYXs6XLBwQyvs1yKaWl/zNLwAAAP//AwBQSwECLQAUAAYACAAAACEAtoM4kv4AAADhAQAAEwAA&#10;AAAAAAAAAAAAAAAAAAAAW0NvbnRlbnRfVHlwZXNdLnhtbFBLAQItABQABgAIAAAAIQA4/SH/1gAA&#10;AJQBAAALAAAAAAAAAAAAAAAAAC8BAABfcmVscy8ucmVsc1BLAQItABQABgAIAAAAIQCqa2gWSAIA&#10;AHEEAAAOAAAAAAAAAAAAAAAAAC4CAABkcnMvZTJvRG9jLnhtbFBLAQItABQABgAIAAAAIQC811Op&#10;3AAAAAcBAAAPAAAAAAAAAAAAAAAAAKIEAABkcnMvZG93bnJldi54bWxQSwUGAAAAAAQABADzAAAA&#10;qwUAAAAA&#10;" fillcolor="white [3201]" strokeweight=".5pt">
                <v:textbox>
                  <w:txbxContent>
                    <w:p w14:paraId="42502741" w14:textId="77777777" w:rsidR="00C22338" w:rsidRDefault="00C22338" w:rsidP="00C22338">
                      <w:pPr>
                        <w:ind w:firstLineChars="100" w:firstLine="210"/>
                      </w:pPr>
                      <w:r>
                        <w:rPr>
                          <w:rFonts w:hint="eastAsia"/>
                        </w:rPr>
                        <w:t>相关部门按纠正预防措施实施整改</w:t>
                      </w:r>
                    </w:p>
                  </w:txbxContent>
                </v:textbox>
                <w10:wrap anchorx="margin"/>
              </v:shape>
            </w:pict>
          </mc:Fallback>
        </mc:AlternateContent>
      </w:r>
    </w:p>
    <w:p w14:paraId="407E80D2" w14:textId="77777777" w:rsidR="00C22338" w:rsidRDefault="00C22338" w:rsidP="00C22338">
      <w:pPr>
        <w:rPr>
          <w:b/>
        </w:rPr>
      </w:pPr>
    </w:p>
    <w:p w14:paraId="5020D9D8" w14:textId="77777777" w:rsidR="00C22338" w:rsidRDefault="00C22338" w:rsidP="00C22338">
      <w:pPr>
        <w:rPr>
          <w:b/>
        </w:rPr>
      </w:pPr>
      <w:r>
        <w:rPr>
          <w:b/>
          <w:noProof/>
        </w:rPr>
        <mc:AlternateContent>
          <mc:Choice Requires="wps">
            <w:drawing>
              <wp:anchor distT="0" distB="0" distL="114300" distR="114300" simplePos="0" relativeHeight="251669504" behindDoc="0" locked="0" layoutInCell="1" allowOverlap="1" wp14:anchorId="33C9DC9C" wp14:editId="6221271C">
                <wp:simplePos x="0" y="0"/>
                <wp:positionH relativeFrom="column">
                  <wp:posOffset>1362075</wp:posOffset>
                </wp:positionH>
                <wp:positionV relativeFrom="paragraph">
                  <wp:posOffset>142875</wp:posOffset>
                </wp:positionV>
                <wp:extent cx="0" cy="438150"/>
                <wp:effectExtent l="38100" t="0" r="38100" b="3810"/>
                <wp:wrapNone/>
                <wp:docPr id="13" name="直接箭头连接符 1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F9EE7" id="直接箭头连接符 13" o:spid="_x0000_s1026" type="#_x0000_t32" style="position:absolute;left:0;text-align:left;margin-left:107.25pt;margin-top:11.25pt;width:0;height: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az7AEAAPIDAAAOAAAAZHJzL2Uyb0RvYy54bWysU0uO1DAQ3SNxB8t7OskMoFGr07PoATYI&#10;WnwO4HHsxMI/lU0nuQQXQGIFrIDV7DkNM3MMyk53BvGREGJT8ade1XvPldXpYDTZCQjK2ZpWi5IS&#10;YblrlG1r+vLFwzsnlITIbMO0s6Kmowj0dH371qr3S3HkOqcbAQSL2LDsfU27GP2yKALvhGFh4byw&#10;eCkdGBZxC23RAOuxutHFUVneL3oHjQfHRQh4ejZd0nWuL6Xg8amUQUSia4rcYo6Q43mKxXrFli0w&#10;3ym+p8H+gYVhymLTudQZi4y8BvVLKaM4uOBkXHBnCiel4iJrQDVV+ZOa5x3zImtBc4KfbQr/ryx/&#10;stsCUQ2+3TEllhl8o6u3F5dvPlx9+fzt/cX113dp/ekjwXs0q/dhiZiN3cJ+F/wWkvJBgklf1ESG&#10;bPA4GyyGSPh0yPH07vFJdS97X9zgPIT4SDhD0qKmIQJTbRc3zlp8RQdV9pftHoeInRF4AKSm2qYY&#10;mdIPbEPi6FFGBMVsq0WijekppUj0J8J5FUctJvgzIdEFpDi1yfMnNhrIjuHkNK+quQpmJohUWs+g&#10;MnP7I2ifm2Aiz+TfAufs3NHZOAONsg5+1zUOB6pyyj+onrQm2eeuGfPzZTtwsLI/+58gTe6P+wy/&#10;+VXX3wEAAP//AwBQSwMEFAAGAAgAAAAhAGw6yuzcAAAACQEAAA8AAABkcnMvZG93bnJldi54bWxM&#10;j81OwzAQhO9IvIO1SNyok4hCm8apEIJjhWgqxNGNN3HUeB3FThvenkUc4LR/o5lvi+3senHGMXSe&#10;FKSLBARS7U1HrYJD9Xq3AhGiJqN7T6jgCwNsy+urQufGX+gdz/vYCjahkGsFNsYhlzLUFp0OCz8g&#10;8a3xo9ORx7GVZtQXNne9zJLkQTrdESdYPeCzxfq0n5yCpmoP9efLSk598/ZYfdi13VU7pW5v5qcN&#10;iIhz/BPDDz6jQ8lMRz+RCaJXkKX3S5Zyk3Flwe/iqGCdLkGWhfz/QfkNAAD//wMAUEsBAi0AFAAG&#10;AAgAAAAhALaDOJL+AAAA4QEAABMAAAAAAAAAAAAAAAAAAAAAAFtDb250ZW50X1R5cGVzXS54bWxQ&#10;SwECLQAUAAYACAAAACEAOP0h/9YAAACUAQAACwAAAAAAAAAAAAAAAAAvAQAAX3JlbHMvLnJlbHNQ&#10;SwECLQAUAAYACAAAACEAJHgWs+wBAADyAwAADgAAAAAAAAAAAAAAAAAuAgAAZHJzL2Uyb0RvYy54&#10;bWxQSwECLQAUAAYACAAAACEAbDrK7NwAAAAJAQAADwAAAAAAAAAAAAAAAABGBAAAZHJzL2Rvd25y&#10;ZXYueG1sUEsFBgAAAAAEAAQA8wAAAE8FAAAAAA==&#10;" strokecolor="black [3200]" strokeweight=".5pt">
                <v:stroke endarrow="block" joinstyle="miter"/>
              </v:shape>
            </w:pict>
          </mc:Fallback>
        </mc:AlternateContent>
      </w:r>
    </w:p>
    <w:p w14:paraId="17522058" w14:textId="77777777" w:rsidR="00C22338" w:rsidRDefault="00C22338" w:rsidP="00C22338">
      <w:pPr>
        <w:rPr>
          <w:b/>
        </w:rPr>
      </w:pPr>
    </w:p>
    <w:p w14:paraId="44AF8086" w14:textId="77777777" w:rsidR="00C22338" w:rsidRDefault="00C22338" w:rsidP="00C22338">
      <w:pPr>
        <w:rPr>
          <w:b/>
        </w:rPr>
      </w:pPr>
      <w:r>
        <w:rPr>
          <w:rFonts w:hint="eastAsia"/>
          <w:b/>
          <w:noProof/>
        </w:rPr>
        <mc:AlternateContent>
          <mc:Choice Requires="wps">
            <w:drawing>
              <wp:anchor distT="0" distB="0" distL="114300" distR="114300" simplePos="0" relativeHeight="251664384" behindDoc="0" locked="0" layoutInCell="1" allowOverlap="1" wp14:anchorId="2CE6403B" wp14:editId="183ACFDB">
                <wp:simplePos x="0" y="0"/>
                <wp:positionH relativeFrom="margin">
                  <wp:align>left</wp:align>
                </wp:positionH>
                <wp:positionV relativeFrom="paragraph">
                  <wp:posOffset>194310</wp:posOffset>
                </wp:positionV>
                <wp:extent cx="2667000" cy="533400"/>
                <wp:effectExtent l="4445" t="4445" r="10795" b="10795"/>
                <wp:wrapNone/>
                <wp:docPr id="14" name="文本框 14"/>
                <wp:cNvGraphicFramePr/>
                <a:graphic xmlns:a="http://schemas.openxmlformats.org/drawingml/2006/main">
                  <a:graphicData uri="http://schemas.microsoft.com/office/word/2010/wordprocessingShape">
                    <wps:wsp>
                      <wps:cNvSpPr txBox="1"/>
                      <wps:spPr>
                        <a:xfrm>
                          <a:off x="0" y="0"/>
                          <a:ext cx="2667000" cy="533400"/>
                        </a:xfrm>
                        <a:prstGeom prst="rect">
                          <a:avLst/>
                        </a:prstGeom>
                        <a:solidFill>
                          <a:schemeClr val="lt1"/>
                        </a:solidFill>
                        <a:ln w="6350">
                          <a:solidFill>
                            <a:prstClr val="black"/>
                          </a:solidFill>
                        </a:ln>
                      </wps:spPr>
                      <wps:txbx>
                        <w:txbxContent>
                          <w:p w14:paraId="244B643F" w14:textId="77777777" w:rsidR="00C22338" w:rsidRDefault="00C22338" w:rsidP="00C22338">
                            <w:r>
                              <w:rPr>
                                <w:rFonts w:hint="eastAsia"/>
                              </w:rPr>
                              <w:t>质量部门对纠正、预防措施整改实施验证，考察有效性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E6403B" id="文本框 14" o:spid="_x0000_s1031" type="#_x0000_t202" style="position:absolute;left:0;text-align:left;margin-left:0;margin-top:15.3pt;width:210pt;height:42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PCRwIAAHEEAAAOAAAAZHJzL2Uyb0RvYy54bWysVM1uEzEQviPxDpbvdDe/haibKrQqQqpo&#10;pYA4O15vssLrMbaT3fIA9A04ceHOc/U5+Oz8NAVOiIsznvn288w3Mzk77xrNNsr5mkzBeyc5Z8pI&#10;KmuzLPiH91cvXnLmgzCl0GRUwe+U5+fT58/OWjtRfVqRLpVjIDF+0tqCr0KwkyzzcqUa4U/IKoNg&#10;Ra4RAVe3zEonWrA3Ouvn+ThryZXWkVTew3u5DfJp4q8qJcNNVXkVmC44cgvpdOlcxDObnonJ0gm7&#10;quUuDfEPWTSiNnj0QHUpgmBrV/9B1dTSkacqnEhqMqqqWqpUA6rp5b9VM18Jq1ItEMfbg0z+/9HK&#10;d5tbx+oSvRtyZkSDHj18u3/4/vPhx1cGHwRqrZ8AN7dAhu41dQDv/R7OWHdXuSb+oiKGOKS+O8ir&#10;usAknP3x+DTPEZKIjQaDIWzQZ49fW+fDG0UNi0bBHdqXVBWbax+20D0kPuZJ1+VVrXW6xJFRF9qx&#10;jUCzdUg5gvwJShvWFnw8GOWJ+EksUh++X2ghP+3SO0KBTxvkHDXZ1h6t0C26JOJor8uCyjvI5Wg7&#10;cd7Kqxr018KHW+EwYpABaxNucFSakBPtLM5W5L78zR/x6DyinLUY2YL7z2vhFGf6rcFMvOoNh3HG&#10;02U4Ou3j4o4ji+OIWTcXBKF6WFArkxnxQe/NylHzEds1i68iJIzE2wUPe/MibBcJ2ynVbJZAmGor&#10;wrWZWxmpY2MMzdaBqjo1MKq11WYnIuY6jcBuB+PiHN8T6vGfYvoLAAD//wMAUEsDBBQABgAIAAAA&#10;IQAooOjg2gAAAAcBAAAPAAAAZHJzL2Rvd25yZXYueG1sTI/BTsMwEETvSPyDtZW4UadQRSHEqQAV&#10;LpxoEedt7NpW43UUu2n4e5YTHEczmnnTbObQi8mMyUdSsFoWIAx1UXuyCj73r7cViJSRNPaRjIJv&#10;k2DTXl81WOt4oQ8z7bIVXEKpRgUu56GWMnXOBEzLOBhi7xjHgJnlaKUe8cLloZd3RVHKgJ54weFg&#10;XpzpTrtzULB9tg+2q3B020p7P81fx3f7ptTNYn56BJHNnP/C8IvP6NAy0yGeSSfRK+AjWcF9UYJg&#10;d81jIA4cW61LkG0j//O3PwAAAP//AwBQSwECLQAUAAYACAAAACEAtoM4kv4AAADhAQAAEwAAAAAA&#10;AAAAAAAAAAAAAAAAW0NvbnRlbnRfVHlwZXNdLnhtbFBLAQItABQABgAIAAAAIQA4/SH/1gAAAJQB&#10;AAALAAAAAAAAAAAAAAAAAC8BAABfcmVscy8ucmVsc1BLAQItABQABgAIAAAAIQBdpnPCRwIAAHEE&#10;AAAOAAAAAAAAAAAAAAAAAC4CAABkcnMvZTJvRG9jLnhtbFBLAQItABQABgAIAAAAIQAooOjg2gAA&#10;AAcBAAAPAAAAAAAAAAAAAAAAAKEEAABkcnMvZG93bnJldi54bWxQSwUGAAAAAAQABADzAAAAqAUA&#10;AAAA&#10;" fillcolor="white [3201]" strokeweight=".5pt">
                <v:textbox>
                  <w:txbxContent>
                    <w:p w14:paraId="244B643F" w14:textId="77777777" w:rsidR="00C22338" w:rsidRDefault="00C22338" w:rsidP="00C22338">
                      <w:r>
                        <w:rPr>
                          <w:rFonts w:hint="eastAsia"/>
                        </w:rPr>
                        <w:t>质量部门对纠正、预防措施整改实施验证，考察有效性</w:t>
                      </w:r>
                    </w:p>
                  </w:txbxContent>
                </v:textbox>
                <w10:wrap anchorx="margin"/>
              </v:shape>
            </w:pict>
          </mc:Fallback>
        </mc:AlternateContent>
      </w:r>
    </w:p>
    <w:p w14:paraId="1BE26322" w14:textId="77777777" w:rsidR="00C22338" w:rsidRDefault="00C22338" w:rsidP="00C22338">
      <w:pPr>
        <w:rPr>
          <w:b/>
        </w:rPr>
      </w:pPr>
    </w:p>
    <w:p w14:paraId="5701C9A5" w14:textId="77777777" w:rsidR="00C22338" w:rsidRDefault="00C22338" w:rsidP="00C22338">
      <w:pPr>
        <w:rPr>
          <w:b/>
        </w:rPr>
      </w:pPr>
    </w:p>
    <w:p w14:paraId="7AA1A4EA" w14:textId="77777777" w:rsidR="00C22338" w:rsidRDefault="00C22338" w:rsidP="00C22338">
      <w:pPr>
        <w:pStyle w:val="1"/>
      </w:pPr>
      <w:bookmarkStart w:id="30" w:name="_Toc12401"/>
      <w:bookmarkStart w:id="31" w:name="_Toc235929251"/>
      <w:bookmarkStart w:id="32" w:name="_Toc30357"/>
      <w:r>
        <w:rPr>
          <w:rFonts w:hint="eastAsia"/>
        </w:rPr>
        <w:t>7</w:t>
      </w:r>
      <w:r>
        <w:rPr>
          <w:rFonts w:hint="eastAsia"/>
        </w:rPr>
        <w:t>项目策划阶段的</w:t>
      </w:r>
      <w:r>
        <w:rPr>
          <w:rFonts w:hint="eastAsia"/>
        </w:rPr>
        <w:t>SQA</w:t>
      </w:r>
      <w:r>
        <w:rPr>
          <w:rFonts w:hint="eastAsia"/>
        </w:rPr>
        <w:t>活动</w:t>
      </w:r>
      <w:bookmarkEnd w:id="30"/>
      <w:bookmarkEnd w:id="31"/>
      <w:bookmarkEnd w:id="32"/>
    </w:p>
    <w:p w14:paraId="2640AD61" w14:textId="77777777" w:rsidR="00C22338" w:rsidRDefault="00C22338" w:rsidP="00C22338">
      <w:r>
        <w:rPr>
          <w:rFonts w:hint="eastAsia"/>
        </w:rPr>
        <w:t>SQA</w:t>
      </w:r>
      <w:r>
        <w:rPr>
          <w:rFonts w:hint="eastAsia"/>
        </w:rPr>
        <w:t>负责人：刘祺</w:t>
      </w:r>
    </w:p>
    <w:p w14:paraId="1A482C32" w14:textId="77777777" w:rsidR="00C22338" w:rsidRDefault="00C22338" w:rsidP="00C22338">
      <w:r>
        <w:rPr>
          <w:rFonts w:hint="eastAsia"/>
        </w:rPr>
        <w:t>SQA</w:t>
      </w:r>
      <w:r>
        <w:rPr>
          <w:rFonts w:hint="eastAsia"/>
        </w:rPr>
        <w:t>组员：蓝舒雯</w:t>
      </w:r>
      <w:r>
        <w:rPr>
          <w:rFonts w:hint="eastAsia"/>
        </w:rPr>
        <w:t xml:space="preserve"> </w:t>
      </w:r>
      <w:r>
        <w:rPr>
          <w:rFonts w:hint="eastAsia"/>
        </w:rPr>
        <w:t>陈铭阳</w:t>
      </w:r>
      <w:r>
        <w:rPr>
          <w:rFonts w:hint="eastAsia"/>
        </w:rPr>
        <w:t xml:space="preserve"> </w:t>
      </w:r>
      <w:r>
        <w:rPr>
          <w:rFonts w:hint="eastAsia"/>
        </w:rPr>
        <w:t>赵佳锋</w:t>
      </w:r>
      <w:r>
        <w:rPr>
          <w:rFonts w:hint="eastAsia"/>
        </w:rPr>
        <w:t xml:space="preserve"> </w:t>
      </w:r>
      <w:r>
        <w:rPr>
          <w:rFonts w:hint="eastAsia"/>
        </w:rPr>
        <w:t>赵唯皓</w:t>
      </w:r>
    </w:p>
    <w:p w14:paraId="5DD4385A" w14:textId="77777777" w:rsidR="00C22338" w:rsidRDefault="00C22338" w:rsidP="00C22338"/>
    <w:p w14:paraId="3182CBC2" w14:textId="77777777" w:rsidR="00C22338" w:rsidRDefault="00C22338" w:rsidP="00C22338">
      <w:r>
        <w:rPr>
          <w:rFonts w:ascii="Calibri" w:eastAsia="微软雅黑" w:hAnsi="Calibri" w:cs="Calibri"/>
          <w:color w:val="000000"/>
          <w:sz w:val="20"/>
          <w:szCs w:val="20"/>
        </w:rPr>
        <w:t>SQA</w:t>
      </w:r>
      <w:r>
        <w:rPr>
          <w:rFonts w:hint="eastAsia"/>
          <w:color w:val="000000"/>
          <w:shd w:val="clear" w:color="auto" w:fill="FFFFFF"/>
        </w:rPr>
        <w:t>负责人参与制定项目的软件开发计划和配置管理计划，对项目的软件开发进行分析设计并监督指导文档的编写，参与配置管理计划的审查。确保软件开发计划和配置管理计划的及</w:t>
      </w:r>
      <w:r>
        <w:rPr>
          <w:rFonts w:hint="eastAsia"/>
          <w:color w:val="000000"/>
          <w:shd w:val="clear" w:color="auto" w:fill="FFFFFF"/>
        </w:rPr>
        <w:lastRenderedPageBreak/>
        <w:t>时有效，质量合格。</w:t>
      </w:r>
      <w:r>
        <w:rPr>
          <w:rFonts w:hint="eastAsia"/>
          <w:color w:val="000000"/>
          <w:shd w:val="clear" w:color="auto" w:fill="FFFFFF"/>
        </w:rPr>
        <w:t>SQA</w:t>
      </w:r>
      <w:r>
        <w:rPr>
          <w:rFonts w:hint="eastAsia"/>
          <w:color w:val="000000"/>
          <w:shd w:val="clear" w:color="auto" w:fill="FFFFFF"/>
        </w:rPr>
        <w:t>负责人全程参与文档的审查，并组织阶段的团队评审。</w:t>
      </w:r>
    </w:p>
    <w:p w14:paraId="01CF9D02" w14:textId="77777777" w:rsidR="00C22338" w:rsidRDefault="00C22338" w:rsidP="00C22338"/>
    <w:p w14:paraId="14C70CCD" w14:textId="77777777" w:rsidR="00C22338" w:rsidRDefault="00C22338" w:rsidP="00C22338">
      <w:pPr>
        <w:pStyle w:val="1"/>
      </w:pPr>
      <w:bookmarkStart w:id="33" w:name="_Toc235929252"/>
      <w:bookmarkStart w:id="34" w:name="_Toc24388"/>
      <w:bookmarkStart w:id="35" w:name="_Toc8600"/>
      <w:r>
        <w:rPr>
          <w:rFonts w:hint="eastAsia"/>
        </w:rPr>
        <w:t>8</w:t>
      </w:r>
      <w:r>
        <w:rPr>
          <w:rFonts w:hint="eastAsia"/>
        </w:rPr>
        <w:t>评审和审核</w:t>
      </w:r>
      <w:bookmarkEnd w:id="33"/>
      <w:bookmarkEnd w:id="34"/>
      <w:bookmarkEnd w:id="35"/>
    </w:p>
    <w:p w14:paraId="3342DB5C" w14:textId="77777777" w:rsidR="00C22338" w:rsidRDefault="00C22338" w:rsidP="00C22338">
      <w:pPr>
        <w:pStyle w:val="20"/>
      </w:pPr>
      <w:bookmarkStart w:id="36" w:name="_Toc235929253"/>
      <w:bookmarkStart w:id="37" w:name="_Toc5176"/>
      <w:bookmarkStart w:id="38" w:name="_Toc32614"/>
      <w:r>
        <w:rPr>
          <w:rFonts w:hint="eastAsia"/>
        </w:rPr>
        <w:t>8.1</w:t>
      </w:r>
      <w:r>
        <w:rPr>
          <w:rFonts w:hint="eastAsia"/>
        </w:rPr>
        <w:t>过程的评审</w:t>
      </w:r>
      <w:bookmarkEnd w:id="36"/>
      <w:bookmarkEnd w:id="37"/>
      <w:bookmarkEnd w:id="38"/>
    </w:p>
    <w:p w14:paraId="26E61C75" w14:textId="77777777" w:rsidR="00C22338" w:rsidRDefault="00C22338" w:rsidP="00C22338">
      <w:r>
        <w:rPr>
          <w:rFonts w:hint="eastAsia"/>
        </w:rPr>
        <w:t>过程评审是对软件开发过程的评审，主要任务是通过对流程的监控保证</w:t>
      </w:r>
      <w:r>
        <w:rPr>
          <w:rFonts w:hint="eastAsia"/>
        </w:rPr>
        <w:t>SQA</w:t>
      </w:r>
      <w:r>
        <w:rPr>
          <w:rFonts w:hint="eastAsia"/>
        </w:rPr>
        <w:t>组织定义的软件过程在项目中得到了遵循，同时保证质量保证方针能够得到更快更好地执行。</w:t>
      </w:r>
    </w:p>
    <w:p w14:paraId="64DE8BA5" w14:textId="77777777" w:rsidR="00C22338" w:rsidRDefault="00C22338" w:rsidP="00C22338">
      <w:r>
        <w:rPr>
          <w:rFonts w:hint="eastAsia"/>
        </w:rPr>
        <w:t>过程评审的作用如下：</w:t>
      </w:r>
      <w:r>
        <w:rPr>
          <w:rFonts w:hint="eastAsia"/>
        </w:rPr>
        <w:t xml:space="preserve"> </w:t>
      </w:r>
    </w:p>
    <w:p w14:paraId="48A01C4C" w14:textId="77777777" w:rsidR="00C22338" w:rsidRDefault="00C22338" w:rsidP="00C22338">
      <w:pPr>
        <w:pStyle w:val="a9"/>
        <w:numPr>
          <w:ilvl w:val="0"/>
          <w:numId w:val="6"/>
        </w:numPr>
        <w:ind w:firstLineChars="0"/>
      </w:pPr>
      <w:r>
        <w:rPr>
          <w:rFonts w:hint="eastAsia"/>
        </w:rPr>
        <w:t>评估主要的质量保证流程</w:t>
      </w:r>
    </w:p>
    <w:p w14:paraId="416A63E7" w14:textId="77777777" w:rsidR="00C22338" w:rsidRDefault="00C22338" w:rsidP="00C22338">
      <w:pPr>
        <w:pStyle w:val="a9"/>
        <w:numPr>
          <w:ilvl w:val="0"/>
          <w:numId w:val="6"/>
        </w:numPr>
        <w:ind w:firstLineChars="0"/>
      </w:pPr>
      <w:r>
        <w:rPr>
          <w:rFonts w:hint="eastAsia"/>
        </w:rPr>
        <w:t>考虑如何处理和解决评审过程中发现的不符合问题。</w:t>
      </w:r>
    </w:p>
    <w:p w14:paraId="29877C05" w14:textId="77777777" w:rsidR="00C22338" w:rsidRDefault="00C22338" w:rsidP="00C22338">
      <w:pPr>
        <w:pStyle w:val="a9"/>
        <w:numPr>
          <w:ilvl w:val="0"/>
          <w:numId w:val="6"/>
        </w:numPr>
        <w:ind w:firstLineChars="0"/>
      </w:pPr>
      <w:r>
        <w:rPr>
          <w:rFonts w:hint="eastAsia"/>
        </w:rPr>
        <w:t>总结和共享好经验。</w:t>
      </w:r>
    </w:p>
    <w:p w14:paraId="4DADA342" w14:textId="77777777" w:rsidR="00C22338" w:rsidRDefault="00C22338" w:rsidP="00C22338">
      <w:pPr>
        <w:pStyle w:val="a9"/>
        <w:numPr>
          <w:ilvl w:val="0"/>
          <w:numId w:val="6"/>
        </w:numPr>
        <w:ind w:firstLineChars="0"/>
      </w:pPr>
      <w:r>
        <w:rPr>
          <w:rFonts w:hint="eastAsia"/>
        </w:rPr>
        <w:t>指出需要进一步完善和改进的部分。</w:t>
      </w:r>
    </w:p>
    <w:p w14:paraId="195CF3D8" w14:textId="77777777" w:rsidR="00C22338" w:rsidRDefault="00C22338" w:rsidP="00C22338"/>
    <w:p w14:paraId="1E036948" w14:textId="77777777" w:rsidR="00C22338" w:rsidRDefault="00C22338" w:rsidP="00C22338">
      <w:r>
        <w:rPr>
          <w:rFonts w:hint="eastAsia"/>
        </w:rPr>
        <w:t>进行过程评审需要成立一个专门的过程评审小组。</w:t>
      </w:r>
    </w:p>
    <w:p w14:paraId="03EAB166" w14:textId="77777777" w:rsidR="00C22338" w:rsidRDefault="00C22338" w:rsidP="00C22338"/>
    <w:p w14:paraId="5DA4390B" w14:textId="77777777" w:rsidR="00C22338" w:rsidRDefault="00C22338" w:rsidP="00C22338">
      <w:r>
        <w:rPr>
          <w:rFonts w:hint="eastAsia"/>
        </w:rPr>
        <w:t>过程评审流程如下：</w:t>
      </w:r>
    </w:p>
    <w:p w14:paraId="002D5489" w14:textId="77777777" w:rsidR="00C22338" w:rsidRDefault="00C22338" w:rsidP="00C22338"/>
    <w:p w14:paraId="6610B0B5" w14:textId="77777777" w:rsidR="00C22338" w:rsidRDefault="00C22338" w:rsidP="00C22338"/>
    <w:p w14:paraId="2957FEA7" w14:textId="77777777" w:rsidR="00C22338" w:rsidRDefault="00C22338" w:rsidP="00C22338"/>
    <w:p w14:paraId="2FD107F0" w14:textId="77777777" w:rsidR="00C22338" w:rsidRDefault="00C22338" w:rsidP="00C22338"/>
    <w:p w14:paraId="012A4FAB" w14:textId="77777777" w:rsidR="00C22338" w:rsidRDefault="00C22338" w:rsidP="00C22338">
      <w:r>
        <w:rPr>
          <w:rFonts w:hint="eastAsia"/>
          <w:noProof/>
        </w:rPr>
        <mc:AlternateContent>
          <mc:Choice Requires="wps">
            <w:drawing>
              <wp:anchor distT="0" distB="0" distL="114300" distR="114300" simplePos="0" relativeHeight="251670528" behindDoc="0" locked="0" layoutInCell="1" allowOverlap="1" wp14:anchorId="2344D5C8" wp14:editId="22CA2F9A">
                <wp:simplePos x="0" y="0"/>
                <wp:positionH relativeFrom="column">
                  <wp:posOffset>390525</wp:posOffset>
                </wp:positionH>
                <wp:positionV relativeFrom="paragraph">
                  <wp:posOffset>9525</wp:posOffset>
                </wp:positionV>
                <wp:extent cx="1838325" cy="352425"/>
                <wp:effectExtent l="4445" t="4445" r="16510" b="8890"/>
                <wp:wrapNone/>
                <wp:docPr id="15" name="文本框 15"/>
                <wp:cNvGraphicFramePr/>
                <a:graphic xmlns:a="http://schemas.openxmlformats.org/drawingml/2006/main">
                  <a:graphicData uri="http://schemas.microsoft.com/office/word/2010/wordprocessingShape">
                    <wps:wsp>
                      <wps:cNvSpPr txBox="1"/>
                      <wps:spPr>
                        <a:xfrm>
                          <a:off x="0" y="0"/>
                          <a:ext cx="1838325" cy="352425"/>
                        </a:xfrm>
                        <a:prstGeom prst="rect">
                          <a:avLst/>
                        </a:prstGeom>
                        <a:solidFill>
                          <a:schemeClr val="lt1"/>
                        </a:solidFill>
                        <a:ln w="6350">
                          <a:solidFill>
                            <a:prstClr val="black"/>
                          </a:solidFill>
                        </a:ln>
                      </wps:spPr>
                      <wps:txbx>
                        <w:txbxContent>
                          <w:p w14:paraId="7FBCD6DE" w14:textId="77777777" w:rsidR="00C22338" w:rsidRDefault="00C22338" w:rsidP="00C22338">
                            <w:r>
                              <w:rPr>
                                <w:rFonts w:hint="eastAsia"/>
                              </w:rPr>
                              <w:t>建立评审小组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44D5C8" id="文本框 15" o:spid="_x0000_s1032" type="#_x0000_t202" style="position:absolute;left:0;text-align:left;margin-left:30.75pt;margin-top:.75pt;width:144.7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5/oSAIAAHEEAAAOAAAAZHJzL2Uyb0RvYy54bWysVM1uEzEQviPxDpbvdPNbQtRNFVoVIUW0&#10;UkCcHa+3WeH1GNvJbngA+gacuHDnufIcfHZ+mgInxMU79nz+PPPNzF5ctrVma+V8RSbn3bMOZ8pI&#10;Kipzn/MP729ejDjzQZhCaDIq5xvl+eXk+bOLxo5Vj5akC+UYSIwfNzbnyxDsOMu8XKpa+DOyysBZ&#10;kqtFwNbdZ4UTDdhrnfU6nfOsIVdYR1J5j9PrnZNPEn9ZKhluy9KrwHTOEVtIq0vrIq7Z5EKM752w&#10;y0ruwxD/EEUtKoNHj1TXIgi2ctUfVHUlHXkqw5mkOqOyrKRKOSCbbue3bOZLYVXKBeJ4e5TJ/z9a&#10;+W5951hVoHZDzoyoUaPtt4ft95/bH18ZziBQY/0YuLkFMrSvqQX4cO5xGPNuS1fHLzJi8EPqzVFe&#10;1QYm46VRf9Tv4RkJX3/YG8AGffZ42zof3iiqWTRy7lC+pKpYz3zYQQ+Q+JgnXRU3ldZpE1tGXWnH&#10;1gLF1iHFCPInKG1Yk/Pz/rCTiJ/4IvXx/kIL+Wkf3gkKfNog5qjJLvdohXbRJhHPD7osqNhALke7&#10;jvNW3lSgnwkf7oRDi0EhjE24xVJqQky0tzhbkvvyt/OIR+Xh5axBy+bcf14JpzjTbw164lV3MIg9&#10;njaD4cseNu7Uszj1mFV9RRCqiwG1MpkRH/TBLB3VHzFd0/gqXMJIvJ3zcDCvwm6QMJ1STacJhK62&#10;IszM3MpIHQtjaLoKVFapgFGtnTZ7EdHXqQX2MxgH53SfUI9/iskvAAAA//8DAFBLAwQUAAYACAAA&#10;ACEAEs3QO9oAAAAHAQAADwAAAGRycy9kb3ducmV2LnhtbEyPQU/DMAyF70j8h8hI3FhaUEcpTSdA&#10;gwsnBuKcNV4S0ThVk3Xl32NOcLLs9/T8vXazhEHMOCUfSUG5KkAg9dF4sgo+3p+vahApazJ6iIQK&#10;vjHBpjs/a3Vj4onecN5lKziEUqMVuJzHRsrUOww6reKIxNohTkFnXicrzaRPHB4GeV0Uaxm0J/7g&#10;9IhPDvuv3TEo2D7aO9vXenLb2ng/L5+HV/ui1OXF8nAPIuOS/8zwi8/o0DHTPh7JJDEoWJcVO/nO&#10;g+WbquRqewXVbQGya+V//u4HAAD//wMAUEsBAi0AFAAGAAgAAAAhALaDOJL+AAAA4QEAABMAAAAA&#10;AAAAAAAAAAAAAAAAAFtDb250ZW50X1R5cGVzXS54bWxQSwECLQAUAAYACAAAACEAOP0h/9YAAACU&#10;AQAACwAAAAAAAAAAAAAAAAAvAQAAX3JlbHMvLnJlbHNQSwECLQAUAAYACAAAACEA+guf6EgCAABx&#10;BAAADgAAAAAAAAAAAAAAAAAuAgAAZHJzL2Uyb0RvYy54bWxQSwECLQAUAAYACAAAACEAEs3QO9oA&#10;AAAHAQAADwAAAAAAAAAAAAAAAACiBAAAZHJzL2Rvd25yZXYueG1sUEsFBgAAAAAEAAQA8wAAAKkF&#10;AAAAAA==&#10;" fillcolor="white [3201]" strokeweight=".5pt">
                <v:textbox>
                  <w:txbxContent>
                    <w:p w14:paraId="7FBCD6DE" w14:textId="77777777" w:rsidR="00C22338" w:rsidRDefault="00C22338" w:rsidP="00C22338">
                      <w:r>
                        <w:rPr>
                          <w:rFonts w:hint="eastAsia"/>
                        </w:rPr>
                        <w:t>建立评审小组</w:t>
                      </w:r>
                    </w:p>
                  </w:txbxContent>
                </v:textbox>
              </v:shape>
            </w:pict>
          </mc:Fallback>
        </mc:AlternateContent>
      </w:r>
      <w:r>
        <w:rPr>
          <w:rFonts w:hint="eastAsia"/>
        </w:rPr>
        <w:t xml:space="preserve"> </w:t>
      </w:r>
      <w:r>
        <w:t xml:space="preserve">     </w:t>
      </w:r>
    </w:p>
    <w:p w14:paraId="4F3EFF8E" w14:textId="77777777" w:rsidR="00C22338" w:rsidRDefault="00C22338" w:rsidP="00C22338">
      <w:r>
        <w:rPr>
          <w:noProof/>
        </w:rPr>
        <mc:AlternateContent>
          <mc:Choice Requires="wps">
            <w:drawing>
              <wp:anchor distT="0" distB="0" distL="114300" distR="114300" simplePos="0" relativeHeight="251678720" behindDoc="0" locked="0" layoutInCell="1" allowOverlap="1" wp14:anchorId="4190E789" wp14:editId="6F0F3C46">
                <wp:simplePos x="0" y="0"/>
                <wp:positionH relativeFrom="column">
                  <wp:posOffset>1190625</wp:posOffset>
                </wp:positionH>
                <wp:positionV relativeFrom="paragraph">
                  <wp:posOffset>144780</wp:posOffset>
                </wp:positionV>
                <wp:extent cx="9525" cy="247650"/>
                <wp:effectExtent l="31750" t="0" r="34925" b="11430"/>
                <wp:wrapNone/>
                <wp:docPr id="21" name="直接箭头连接符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BFA1E" id="直接箭头连接符 21" o:spid="_x0000_s1026" type="#_x0000_t32" style="position:absolute;left:0;text-align:left;margin-left:93.75pt;margin-top:11.4pt;width:.75pt;height:1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t/8gEAAPUDAAAOAAAAZHJzL2Uyb0RvYy54bWysU0uO1DAQ3SNxB8t7Ot0RPUDU6Vn0ABsE&#10;LT4H8Dh2YuGfyqaTvgQXQGIFrAZWs+c0MByDstOdQXwkhNhU7Lhe1XvP5dXpYDTZCQjK2ZouZnNK&#10;hOWuUbat6YvnD27dpSREZhumnRU13YtAT9c3b6x6X4nSdU43AggWsaHqfU27GH1VFIF3wrAwc15Y&#10;PJQODIu4hbZogPVY3eiinM9Pit5B48FxEQL+PRsP6TrXl1Lw+ETKICLRNUVuMUfI8TzFYr1iVQvM&#10;d4ofaLB/YGGYsth0KnXGIiOvQP1SyigOLjgZZ9yZwkmpuMgaUM1i/pOaZx3zImtBc4KfbAr/ryx/&#10;vNsCUU1NywUllhm8o6s3l19fv7/69PHLu8tvn9+m9cUHgudoVu9DhZiN3cJhF/wWkvJBgklf1ESG&#10;bPB+MlgMkXD8eW9ZLinheFDevnOyzPYX11APIT4UzpC0qGmIwFTbxY2zFi/SwSJbzHaPQsTmCDwC&#10;Ul9tU4xM6fu2IXHvUUkExWyrRWKO6SmlSApGznkV91qM8KdCohHIcmyTR1BsNJAdw+FpXmb9uQpm&#10;JohUWk+geeb2R9AhN8FEHsu/BU7ZuaOzcQIaZR38rmscjlTlmH9UPWpNss9ds883mO3A2cr+HN5B&#10;Gt4f9xl+/VrX3wEAAP//AwBQSwMEFAAGAAgAAAAhAPmYKXXdAAAACQEAAA8AAABkcnMvZG93bnJl&#10;di54bWxMj8tOwzAQRfdI/QdrKrGjTiPRuiFOhRAsK0RTIZZuPIkj/Ihipw1/z3QFy6u5unNOuZ+d&#10;ZRccYx+8hPUqA4a+Cbr3nYRT/fYggMWkvFY2eJTwgxH21eKuVIUOV/+Bl2PqGI34WCgJJqWh4Dw2&#10;Bp2KqzCgp1sbRqcSxbHjelRXGneW51m24U71nj4YNeCLweb7ODkJbd2dmq9XwSfbvm/rT7Mzh/og&#10;5f1yfn4ClnBOf2W44RM6VMR0DpPXkVnKYvtIVQl5Tgq3gtiR3FnCZi2AVyX/b1D9AgAA//8DAFBL&#10;AQItABQABgAIAAAAIQC2gziS/gAAAOEBAAATAAAAAAAAAAAAAAAAAAAAAABbQ29udGVudF9UeXBl&#10;c10ueG1sUEsBAi0AFAAGAAgAAAAhADj9If/WAAAAlAEAAAsAAAAAAAAAAAAAAAAALwEAAF9yZWxz&#10;Ly5yZWxzUEsBAi0AFAAGAAgAAAAhAMS063/yAQAA9QMAAA4AAAAAAAAAAAAAAAAALgIAAGRycy9l&#10;Mm9Eb2MueG1sUEsBAi0AFAAGAAgAAAAhAPmYKXXdAAAACQEAAA8AAAAAAAAAAAAAAAAATAQAAGRy&#10;cy9kb3ducmV2LnhtbFBLBQYAAAAABAAEAPMAAABWBQAAAAA=&#10;" strokecolor="black [3200]" strokeweight=".5pt">
                <v:stroke endarrow="block" joinstyle="miter"/>
              </v:shape>
            </w:pict>
          </mc:Fallback>
        </mc:AlternateContent>
      </w:r>
    </w:p>
    <w:p w14:paraId="3EDEB969" w14:textId="77777777" w:rsidR="00C22338" w:rsidRDefault="00C22338" w:rsidP="00C22338">
      <w:r>
        <w:rPr>
          <w:noProof/>
        </w:rPr>
        <mc:AlternateContent>
          <mc:Choice Requires="wps">
            <w:drawing>
              <wp:anchor distT="0" distB="0" distL="114300" distR="114300" simplePos="0" relativeHeight="251671552" behindDoc="0" locked="0" layoutInCell="1" allowOverlap="1" wp14:anchorId="36882A8A" wp14:editId="20D4B332">
                <wp:simplePos x="0" y="0"/>
                <wp:positionH relativeFrom="column">
                  <wp:posOffset>428625</wp:posOffset>
                </wp:positionH>
                <wp:positionV relativeFrom="paragraph">
                  <wp:posOffset>184785</wp:posOffset>
                </wp:positionV>
                <wp:extent cx="1819275" cy="342900"/>
                <wp:effectExtent l="4445" t="5080" r="5080" b="17780"/>
                <wp:wrapNone/>
                <wp:docPr id="16" name="文本框 16"/>
                <wp:cNvGraphicFramePr/>
                <a:graphic xmlns:a="http://schemas.openxmlformats.org/drawingml/2006/main">
                  <a:graphicData uri="http://schemas.microsoft.com/office/word/2010/wordprocessingShape">
                    <wps:wsp>
                      <wps:cNvSpPr txBox="1"/>
                      <wps:spPr>
                        <a:xfrm>
                          <a:off x="0" y="0"/>
                          <a:ext cx="1819275" cy="342900"/>
                        </a:xfrm>
                        <a:prstGeom prst="rect">
                          <a:avLst/>
                        </a:prstGeom>
                        <a:solidFill>
                          <a:schemeClr val="lt1"/>
                        </a:solidFill>
                        <a:ln w="6350">
                          <a:solidFill>
                            <a:prstClr val="black"/>
                          </a:solidFill>
                        </a:ln>
                      </wps:spPr>
                      <wps:txbx>
                        <w:txbxContent>
                          <w:p w14:paraId="3770414A" w14:textId="77777777" w:rsidR="00C22338" w:rsidRDefault="00C22338" w:rsidP="00C22338">
                            <w:r>
                              <w:rPr>
                                <w:rFonts w:hint="eastAsia"/>
                              </w:rPr>
                              <w:t>确定评审范围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882A8A" id="文本框 16" o:spid="_x0000_s1033" type="#_x0000_t202" style="position:absolute;left:0;text-align:left;margin-left:33.75pt;margin-top:14.55pt;width:14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HSQIAAHEEAAAOAAAAZHJzL2Uyb0RvYy54bWysVM2O0zAQviPxDpbvNGm3P9uq6ap0VYRU&#10;sSsVxNl1nMbC8RjbbVIegH0DTly481x9Dsbuz7bACXFx5s+fZ76ZyfiuqRTZCusk6Iy2WyklQnPI&#10;pV5n9MP7+atbSpxnOmcKtMjoTjh6N3n5YlybkehACSoXliCIdqPaZLT03oySxPFSVMy1wAiNzgJs&#10;xTyqdp3kltWIXqmkk6b9pAabGwtcOIfW+4OTTiJ+UQjuH4rCCU9URjE3H08bz1U4k8mYjdaWmVLy&#10;YxrsH7KomNT46BnqnnlGNlb+AVVJbsFB4VscqgSKQnIRa8Bq2ulv1SxLZkSsBclx5kyT+3+w/N32&#10;0RKZY+/6lGhWYY/2357233/uf3wlaEOCauNGGLc0GOmb19Bg8Mnu0BjqbgpbhS9WRNCPVO/O9IrG&#10;Ex4u3baHnUGPEo6+m25nmEb+k+fbxjr/RkBFgpBRi+2LrLLtwnnMBENPIeExB0rmc6lUVMLIiJmy&#10;ZMuw2crHHPHGVZTSpM5o/6aXRuArX4A+318pxj+FKq8RUFMajYGTQ+1B8s2qiSQOTrysIN8hXRYO&#10;E+cMn0uEXzDnH5nFEUOGcG38Ax6FAswJjhIlJdgvf7OHeOw8eimpcWQz6j5vmBWUqLcaZ2LY7nbD&#10;jEel2xt0ULGXntWlR2+qGSBRbVxQw6MY4r06iYWF6iNu1zS8ii6mOb6dUX8SZ/6wSLidXEynMQin&#10;2jC/0EvDA3RojIbpxkMhYwMDWwdujiTiXEeOjzsYFudSj1HPf4rJLwAAAP//AwBQSwMEFAAGAAgA&#10;AAAhAKm2UZvdAAAACAEAAA8AAABkcnMvZG93bnJldi54bWxMjzFPwzAUhHck/oP1kNiok5aWNOSl&#10;AlRYmChVZzd+tS1iO7LdNPx7zATj6U533zWbyfZspBCNdwjlrABGrvPSOIWw/3y9q4DFJJwUvXeE&#10;8E0RNu31VSNq6S/ug8ZdUiyXuFgLBJ3SUHMeO01WxJkfyGXv5IMVKcuguAziksttz+dFseJWGJcX&#10;tBjoRVP3tTtbhO2zWquuEkFvK2nMOB1O7+oN8fZmenoElmhKf2H4xc/o0Gamoz87GVmPsHpY5iTC&#10;fF0Cy/5ieZ+/HRGqRQm8bfj/A+0PAAAA//8DAFBLAQItABQABgAIAAAAIQC2gziS/gAAAOEBAAAT&#10;AAAAAAAAAAAAAAAAAAAAAABbQ29udGVudF9UeXBlc10ueG1sUEsBAi0AFAAGAAgAAAAhADj9If/W&#10;AAAAlAEAAAsAAAAAAAAAAAAAAAAALwEAAF9yZWxzLy5yZWxzUEsBAi0AFAAGAAgAAAAhAFTK/0dJ&#10;AgAAcQQAAA4AAAAAAAAAAAAAAAAALgIAAGRycy9lMm9Eb2MueG1sUEsBAi0AFAAGAAgAAAAhAKm2&#10;UZvdAAAACAEAAA8AAAAAAAAAAAAAAAAAowQAAGRycy9kb3ducmV2LnhtbFBLBQYAAAAABAAEAPMA&#10;AACtBQAAAAA=&#10;" fillcolor="white [3201]" strokeweight=".5pt">
                <v:textbox>
                  <w:txbxContent>
                    <w:p w14:paraId="3770414A" w14:textId="77777777" w:rsidR="00C22338" w:rsidRDefault="00C22338" w:rsidP="00C22338">
                      <w:r>
                        <w:rPr>
                          <w:rFonts w:hint="eastAsia"/>
                        </w:rPr>
                        <w:t>确定评审范围</w:t>
                      </w:r>
                    </w:p>
                  </w:txbxContent>
                </v:textbox>
              </v:shape>
            </w:pict>
          </mc:Fallback>
        </mc:AlternateContent>
      </w:r>
    </w:p>
    <w:p w14:paraId="017BD9C0" w14:textId="77777777" w:rsidR="00C22338" w:rsidRDefault="00C22338" w:rsidP="00C22338"/>
    <w:p w14:paraId="075D3DBF" w14:textId="77777777" w:rsidR="00C22338" w:rsidRDefault="00C22338" w:rsidP="00C22338">
      <w:r>
        <w:rPr>
          <w:noProof/>
        </w:rPr>
        <mc:AlternateContent>
          <mc:Choice Requires="wps">
            <w:drawing>
              <wp:anchor distT="0" distB="0" distL="114300" distR="114300" simplePos="0" relativeHeight="251681792" behindDoc="0" locked="0" layoutInCell="1" allowOverlap="1" wp14:anchorId="1AEB4E72" wp14:editId="502D379E">
                <wp:simplePos x="0" y="0"/>
                <wp:positionH relativeFrom="column">
                  <wp:posOffset>1238250</wp:posOffset>
                </wp:positionH>
                <wp:positionV relativeFrom="paragraph">
                  <wp:posOffset>131445</wp:posOffset>
                </wp:positionV>
                <wp:extent cx="66675" cy="1276350"/>
                <wp:effectExtent l="4445" t="0" r="35560" b="3810"/>
                <wp:wrapNone/>
                <wp:docPr id="25" name="直接箭头连接符 25"/>
                <wp:cNvGraphicFramePr/>
                <a:graphic xmlns:a="http://schemas.openxmlformats.org/drawingml/2006/main">
                  <a:graphicData uri="http://schemas.microsoft.com/office/word/2010/wordprocessingShape">
                    <wps:wsp>
                      <wps:cNvCnPr/>
                      <wps:spPr>
                        <a:xfrm>
                          <a:off x="0" y="0"/>
                          <a:ext cx="6667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26E8C" id="直接箭头连接符 25" o:spid="_x0000_s1026" type="#_x0000_t32" style="position:absolute;left:0;text-align:left;margin-left:97.5pt;margin-top:10.35pt;width:5.25pt;height:10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zH8wEAAPcDAAAOAAAAZHJzL2Uyb0RvYy54bWysU0uO1DAQ3SNxB8t7Okmj6UGtTs+iB9gg&#10;aPE5gMexEwv/VDbdySW4ABIrYMWwmj2ngeEYlJ3uDOIjIcSmYqfqVdV7VV6d9UaTnYCgnK1pNSsp&#10;EZa7Rtm2pi+eP7hzj5IQmW2YdlbUdBCBnq1v31rt/VLMXed0I4BgEhuWe1/TLka/LIrAO2FYmDkv&#10;LDqlA8MiXqEtGmB7zG50MS/LRbF30HhwXISAf89HJ13n/FIKHp9IGUQkuqbYW8wWsr1Itliv2LIF&#10;5jvFD22wf+jCMGWx6JTqnEVGXoH6JZVRHFxwMs64M4WTUnGROSCbqvyJzbOOeZG5oDjBTzKF/5eW&#10;P95tgaimpvMTSiwzOKPrN1dfX7+//nT55d3Vt89v0/njB4J+FGvvwxIxG7uFwy34LSTmvQSTvsiJ&#10;9FngYRJY9JFw/LlYLE6xDEdPNT9d3D3JAyhuwB5CfCicIelQ0xCBqbaLG2ctjtJBlUVmu0chYnkE&#10;HgGpsrbJRqb0fduQOHjkEkEx22qResfwFFIkDmPX+RQHLUb4UyFRCuxzLJOXUGw0kB3D9WleVlMW&#10;jEwQqbSeQGXu7Y+gQ2yCibyYfwuconNFZ+MENMo6+F3V2B9blWP8kfXINdG+cM2QZ5jlwO3K+hxe&#10;QlrfH+8ZfvNe198BAAD//wMAUEsDBBQABgAIAAAAIQBO6bti3gAAAAoBAAAPAAAAZHJzL2Rvd25y&#10;ZXYueG1sTI/BTsMwEETvSPyDtUjcqN1IIW2IUyEExwrRVBVHN3biCHsdxU4b/p7lBLcd7WjmTbVb&#10;vGMXM8UhoIT1SgAz2AY9YC/h2Lw9bIDFpFArF9BI+DYRdvXtTaVKHa74YS6H1DMKwVgqCTalseQ8&#10;ttZ4FVdhNEi/LkxeJZJTz/WkrhTuHc+EeOReDUgNVo3mxZr26zB7CV3TH9vP1w2fXfdeNCe7tftm&#10;L+X93fL8BCyZJf2Z4Ref0KEmpnOYUUfmSG9z2pIkZKIARoZM5DmwMx3ZugBeV/z/hPoHAAD//wMA&#10;UEsBAi0AFAAGAAgAAAAhALaDOJL+AAAA4QEAABMAAAAAAAAAAAAAAAAAAAAAAFtDb250ZW50X1R5&#10;cGVzXS54bWxQSwECLQAUAAYACAAAACEAOP0h/9YAAACUAQAACwAAAAAAAAAAAAAAAAAvAQAAX3Jl&#10;bHMvLnJlbHNQSwECLQAUAAYACAAAACEAtSx8x/MBAAD3AwAADgAAAAAAAAAAAAAAAAAuAgAAZHJz&#10;L2Uyb0RvYy54bWxQSwECLQAUAAYACAAAACEATum7Yt4AAAAKAQAADwAAAAAAAAAAAAAAAABN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1BB77D2" wp14:editId="3FF0A1CF">
                <wp:simplePos x="0" y="0"/>
                <wp:positionH relativeFrom="column">
                  <wp:posOffset>2181225</wp:posOffset>
                </wp:positionH>
                <wp:positionV relativeFrom="paragraph">
                  <wp:posOffset>131445</wp:posOffset>
                </wp:positionV>
                <wp:extent cx="9525" cy="180975"/>
                <wp:effectExtent l="32385" t="0" r="34290" b="1905"/>
                <wp:wrapNone/>
                <wp:docPr id="23" name="直接箭头连接符 23"/>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BD199" id="直接箭头连接符 23" o:spid="_x0000_s1026" type="#_x0000_t32" style="position:absolute;left:0;text-align:left;margin-left:171.75pt;margin-top:10.35pt;width:.75pt;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sp8AEAAPUDAAAOAAAAZHJzL2Uyb0RvYy54bWysU0uO1DAQ3SNxB8t7OulGDTNRp2fRA2wQ&#10;tPgcwOPYHQv/VDad9CW4ABIrYAWsZs9pYDgGZSedQXwkhNhU7FS9V/Wqyquz3miyFxCUszWdz0pK&#10;hOWuUXZX0+fP7t86oSREZhumnRU1PYhAz9Y3b6w6X4mFa51uBBAksaHqfE3bGH1VFIG3wrAwc15Y&#10;dEoHhkW8wq5ogHXIbnSxKMs7Reeg8eC4CAH/ng9Ous78UgoeH0sZRCS6plhbzBayvUi2WK9YtQPm&#10;W8XHMtg/VGGYsph0ojpnkZGXoH6hMoqDC07GGXemcFIqLrIGVDMvf1LztGVeZC3YnOCnNoX/R8sf&#10;7bdAVFPTxW1KLDM4o6vXl19fvbv69PHL28tvn9+k84f3BP3YrM6HCjEbu4XxFvwWkvJegklf1ET6&#10;3ODD1GDRR8Lx5+lysaSEo2N+Up7eXSbG4hrqIcQHwhmSDjUNEZjatXHjrMVBOpjnFrP9wxAH4BGQ&#10;8mqbbGRK37MNiQePSiIoZndajHlSSJEUDDXnUzxoMcCfCImNwCqHNHkFxUYD2TNcnubFfGLByASR&#10;SusJVOba/ggaYxNM5LX8W+AUnTM6GyegUdbB77LG/liqHOKPqgetSfaFaw55grkduFt5DuM7SMv7&#10;4z3Dr1/r+jsAAAD//wMAUEsDBBQABgAIAAAAIQCrlmlQ3wAAAAkBAAAPAAAAZHJzL2Rvd25yZXYu&#10;eG1sTI/LTsMwEEX3SPyDNUjsqEOS0jbNpEIIlhWiqVCXbuzEEX5EsdOGv2dYwXI0R/eeW+5ma9hF&#10;jaH3DuFxkQBTrvGydx3CsX57WAMLUTgpjHcK4VsF2FW3N6UopL+6D3U5xI5RiAuFQNAxDgXnodHK&#10;irDwg3L0a/1oRaRz7LgcxZXCreFpkjxxK3pHDVoM6kWr5uswWYS27o7N6XXNJ9O+r+pPvdH7eo94&#10;fzc/b4FFNcc/GH71SR0qcjr7ycnADEKWZ0tCEdJkBYyALF/SuDNCvkmBVyX/v6D6AQAA//8DAFBL&#10;AQItABQABgAIAAAAIQC2gziS/gAAAOEBAAATAAAAAAAAAAAAAAAAAAAAAABbQ29udGVudF9UeXBl&#10;c10ueG1sUEsBAi0AFAAGAAgAAAAhADj9If/WAAAAlAEAAAsAAAAAAAAAAAAAAAAALwEAAF9yZWxz&#10;Ly5yZWxzUEsBAi0AFAAGAAgAAAAhAOgAaynwAQAA9QMAAA4AAAAAAAAAAAAAAAAALgIAAGRycy9l&#10;Mm9Eb2MueG1sUEsBAi0AFAAGAAgAAAAhAKuWaVDfAAAACQEAAA8AAAAAAAAAAAAAAAAASgQAAGRy&#10;cy9kb3ducmV2LnhtbFBLBQYAAAAABAAEAPMAAABWBQAAAAA=&#10;" strokecolor="black [3200]" strokeweight=".5pt">
                <v:stroke endarrow="block" joinstyle="miter"/>
              </v:shape>
            </w:pict>
          </mc:Fallback>
        </mc:AlternateContent>
      </w:r>
    </w:p>
    <w:p w14:paraId="1F167533" w14:textId="77777777" w:rsidR="00C22338" w:rsidRDefault="00C22338" w:rsidP="00C22338">
      <w:r>
        <w:rPr>
          <w:noProof/>
        </w:rPr>
        <mc:AlternateContent>
          <mc:Choice Requires="wps">
            <w:drawing>
              <wp:anchor distT="0" distB="0" distL="114300" distR="114300" simplePos="0" relativeHeight="251672576" behindDoc="0" locked="0" layoutInCell="1" allowOverlap="1" wp14:anchorId="0D7C590B" wp14:editId="7670C27A">
                <wp:simplePos x="0" y="0"/>
                <wp:positionH relativeFrom="margin">
                  <wp:align>center</wp:align>
                </wp:positionH>
                <wp:positionV relativeFrom="paragraph">
                  <wp:posOffset>114300</wp:posOffset>
                </wp:positionV>
                <wp:extent cx="1666875" cy="304800"/>
                <wp:effectExtent l="4445" t="4445" r="5080" b="10795"/>
                <wp:wrapNone/>
                <wp:docPr id="17" name="文本框 17"/>
                <wp:cNvGraphicFramePr/>
                <a:graphic xmlns:a="http://schemas.openxmlformats.org/drawingml/2006/main">
                  <a:graphicData uri="http://schemas.microsoft.com/office/word/2010/wordprocessingShape">
                    <wps:wsp>
                      <wps:cNvSpPr txBox="1"/>
                      <wps:spPr>
                        <a:xfrm>
                          <a:off x="0" y="0"/>
                          <a:ext cx="1666875" cy="304800"/>
                        </a:xfrm>
                        <a:prstGeom prst="rect">
                          <a:avLst/>
                        </a:prstGeom>
                        <a:solidFill>
                          <a:schemeClr val="lt1"/>
                        </a:solidFill>
                        <a:ln w="6350">
                          <a:solidFill>
                            <a:prstClr val="black"/>
                          </a:solidFill>
                        </a:ln>
                      </wps:spPr>
                      <wps:txbx>
                        <w:txbxContent>
                          <w:p w14:paraId="653EF386" w14:textId="77777777" w:rsidR="00C22338" w:rsidRDefault="00C22338" w:rsidP="00C22338">
                            <w:r>
                              <w:rPr>
                                <w:rFonts w:hint="eastAsia"/>
                              </w:rPr>
                              <w:t>提出评审报告初稿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7C590B" id="文本框 17" o:spid="_x0000_s1034" type="#_x0000_t202" style="position:absolute;left:0;text-align:left;margin-left:0;margin-top:9pt;width:131.25pt;height:24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fQRwIAAHEEAAAOAAAAZHJzL2Uyb0RvYy54bWysVEuOEzEQ3SNxB8t70p1MfkTpjEJGQUgR&#10;M9KAWDtud2Jhu4ztpDscAG7Aig17zpVzUHY+kwArxMZdPz9Xvarq8W2jFdkK5yWYgrZbOSXCcCil&#10;WRX0/bv5iyElPjBTMgVGFHQnPL2dPH82ru1IdGANqhSOIIjxo9oWdB2CHWWZ52uhmW+BFQadFTjN&#10;AqpulZWO1YiuVdbJ835WgyutAy68R+vdwUknCb+qBA/3VeVFIKqgmFtIp0vnMp7ZZMxGK8fsWvJj&#10;GuwfstBMGnz0DHXHAiMbJ/+A0pI78FCFFgedQVVJLlINWE07/62axzWzItWC5Hh7psn/P1j+dvvg&#10;iCyxdwNKDNPYo/23r/vvP/c/vhC0IUG19SOMe7QYGZpX0GDwye7RGOtuKqfjFysi6Eeqd2d6RRMI&#10;j5f6/f5w0KOEo+8m7w7zxH/2dNs6H14L0CQKBXXYvsQq2y58wEww9BQSH/OgZDmXSiUljoyYKUe2&#10;DJutQsoRb1xFKUPqgvZvenkCvvJF6PP9pWL8Y6zyGgE1ZdAYOTnUHqXQLJtE4vDEyxLKHdLl4DBx&#10;3vK5RPgF8+GBORwxZAjXJtzjUSnAnOAoUbIG9/lv9hiPnUcvJTWObEH9pw1zghL1xuBMvGx3u3HG&#10;k9LtDTqouEvP8tJjNnoGSFQbF9TyJMb4oE5i5UB/wO2axlfRxQzHtwsaTuIsHBYJt5OL6TQF4VRb&#10;Fhbm0fIIHRtjYLoJUMnUwMjWgZsjiTjXiePjDsbFudRT1NOfYvILAAD//wMAUEsDBBQABgAIAAAA&#10;IQCpV8e92gAAAAYBAAAPAAAAZHJzL2Rvd25yZXYueG1sTI9BT8MwDIXvSPyHyEjcWEolqlKaTgMN&#10;LpzYEGevyZJojVM1WVf+PeYEJ+v5We99btdLGMRspuQjKbhfFSAM9VF7sgo+9693NYiUkTQOkYyC&#10;b5Ng3V1ftdjoeKEPM++yFRxCqUEFLuexkTL1zgRMqzgaYu8Yp4CZ5WSlnvDC4WGQZVFUMqAnbnA4&#10;mhdn+tPuHBRsn+2j7Wuc3LbW3s/L1/Hdvil1e7NsnkBks+S/Y/jFZ3TomOkQz6STGBTwI5m3NU92&#10;y6p8AHFQUFUFyK6V//G7HwAAAP//AwBQSwECLQAUAAYACAAAACEAtoM4kv4AAADhAQAAEwAAAAAA&#10;AAAAAAAAAAAAAAAAW0NvbnRlbnRfVHlwZXNdLnhtbFBLAQItABQABgAIAAAAIQA4/SH/1gAAAJQB&#10;AAALAAAAAAAAAAAAAAAAAC8BAABfcmVscy8ucmVsc1BLAQItABQABgAIAAAAIQArptfQRwIAAHEE&#10;AAAOAAAAAAAAAAAAAAAAAC4CAABkcnMvZTJvRG9jLnhtbFBLAQItABQABgAIAAAAIQCpV8e92gAA&#10;AAYBAAAPAAAAAAAAAAAAAAAAAKEEAABkcnMvZG93bnJldi54bWxQSwUGAAAAAAQABADzAAAAqAUA&#10;AAAA&#10;" fillcolor="white [3201]" strokeweight=".5pt">
                <v:textbox>
                  <w:txbxContent>
                    <w:p w14:paraId="653EF386" w14:textId="77777777" w:rsidR="00C22338" w:rsidRDefault="00C22338" w:rsidP="00C22338">
                      <w:r>
                        <w:rPr>
                          <w:rFonts w:hint="eastAsia"/>
                        </w:rPr>
                        <w:t>提出评审报告初稿</w:t>
                      </w:r>
                    </w:p>
                  </w:txbxContent>
                </v:textbox>
                <w10:wrap anchorx="margin"/>
              </v:shape>
            </w:pict>
          </mc:Fallback>
        </mc:AlternateContent>
      </w:r>
    </w:p>
    <w:p w14:paraId="3B9AD5F8" w14:textId="77777777" w:rsidR="00C22338" w:rsidRDefault="00C22338" w:rsidP="00C22338"/>
    <w:p w14:paraId="3E0F6246" w14:textId="77777777" w:rsidR="00C22338" w:rsidRDefault="00C22338" w:rsidP="00C22338">
      <w:r>
        <w:rPr>
          <w:noProof/>
        </w:rPr>
        <mc:AlternateContent>
          <mc:Choice Requires="wps">
            <w:drawing>
              <wp:anchor distT="0" distB="0" distL="114300" distR="114300" simplePos="0" relativeHeight="251673600" behindDoc="0" locked="0" layoutInCell="1" allowOverlap="1" wp14:anchorId="5EE1A719" wp14:editId="11D44FC3">
                <wp:simplePos x="0" y="0"/>
                <wp:positionH relativeFrom="margin">
                  <wp:align>center</wp:align>
                </wp:positionH>
                <wp:positionV relativeFrom="paragraph">
                  <wp:posOffset>194310</wp:posOffset>
                </wp:positionV>
                <wp:extent cx="1676400" cy="295275"/>
                <wp:effectExtent l="4445" t="4445" r="10795" b="5080"/>
                <wp:wrapNone/>
                <wp:docPr id="18" name="文本框 18"/>
                <wp:cNvGraphicFramePr/>
                <a:graphic xmlns:a="http://schemas.openxmlformats.org/drawingml/2006/main">
                  <a:graphicData uri="http://schemas.microsoft.com/office/word/2010/wordprocessingShape">
                    <wps:wsp>
                      <wps:cNvSpPr txBox="1"/>
                      <wps:spPr>
                        <a:xfrm>
                          <a:off x="0" y="0"/>
                          <a:ext cx="1676400" cy="295275"/>
                        </a:xfrm>
                        <a:prstGeom prst="rect">
                          <a:avLst/>
                        </a:prstGeom>
                        <a:solidFill>
                          <a:schemeClr val="lt1"/>
                        </a:solidFill>
                        <a:ln w="6350">
                          <a:solidFill>
                            <a:prstClr val="black"/>
                          </a:solidFill>
                        </a:ln>
                      </wps:spPr>
                      <wps:txbx>
                        <w:txbxContent>
                          <w:p w14:paraId="23EA9FAE" w14:textId="77777777" w:rsidR="00C22338" w:rsidRDefault="00C22338" w:rsidP="00C22338">
                            <w:r>
                              <w:rPr>
                                <w:rFonts w:hint="eastAsia"/>
                              </w:rPr>
                              <w:t>对报告进行反馈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E1A719" id="文本框 18" o:spid="_x0000_s1035" type="#_x0000_t202" style="position:absolute;left:0;text-align:left;margin-left:0;margin-top:15.3pt;width:132pt;height:23.2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skSAIAAHEEAAAOAAAAZHJzL2Uyb0RvYy54bWysVM2O0zAQviPxDpbvNGnpD62arkpXRUgV&#10;u1JBnF3HaSJsj7HdJuUB2DfgxIU7z9XnYOy03S5wQlycsefz55lvZjK9aZQke2FdBTqj3U5KidAc&#10;8kpvM/rh/fLFK0qcZzpnErTI6EE4ejN7/mxam4noQQkyF5YgiXaT2mS09N5MksTxUijmOmCERmcB&#10;VjGPW7tNcstqZFcy6aXpMKnB5sYCF87h6W3rpLPIXxSC+7uicMITmVGMzcfVxnUT1mQ2ZZOtZaas&#10;+CkM9g9RKFZpfPRCdcs8Iztb/UGlKm7BQeE7HFQCRVFxEXPAbLrpb9msS2ZEzAXFceYik/t/tPzd&#10;/t6SKsfaYaU0U1ij47eH4/efxx9fCZ6hQLVxE8StDSJ98xoaBJ/PHR6GvJvCqvDFjAj6UerDRV7R&#10;eMLDpeFo2E/RxdHXGw96o0GgSR5vG+v8GwGKBCOjFssXVWX7lfMt9AwJjzmQVb6spIyb0DJiIS3Z&#10;Myy29DFGJH+CkprUGR2+HKSR+IkvUF/ubyTjn07hXaGQT2qMOWjS5h4s32yaKOL4rMsG8gPKZaHt&#10;OGf4skL6FXP+nllsMZQBx8bf4VJIwJjgZFFSgv3yt/OAx8qjl5IaWzaj7vOOWUGJfKuxJ8bdfj/0&#10;eNz0B6Mebuy1Z3Pt0Tu1ABSqiwNqeDQD3suzWVhQH3G65uFVdDHN8e2M+rO58O0g4XRyMZ9HEHa1&#10;YX6l14YH6lAYDfOdh6KKBQxqtdqcRMS+ji1wmsEwONf7iHr8U8x+AQAA//8DAFBLAwQUAAYACAAA&#10;ACEAZLbvT9oAAAAGAQAADwAAAGRycy9kb3ducmV2LnhtbEyPwU7DMBBE70j8g7VI3KjTgtIQsqkA&#10;FS6cKIjzNt7aFrEdxW4a/h5zosedGc28bTaz68XEY7TBIywXBQj2XVDWa4TPj5ebCkRM5BX1wTPC&#10;D0fYtJcXDdUqnPw7T7ukRS7xsSYEk9JQSxk7w47iIgzss3cIo6OUz1FLNdIpl7teroqilI6szwuG&#10;Bn423H3vjg5h+6TvdVfRaLaVsnaavw5v+hXx+mp+fACReE7/YfjDz+jQZqZ9OHoVRY+QH0kIt0UJ&#10;Irur8i4Le4T1egmybeQ5fvsLAAD//wMAUEsBAi0AFAAGAAgAAAAhALaDOJL+AAAA4QEAABMAAAAA&#10;AAAAAAAAAAAAAAAAAFtDb250ZW50X1R5cGVzXS54bWxQSwECLQAUAAYACAAAACEAOP0h/9YAAACU&#10;AQAACwAAAAAAAAAAAAAAAAAvAQAAX3JlbHMvLnJlbHNQSwECLQAUAAYACAAAACEAR5RLJEgCAABx&#10;BAAADgAAAAAAAAAAAAAAAAAuAgAAZHJzL2Uyb0RvYy54bWxQSwECLQAUAAYACAAAACEAZLbvT9oA&#10;AAAGAQAADwAAAAAAAAAAAAAAAACiBAAAZHJzL2Rvd25yZXYueG1sUEsFBgAAAAAEAAQA8wAAAKkF&#10;AAAAAA==&#10;" fillcolor="white [3201]" strokeweight=".5pt">
                <v:textbox>
                  <w:txbxContent>
                    <w:p w14:paraId="23EA9FAE" w14:textId="77777777" w:rsidR="00C22338" w:rsidRDefault="00C22338" w:rsidP="00C22338">
                      <w:r>
                        <w:rPr>
                          <w:rFonts w:hint="eastAsia"/>
                        </w:rPr>
                        <w:t>对报告进行反馈</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1904B1FA" wp14:editId="642C77E5">
                <wp:simplePos x="0" y="0"/>
                <wp:positionH relativeFrom="column">
                  <wp:posOffset>2247900</wp:posOffset>
                </wp:positionH>
                <wp:positionV relativeFrom="paragraph">
                  <wp:posOffset>13335</wp:posOffset>
                </wp:positionV>
                <wp:extent cx="9525" cy="180975"/>
                <wp:effectExtent l="32385" t="0" r="34290" b="1905"/>
                <wp:wrapNone/>
                <wp:docPr id="24" name="直接箭头连接符 24"/>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D8499" id="直接箭头连接符 24" o:spid="_x0000_s1026" type="#_x0000_t32" style="position:absolute;left:0;text-align:left;margin-left:177pt;margin-top:1.05pt;width:.75pt;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OK8AEAAPUDAAAOAAAAZHJzL2Uyb0RvYy54bWysU0uO1DAQ3SNxB8t7OukWDTNRp2fRA2wQ&#10;tPgcwOPYHQv/VDad9CW4ABIrYAWsZs9pYDgGZSedQXwkhNhU7FS9V/Wqyquz3miyFxCUszWdz0pK&#10;hOWuUXZX0+fP7t86oSREZhumnRU1PYhAz9Y3b6w6X4mFa51uBBAksaHqfE3bGH1VFIG3wrAwc15Y&#10;dEoHhkW8wq5ogHXIbnSxKMs7Reeg8eC4CAH/ng9Ous78UgoeH0sZRCS6plhbzBayvUi2WK9YtQPm&#10;W8XHMtg/VGGYsph0ojpnkZGXoH6hMoqDC07GGXemcFIqLrIGVDMvf1LztGVeZC3YnOCnNoX/R8sf&#10;7bdAVFPTxW1KLDM4o6vXl19fvbv69PHL28tvn9+k84f3BP3YrM6HCjEbu4XxFvwWkvJegklf1ET6&#10;3ODD1GDRR8Lx5+lysaSEo2N+Up7eXSbG4hrqIcQHwhmSDjUNEZjatXHjrMVBOpjnFrP9wxAH4BGQ&#10;8mqbbGRK37MNiQePSiIoZndajHlSSJEUDDXnUzxoMcCfCImNwCqHNHkFxUYD2TNcnubFfGLByASR&#10;SusJVOba/ggaYxNM5LX8W+AUnTM6GyegUdbB77LG/liqHOKPqgetSfaFaw55grkduFt5DuM7SMv7&#10;4z3Dr1/r+jsAAAD//wMAUEsDBBQABgAIAAAAIQByMcWI3gAAAAgBAAAPAAAAZHJzL2Rvd25yZXYu&#10;eG1sTI/BTsMwEETvSPyDtUjcqNOWlDaNUyEExwrRVIijm2ziCHsdxU4b/p7lRG+zmtXMm3w3OSvO&#10;OITOk4L5LAGBVPm6o1bBsXx7WIMIUVOtrSdU8IMBdsXtTa6z2l/oA8+H2AoOoZBpBSbGPpMyVAad&#10;DjPfI7HX+MHpyOfQynrQFw53Vi6SZCWd7ogbjO7xxWD1fRidgqZsj9XX61qOtnl/Kj/NxuzLvVL3&#10;d9PzFkTEKf4/wx8+o0PBTCc/Uh2EVbBMH3lLVLCYg2B/maYpiBOLZAWyyOX1gOIXAAD//wMAUEsB&#10;Ai0AFAAGAAgAAAAhALaDOJL+AAAA4QEAABMAAAAAAAAAAAAAAAAAAAAAAFtDb250ZW50X1R5cGVz&#10;XS54bWxQSwECLQAUAAYACAAAACEAOP0h/9YAAACUAQAACwAAAAAAAAAAAAAAAAAvAQAAX3JlbHMv&#10;LnJlbHNQSwECLQAUAAYACAAAACEAwuHjivABAAD1AwAADgAAAAAAAAAAAAAAAAAuAgAAZHJzL2Uy&#10;b0RvYy54bWxQSwECLQAUAAYACAAAACEAcjHFiN4AAAAIAQAADwAAAAAAAAAAAAAAAABKBAAAZHJz&#10;L2Rvd25yZXYueG1sUEsFBgAAAAAEAAQA8wAAAFUFAAAAAA==&#10;" strokecolor="black [3200]" strokeweight=".5pt">
                <v:stroke endarrow="block" joinstyle="miter"/>
              </v:shape>
            </w:pict>
          </mc:Fallback>
        </mc:AlternateContent>
      </w:r>
    </w:p>
    <w:p w14:paraId="6F39EB0C" w14:textId="77777777" w:rsidR="00C22338" w:rsidRDefault="00C22338" w:rsidP="00C22338"/>
    <w:p w14:paraId="1BFB207A" w14:textId="77777777" w:rsidR="00C22338" w:rsidRDefault="00C22338" w:rsidP="00C22338">
      <w:r>
        <w:rPr>
          <w:noProof/>
        </w:rPr>
        <mc:AlternateContent>
          <mc:Choice Requires="wps">
            <w:drawing>
              <wp:anchor distT="0" distB="0" distL="114300" distR="114300" simplePos="0" relativeHeight="251682816" behindDoc="0" locked="0" layoutInCell="1" allowOverlap="1" wp14:anchorId="19006F40" wp14:editId="40B8A2AC">
                <wp:simplePos x="0" y="0"/>
                <wp:positionH relativeFrom="column">
                  <wp:posOffset>1295400</wp:posOffset>
                </wp:positionH>
                <wp:positionV relativeFrom="paragraph">
                  <wp:posOffset>83820</wp:posOffset>
                </wp:positionV>
                <wp:extent cx="1009650" cy="142875"/>
                <wp:effectExtent l="0" t="4445" r="11430" b="50800"/>
                <wp:wrapNone/>
                <wp:docPr id="26" name="连接符: 肘形 26"/>
                <wp:cNvGraphicFramePr/>
                <a:graphic xmlns:a="http://schemas.openxmlformats.org/drawingml/2006/main">
                  <a:graphicData uri="http://schemas.microsoft.com/office/word/2010/wordprocessingShape">
                    <wps:wsp>
                      <wps:cNvCnPr/>
                      <wps:spPr>
                        <a:xfrm flipH="1">
                          <a:off x="0" y="0"/>
                          <a:ext cx="1009650" cy="142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DAA889"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6" o:spid="_x0000_s1026" type="#_x0000_t34" style="position:absolute;left:0;text-align:left;margin-left:102pt;margin-top:6.6pt;width:79.5pt;height:11.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M19AEAAPoDAAAOAAAAZHJzL2Uyb0RvYy54bWysU0uOEzEQ3SNxB8t70p3AhKGVziwyfBYI&#10;Ij4HcNzlxMI/2Sbd2XIA1qxYjAQrrjCa0wBzDMruToMAIYTYlGxXvVf1qsqLs04rsgcfpDU1nU5K&#10;SsBw20izrenLFw9unVISIjMNU9ZATQ8Q6Nny5o1F6yqY2Z1VDXiCJCZUravpLkZXFUXgO9AsTKwD&#10;g05hvWYRr35bNJ61yK5VMSvLedFa3zhvOYSAr+e9ky4zvxDA41MhAkSiaoq1xWx9tptki+WCVVvP&#10;3E7yoQz2D1VoJg0mHanOWWTktZe/UGnJvQ1WxAm3urBCSA5ZA6qZlj+peb5jDrIWbE5wY5vC/6Pl&#10;T/ZrT2RT09mcEsM0zuj66v2Xtx++fvpYkes37z5fXhD0YaNaFyqMX5m1H27BrX1S3QmviVDSPcId&#10;yH1AZaTLbT6MbYYuEo6P07K8Nz/BaXD0Te/MTu+eJPqi50l8zof4EKwm6VDTDZi4ssbgNK2/nfnZ&#10;/nGIPegYnIDKJBuZVPdNQ+LBoZzoJTNbBUOOFFIkKX3x+RQPCnr4MxDYjVRkTpP3EFbKkz3DDWpe&#10;TUcWjEwQIZUaQeWfQUNsgkHezb8FjtE5ozVxBGpprP9d1tgdSxV9/FF1rzXJ3tjmkEeZ24ELlmcw&#10;fIa0wT/eM/z7l11+AwAA//8DAFBLAwQUAAYACAAAACEABrDPPd8AAAAJAQAADwAAAGRycy9kb3du&#10;cmV2LnhtbEyPQU/DMAyF70j8h8hI3FhKC2MrTSc0CSG0XRgIcUwT01YkTmmyrfDrMSe42X5Pz9+r&#10;VpN34oBj7AMpuJxlIJBMsD21Cl6e7y8WIGLSZLULhAq+MMKqPj2pdGnDkZ7wsEut4BCKpVbQpTSU&#10;UkbToddxFgYk1t7D6HXidWylHfWRw72TeZbNpdc98YdOD7ju0Hzs9l5B+m4fF6+fD5vgl8tm49bG&#10;vNFWqfOz6e4WRMIp/ZnhF5/RoWamJuzJRuEU5NkVd0ksFDkINhTzgg8ND9c3IOtK/m9Q/wAAAP//&#10;AwBQSwECLQAUAAYACAAAACEAtoM4kv4AAADhAQAAEwAAAAAAAAAAAAAAAAAAAAAAW0NvbnRlbnRf&#10;VHlwZXNdLnhtbFBLAQItABQABgAIAAAAIQA4/SH/1gAAAJQBAAALAAAAAAAAAAAAAAAAAC8BAABf&#10;cmVscy8ucmVsc1BLAQItABQABgAIAAAAIQCOuJM19AEAAPoDAAAOAAAAAAAAAAAAAAAAAC4CAABk&#10;cnMvZTJvRG9jLnhtbFBLAQItABQABgAIAAAAIQAGsM893wAAAAkBAAAPAAAAAAAAAAAAAAAAAE4E&#10;AABkcnMvZG93bnJldi54bWxQSwUGAAAAAAQABADzAAAAWgUAAAAA&#10;" strokecolor="black [3200]" strokeweight=".5pt">
                <v:stroke endarrow="block"/>
              </v:shape>
            </w:pict>
          </mc:Fallback>
        </mc:AlternateContent>
      </w:r>
    </w:p>
    <w:p w14:paraId="0C199834" w14:textId="77777777" w:rsidR="00C22338" w:rsidRDefault="00C22338" w:rsidP="00C22338"/>
    <w:p w14:paraId="4CF0B8FD" w14:textId="77777777" w:rsidR="00C22338" w:rsidRDefault="00C22338" w:rsidP="00C22338">
      <w:r>
        <w:rPr>
          <w:noProof/>
        </w:rPr>
        <mc:AlternateContent>
          <mc:Choice Requires="wps">
            <w:drawing>
              <wp:anchor distT="0" distB="0" distL="114300" distR="114300" simplePos="0" relativeHeight="251674624" behindDoc="0" locked="0" layoutInCell="1" allowOverlap="1" wp14:anchorId="064571B6" wp14:editId="312802B3">
                <wp:simplePos x="0" y="0"/>
                <wp:positionH relativeFrom="column">
                  <wp:posOffset>466725</wp:posOffset>
                </wp:positionH>
                <wp:positionV relativeFrom="paragraph">
                  <wp:posOffset>11430</wp:posOffset>
                </wp:positionV>
                <wp:extent cx="1638300" cy="333375"/>
                <wp:effectExtent l="4445" t="4445" r="18415" b="12700"/>
                <wp:wrapNone/>
                <wp:docPr id="19" name="文本框 19"/>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14:paraId="497C6598" w14:textId="77777777" w:rsidR="00C22338" w:rsidRDefault="00C22338" w:rsidP="00C22338">
                            <w:r>
                              <w:rPr>
                                <w:rFonts w:hint="eastAsia"/>
                              </w:rPr>
                              <w:t>提交正式报告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4571B6" id="文本框 19" o:spid="_x0000_s1036" type="#_x0000_t202" style="position:absolute;left:0;text-align:left;margin-left:36.75pt;margin-top:.9pt;width:129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BSRQIAAHIEAAAOAAAAZHJzL2Uyb0RvYy54bWysVM2O0zAQviPxDpbvNOnv7lZNV6WrIqQV&#10;u1JBnF3HaSwcj7HdJuUB2DfgxIU7z9XnYOz0b4ETogd3/vx55puZTG6bSpGtsE6Czmi3k1IiNIdc&#10;6nVGP7xfvLqmxHmmc6ZAi4zuhKO305cvJrUZix6UoHJhCYJoN65NRkvvzThJHC9FxVwHjNDoLMBW&#10;zKNq10luWY3olUp6aTpKarC5scCFc2i9a510GvGLQnD/UBROeKIyirn5eNp4rsKZTCdsvLbMlJIf&#10;0mD/kEXFpMZHT1B3zDOysfIPqEpyCw4K3+FQJVAUkotYA1bTTX+rZlkyI2ItSI4zJ5rc/4Pl77aP&#10;lsgce3dDiWYV9mj/7Wn//ef+x1eCNiSoNm6McUuDkb55DQ0GH+0OjaHuprBV+MeKCPqR6t2JXtF4&#10;wsOlUf+6n6KLo6+Pv6thgEnOt411/o2AigQhoxbbF1ll23vn29BjSHjMgZL5QioVlTAyYq4s2TJs&#10;tvIxRwR/FqU0qTM66g/TCPzMF6BP91eK8U+H9C6iEE9pzDlw0tYeJN+smpbEOFHBtIJ8h3xZaEfO&#10;Gb6QiH/PnH9kFmcMecC98Q94FAowKThIlJRgv/zNHuKx9eilpMaZzaj7vGFWUKLeahyKm+5gEIY8&#10;KoPhVQ8Ve+lZXXr0ppoDMtXFDTU8iiHeq6NYWKg+4nrNwqvoYprj2xn1R3Hu203C9eRiNotBONaG&#10;+Xu9NDxAh85omG08FDJ28MzNgUUc7DgDhyUMm3Opx6jzp2L6CwAA//8DAFBLAwQUAAYACAAAACEA&#10;SMPFg9oAAAAHAQAADwAAAGRycy9kb3ducmV2LnhtbEyPwU7DMBBE70j8g7VI3KhTQiGEOBWgwqUn&#10;CuK8jV07Il5HtpuGv2c5wXF2RrNvmvXsBzGZmPpACpaLAoShLuierIKP95erCkTKSBqHQEbBt0mw&#10;bs/PGqx1ONGbmXbZCi6hVKMCl/NYS5k6ZzymRRgNsXcI0WNmGa3UEU9c7gd5XRS30mNP/MHhaJ6d&#10;6b52R69g82TvbVdhdJtK9/00fx629lWpy4v58QFENnP+C8MvPqNDy0z7cCSdxKDgrlxxku88gO2y&#10;XLLeK1jdlCDbRv7nb38AAAD//wMAUEsBAi0AFAAGAAgAAAAhALaDOJL+AAAA4QEAABMAAAAAAAAA&#10;AAAAAAAAAAAAAFtDb250ZW50X1R5cGVzXS54bWxQSwECLQAUAAYACAAAACEAOP0h/9YAAACUAQAA&#10;CwAAAAAAAAAAAAAAAAAvAQAAX3JlbHMvLnJlbHNQSwECLQAUAAYACAAAACEAr2FAUkUCAAByBAAA&#10;DgAAAAAAAAAAAAAAAAAuAgAAZHJzL2Uyb0RvYy54bWxQSwECLQAUAAYACAAAACEASMPFg9oAAAAH&#10;AQAADwAAAAAAAAAAAAAAAACfBAAAZHJzL2Rvd25yZXYueG1sUEsFBgAAAAAEAAQA8wAAAKYFAAAA&#10;AA==&#10;" fillcolor="white [3201]" strokeweight=".5pt">
                <v:textbox>
                  <w:txbxContent>
                    <w:p w14:paraId="497C6598" w14:textId="77777777" w:rsidR="00C22338" w:rsidRDefault="00C22338" w:rsidP="00C22338">
                      <w:r>
                        <w:rPr>
                          <w:rFonts w:hint="eastAsia"/>
                        </w:rPr>
                        <w:t>提交正式报告</w:t>
                      </w:r>
                    </w:p>
                  </w:txbxContent>
                </v:textbox>
              </v:shape>
            </w:pict>
          </mc:Fallback>
        </mc:AlternateContent>
      </w:r>
    </w:p>
    <w:p w14:paraId="49F5A14B" w14:textId="77777777" w:rsidR="00C22338" w:rsidRDefault="00C22338" w:rsidP="00C22338">
      <w:r>
        <w:rPr>
          <w:noProof/>
        </w:rPr>
        <mc:AlternateContent>
          <mc:Choice Requires="wps">
            <w:drawing>
              <wp:anchor distT="0" distB="0" distL="114300" distR="114300" simplePos="0" relativeHeight="251683840" behindDoc="0" locked="0" layoutInCell="1" allowOverlap="1" wp14:anchorId="66FC4D9D" wp14:editId="783A6FE6">
                <wp:simplePos x="0" y="0"/>
                <wp:positionH relativeFrom="column">
                  <wp:posOffset>1314450</wp:posOffset>
                </wp:positionH>
                <wp:positionV relativeFrom="paragraph">
                  <wp:posOffset>146685</wp:posOffset>
                </wp:positionV>
                <wp:extent cx="19050" cy="276225"/>
                <wp:effectExtent l="24130" t="635" r="33020" b="12700"/>
                <wp:wrapNone/>
                <wp:docPr id="27" name="直接箭头连接符 27"/>
                <wp:cNvGraphicFramePr/>
                <a:graphic xmlns:a="http://schemas.openxmlformats.org/drawingml/2006/main">
                  <a:graphicData uri="http://schemas.microsoft.com/office/word/2010/wordprocessingShape">
                    <wps:wsp>
                      <wps:cNvCnPr/>
                      <wps:spPr>
                        <a:xfrm>
                          <a:off x="0" y="0"/>
                          <a:ext cx="19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89F8C" id="直接箭头连接符 27" o:spid="_x0000_s1026" type="#_x0000_t32" style="position:absolute;left:0;text-align:left;margin-left:103.5pt;margin-top:11.55pt;width:1.5pt;height:2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xs7QEAAPYDAAAOAAAAZHJzL2Uyb0RvYy54bWysU0tuFDEQ3SNxB8t7pj9SEmhNTxYTYINg&#10;xOcAjtvutvBPZTOfS3ABJFbAirDKntNAcoyU3TMdBAghxKba7qr3ql5VeX66NZqsBQTlbEurWUmJ&#10;sNx1yvYtffXy0b37lITIbMe0s6KlOxHo6eLunfnGN6J2g9OdAIIkNjQb39IhRt8UReCDMCzMnBcW&#10;ndKBYRGv0BcdsA2yG13UZXlcbBx0HhwXIeDfs9FJF5lfSsHjMymDiES3FGuL2UK258kWizlremB+&#10;UHxfBvuHKgxTFpNOVGcsMvIG1C9URnFwwck4484UTkrFRdaAaqryJzUvBuZF1oLNCX5qU/h/tPzp&#10;egVEdS2tTyixzOCMrt5dfn/78erLxbcPl9df36fz508E/disjQ8NYpZ2Bftb8CtIyrcSTPqiJrLN&#10;Dd5NDRbbSDj+rB6URzgFjp765LiujxJlcYv1EOJj4QxJh5aGCEz1Q1w6a3GSDqrcY7Z+EuIIPABS&#10;Ym2TjUzph7YjcedRSgTFbK/FPk8KKZKEseh8ijstRvhzIbETqcycJu+gWGoga4bb072uJhaMTBCp&#10;tJ5A5Z9B+9gEE3kv/xY4ReeMzsYJaJR18LuscXsoVY7xB9Wj1iT73HW7PMLcDlyuPIf9Q0jb++M9&#10;w2+f6+IGAAD//wMAUEsDBBQABgAIAAAAIQBsYv2R3gAAAAkBAAAPAAAAZHJzL2Rvd25yZXYueG1s&#10;TI/NTsMwEITvSLyDtZW4UTtBSkuIUyEExwrRVIijG2/iqP6JYqcNb89ygtvuzmj2m2q3OMsuOMUh&#10;eAnZWgBD3wY9+F7CsXm73wKLSXmtbPAo4Rsj7Orbm0qVOlz9B14OqWcU4mOpJJiUxpLz2Bp0Kq7D&#10;iJ60LkxOJVqnnutJXSncWZ4LUXCnBk8fjBrxxWB7PsxOQtf0x/brdctn271vmk/zaPbNXsq71fL8&#10;BCzhkv7M8ItP6FAT0ynMXkdmJeRiQ10SDQ8ZMDLkmaDDSUJRFMDriv9vUP8AAAD//wMAUEsBAi0A&#10;FAAGAAgAAAAhALaDOJL+AAAA4QEAABMAAAAAAAAAAAAAAAAAAAAAAFtDb250ZW50X1R5cGVzXS54&#10;bWxQSwECLQAUAAYACAAAACEAOP0h/9YAAACUAQAACwAAAAAAAAAAAAAAAAAvAQAAX3JlbHMvLnJl&#10;bHNQSwECLQAUAAYACAAAACEAHyx8bO0BAAD2AwAADgAAAAAAAAAAAAAAAAAuAgAAZHJzL2Uyb0Rv&#10;Yy54bWxQSwECLQAUAAYACAAAACEAbGL9kd4AAAAJAQAADwAAAAAAAAAAAAAAAABHBAAAZHJzL2Rv&#10;d25yZXYueG1sUEsFBgAAAAAEAAQA8wAAAFIFAAAAAA==&#10;" strokecolor="black [3200]" strokeweight=".5pt">
                <v:stroke endarrow="block" joinstyle="miter"/>
              </v:shape>
            </w:pict>
          </mc:Fallback>
        </mc:AlternateContent>
      </w:r>
    </w:p>
    <w:p w14:paraId="6F399CD9" w14:textId="77777777" w:rsidR="00C22338" w:rsidRDefault="00C22338" w:rsidP="00C22338"/>
    <w:p w14:paraId="10433289" w14:textId="77777777" w:rsidR="00C22338" w:rsidRDefault="00C22338" w:rsidP="00C22338">
      <w:r>
        <w:rPr>
          <w:noProof/>
        </w:rPr>
        <mc:AlternateContent>
          <mc:Choice Requires="wps">
            <w:drawing>
              <wp:anchor distT="0" distB="0" distL="114300" distR="114300" simplePos="0" relativeHeight="251675648" behindDoc="0" locked="0" layoutInCell="1" allowOverlap="1" wp14:anchorId="74E3D206" wp14:editId="62FD199A">
                <wp:simplePos x="0" y="0"/>
                <wp:positionH relativeFrom="column">
                  <wp:posOffset>476250</wp:posOffset>
                </wp:positionH>
                <wp:positionV relativeFrom="paragraph">
                  <wp:posOffset>18415</wp:posOffset>
                </wp:positionV>
                <wp:extent cx="1638300" cy="333375"/>
                <wp:effectExtent l="4445" t="4445" r="18415" b="12700"/>
                <wp:wrapNone/>
                <wp:docPr id="20" name="文本框 20"/>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wps:spPr>
                      <wps:txbx>
                        <w:txbxContent>
                          <w:p w14:paraId="26BB08C2" w14:textId="77777777" w:rsidR="00C22338" w:rsidRDefault="00C22338" w:rsidP="00C22338">
                            <w:r>
                              <w:rPr>
                                <w:rFonts w:hint="eastAsia"/>
                              </w:rPr>
                              <w:t>确认和签署报告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E3D206" id="文本框 20" o:spid="_x0000_s1037" type="#_x0000_t202" style="position:absolute;left:0;text-align:left;margin-left:37.5pt;margin-top:1.45pt;width:129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qLRwIAAHIEAAAOAAAAZHJzL2Uyb0RvYy54bWysVEuOEzEQ3SNxB8t70p3vDFE6o5BRENKI&#10;GSkg1o7bTlrYLmM76Q4HgBuwYsOec+UclN1JJgOsEFk4Zb/yc9Wrqp7cNFqRnXC+AlPQbienRBgO&#10;ZWXWBX3/bvHimhIfmCmZAiMKuhee3kyfP5vUdix6sAFVCkeQxPhxbQu6CcGOs8zzjdDMd8AKg6AE&#10;p1nArVtnpWM1smuV9fJ8lNXgSuuAC+/x9LYF6TTxSyl4uJfSi0BUQTG2kFaX1lVcs+mEjdeO2U3F&#10;j2Gwf4hCs8rgo2eqWxYY2brqDypdcQceZOhw0BlIWXGRcsBsuvlv2Sw3zIqUC4rj7Vkm//9o+dvd&#10;gyNVWdAeymOYxhodvn09fP95+PGF4BkKVFs/Rr+lRc/QvIIGC30693gY826k0/EfMyKII9f+LK9o&#10;AuHx0qh/3c8R4oj18Xc1jDTZ423rfHgtQJNoFNRh+ZKqbHfnQ+t6comPeVBVuaiUSpvYMmKuHNkx&#10;LLYKKUYkf+KlDKkLOuoP80T8BIvU5/srxfjHY3gXXsinDMYcNWlzj1ZoVk0SsXsWZgXlHvVy0Lac&#10;t3xRIf8d8+GBOewx1AHnJtzjIhVgUHC0KNmA+/y38+iPpUeUkhp7tqD+05Y5QYl6Y7ApXnYHA6QN&#10;aTMYXsWSuktkdYmYrZ4DKtXFCbU8mdE/qJMpHegPOF6z+CpCzHB8u6DhZM5DO0k4nlzMZskJ29qy&#10;cGeWlkfqWBkDs20AWaUKRrlabY4qYmOnHjgOYZycy33yevxUTH8BAAD//wMAUEsDBBQABgAIAAAA&#10;IQCUqPYT2wAAAAcBAAAPAAAAZHJzL2Rvd25yZXYueG1sTI8xT8MwFIR3JP6D9ZDYqENDIE3jVIAK&#10;CxMFdXZj17aInyPbTcO/5zHBeLrT3XftZvYDm3RMLqCA20UBTGMflEMj4PPj5aYGlrJEJYeAWsC3&#10;TrDpLi9a2ahwxnc97bJhVIKpkQJszmPDeeqt9jItwqiRvGOIXmaS0XAV5ZnK/cCXRXHPvXRIC1aO&#10;+tnq/mt38gK2T2Zl+lpGu62Vc9O8P76ZVyGur+bHNbCs5/wXhl98QoeOmA7hhCqxQcBDRVeygOUK&#10;GNllWZI+CKiqO+Bdy//zdz8AAAD//wMAUEsBAi0AFAAGAAgAAAAhALaDOJL+AAAA4QEAABMAAAAA&#10;AAAAAAAAAAAAAAAAAFtDb250ZW50X1R5cGVzXS54bWxQSwECLQAUAAYACAAAACEAOP0h/9YAAACU&#10;AQAACwAAAAAAAAAAAAAAAAAvAQAAX3JlbHMvLnJlbHNQSwECLQAUAAYACAAAACEAcmwai0cCAABy&#10;BAAADgAAAAAAAAAAAAAAAAAuAgAAZHJzL2Uyb0RvYy54bWxQSwECLQAUAAYACAAAACEAlKj2E9sA&#10;AAAHAQAADwAAAAAAAAAAAAAAAAChBAAAZHJzL2Rvd25yZXYueG1sUEsFBgAAAAAEAAQA8wAAAKkF&#10;AAAAAA==&#10;" fillcolor="white [3201]" strokeweight=".5pt">
                <v:textbox>
                  <w:txbxContent>
                    <w:p w14:paraId="26BB08C2" w14:textId="77777777" w:rsidR="00C22338" w:rsidRDefault="00C22338" w:rsidP="00C22338">
                      <w:r>
                        <w:rPr>
                          <w:rFonts w:hint="eastAsia"/>
                        </w:rPr>
                        <w:t>确认和签署报告</w:t>
                      </w:r>
                    </w:p>
                  </w:txbxContent>
                </v:textbox>
              </v:shape>
            </w:pict>
          </mc:Fallback>
        </mc:AlternateContent>
      </w:r>
    </w:p>
    <w:p w14:paraId="7CF6756D" w14:textId="77777777" w:rsidR="00C22338" w:rsidRDefault="00C22338" w:rsidP="00C22338">
      <w:r>
        <w:rPr>
          <w:noProof/>
        </w:rPr>
        <mc:AlternateContent>
          <mc:Choice Requires="wps">
            <w:drawing>
              <wp:anchor distT="0" distB="0" distL="114300" distR="114300" simplePos="0" relativeHeight="251685888" behindDoc="0" locked="0" layoutInCell="1" allowOverlap="1" wp14:anchorId="22CC18AA" wp14:editId="0ADB04EF">
                <wp:simplePos x="0" y="0"/>
                <wp:positionH relativeFrom="column">
                  <wp:posOffset>1390015</wp:posOffset>
                </wp:positionH>
                <wp:positionV relativeFrom="paragraph">
                  <wp:posOffset>142875</wp:posOffset>
                </wp:positionV>
                <wp:extent cx="1057275" cy="371475"/>
                <wp:effectExtent l="1270" t="4445" r="8255" b="20320"/>
                <wp:wrapNone/>
                <wp:docPr id="29" name="直接箭头连接符 29"/>
                <wp:cNvGraphicFramePr/>
                <a:graphic xmlns:a="http://schemas.openxmlformats.org/drawingml/2006/main">
                  <a:graphicData uri="http://schemas.microsoft.com/office/word/2010/wordprocessingShape">
                    <wps:wsp>
                      <wps:cNvCnPr/>
                      <wps:spPr>
                        <a:xfrm>
                          <a:off x="0" y="0"/>
                          <a:ext cx="10572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22B72" id="直接箭头连接符 29" o:spid="_x0000_s1026" type="#_x0000_t32" style="position:absolute;left:0;text-align:left;margin-left:109.45pt;margin-top:11.25pt;width:83.25pt;height:29.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wp7wEAAPgDAAAOAAAAZHJzL2Uyb0RvYy54bWysU82O0zAQviPxDpbvNElhKURN99AFLggq&#10;fh7A69iJhf80Nm36ErwAEifgBJz2ztPA8hiMnTaLACGEuEzszHzfzDczXp4ORpOtgKCcbWg1KykR&#10;lrtW2a6hz5/dv3GHkhCZbZl2VjR0LwI9XV2/ttz5Wsxd73QrgCCJDfXON7SP0ddFEXgvDAsz54VF&#10;p3RgWMQrdEULbIfsRhfzsrxd7By0HhwXIeDfs9FJV5lfSsHjYymDiEQ3FGuL2UK258kWqyWrO2C+&#10;V/xQBvuHKgxTFpNOVGcsMvIS1C9URnFwwck4484UTkrFRdaAaqryJzVPe+ZF1oLNCX5qU/h/tPzR&#10;dgNEtQ2d36XEMoMzunx98fXVu8tPH7+8vfj2+U06f3hP0I/N2vlQI2ZtN3C4Bb+BpHyQYNIXNZEh&#10;N3g/NVgMkXD8WZUni/nihBKOvpuL6haekaa4QnsI8YFwhqRDQ0MEpro+rp21OEsHVe4y2z4McQQe&#10;ASm1tslGpvQ925K49ygmgmK20+KQJ4UUScRYdj7FvRYj/ImQ2ItUaE6Tt1CsNZAtw/1pX1QTC0Ym&#10;iFRaT6Dyz6BDbIKJvJl/C5yic0Zn4wQ0yjr4XdY4HEuVY/xR9ag1yT537T4PMbcD1yvP4fAU0v7+&#10;eM/wqwe7+g4AAP//AwBQSwMEFAAGAAgAAAAhABfzpQ7eAAAACQEAAA8AAABkcnMvZG93bnJldi54&#10;bWxMj8FOwzAMhu9IvENkJG4sbWGQlaYTQnCcEOuEOGaN21QkTtWkW3l7wglutvzp9/dX28VZdsIp&#10;DJ4k5KsMGFLr9UC9hEPzeiOAhahIK+sJJXxjgG19eVGpUvszveNpH3uWQiiUSoKJcSw5D61Bp8LK&#10;j0jp1vnJqZjWqed6UucU7iwvsuyeOzVQ+mDUiM8G26/97CR0TX9oP18En2339tB8mI3ZNTspr6+W&#10;p0dgEZf4B8OvflKHOjkd/Uw6MCuhyMUmoWko1sAScCvWd8COEkSeAa8r/r9B/QMAAP//AwBQSwEC&#10;LQAUAAYACAAAACEAtoM4kv4AAADhAQAAEwAAAAAAAAAAAAAAAAAAAAAAW0NvbnRlbnRfVHlwZXNd&#10;LnhtbFBLAQItABQABgAIAAAAIQA4/SH/1gAAAJQBAAALAAAAAAAAAAAAAAAAAC8BAABfcmVscy8u&#10;cmVsc1BLAQItABQABgAIAAAAIQANalwp7wEAAPgDAAAOAAAAAAAAAAAAAAAAAC4CAABkcnMvZTJv&#10;RG9jLnhtbFBLAQItABQABgAIAAAAIQAX86UO3gAAAAkBAAAPAAAAAAAAAAAAAAAAAEkEAABkcnMv&#10;ZG93bnJldi54bWxQSwUGAAAAAAQABADzAAAAVAU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F58E9C4" wp14:editId="610CCCBB">
                <wp:simplePos x="0" y="0"/>
                <wp:positionH relativeFrom="column">
                  <wp:posOffset>742950</wp:posOffset>
                </wp:positionH>
                <wp:positionV relativeFrom="paragraph">
                  <wp:posOffset>161925</wp:posOffset>
                </wp:positionV>
                <wp:extent cx="628650" cy="314325"/>
                <wp:effectExtent l="0" t="4445" r="11430" b="1270"/>
                <wp:wrapNone/>
                <wp:docPr id="28" name="直接箭头连接符 28"/>
                <wp:cNvGraphicFramePr/>
                <a:graphic xmlns:a="http://schemas.openxmlformats.org/drawingml/2006/main">
                  <a:graphicData uri="http://schemas.microsoft.com/office/word/2010/wordprocessingShape">
                    <wps:wsp>
                      <wps:cNvCnPr/>
                      <wps:spPr>
                        <a:xfrm flipH="1">
                          <a:off x="0" y="0"/>
                          <a:ext cx="6286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5A6B0" id="直接箭头连接符 28" o:spid="_x0000_s1026" type="#_x0000_t32" style="position:absolute;left:0;text-align:left;margin-left:58.5pt;margin-top:12.75pt;width:49.5pt;height:2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Bu+AEAAAEEAAAOAAAAZHJzL2Uyb0RvYy54bWysU0uOEzEQ3SNxB8t70p0ME41a6cwiw2eB&#10;IOJzAI/bTlv4p7JJui/BBZBYAStgNXtOA8MxKLs7DeIjIcSmZLvqvapXVV6dd0aTvYCgnK3pfFZS&#10;Iix3jbK7mj57evfWGSUhMtsw7ayoaS8CPV/fvLE6+EosXOt0I4AgiQ3Vwde0jdFXRRF4KwwLM+eF&#10;Rad0YFjEK+yKBtgB2Y0uFmW5LA4OGg+OixDw9WJw0nXml1Lw+EjKICLRNcXaYraQ7WWyxXrFqh0w&#10;3yo+lsH+oQrDlMWkE9UFi4y8APULlVEcXHAyzrgzhZNScZE1oJp5+ZOaJy3zImvB5gQ/tSn8P1r+&#10;cL8FopqaLnBSlhmc0fWrqy8v315//PD5zdXXT6/T+f07gn5s1sGHCjEbu4XxFvwWkvJOgiFSK38f&#10;9yD3AtWRLre6n1otukg4Pi4XZ8tTHAhH18n89sniNLEXA02i8xDiPeEMSYeahghM7dq4cdbiUB0M&#10;Kdj+QYgD8AhIYG2TjUzpO7YhsfeoKoJidqfFmCeFFEnNUH8+xV6LAf5YSGwK1jmkyesoNhrInuEi&#10;Nc/nEwtGJohUWk+gMsv/I2iMTTCRV/RvgVN0zuhsnIBGWQe/yxq7Y6lyiD+qHrQm2Zeu6fM0cztw&#10;z/Icxj+RFvnHe4Z//7nrbwAAAP//AwBQSwMEFAAGAAgAAAAhAAHskh/fAAAACQEAAA8AAABkcnMv&#10;ZG93bnJldi54bWxMj8FOwzAQRO9I/IO1SNyok6hpUBqnQkhcAEEpvfTmxtskIl5HttsGvp7lVI4z&#10;O5p9U60mO4gT+tA7UpDOEhBIjTM9tQq2n0939yBC1GT04AgVfGOAVX19VenSuDN94GkTW8ElFEqt&#10;oItxLKUMTYdWh5kbkfh2cN7qyNK30nh95nI7yCxJFtLqnvhDp0d87LD52hytgtfUvz8Xu7fDPLT+&#10;Z0cv83VYO6Vub6aHJYiIU7yE4Q+f0aFmpr07kgliYJ0WvCUqyPIcBAeydMHGXkGRJyDrSv5fUP8C&#10;AAD//wMAUEsBAi0AFAAGAAgAAAAhALaDOJL+AAAA4QEAABMAAAAAAAAAAAAAAAAAAAAAAFtDb250&#10;ZW50X1R5cGVzXS54bWxQSwECLQAUAAYACAAAACEAOP0h/9YAAACUAQAACwAAAAAAAAAAAAAAAAAv&#10;AQAAX3JlbHMvLnJlbHNQSwECLQAUAAYACAAAACEA5wmgbvgBAAABBAAADgAAAAAAAAAAAAAAAAAu&#10;AgAAZHJzL2Uyb0RvYy54bWxQSwECLQAUAAYACAAAACEAAeySH98AAAAJAQAADwAAAAAAAAAAAAAA&#10;AABSBAAAZHJzL2Rvd25yZXYueG1sUEsFBgAAAAAEAAQA8wAAAF4FAAAAAA==&#10;" strokecolor="black [3200]" strokeweight=".5pt">
                <v:stroke endarrow="block" joinstyle="miter"/>
              </v:shape>
            </w:pict>
          </mc:Fallback>
        </mc:AlternateContent>
      </w:r>
    </w:p>
    <w:p w14:paraId="1603D7A1" w14:textId="77777777" w:rsidR="00C22338" w:rsidRDefault="00C22338" w:rsidP="00C22338"/>
    <w:p w14:paraId="2C73E6E0" w14:textId="77777777" w:rsidR="00C22338" w:rsidRDefault="00C22338" w:rsidP="00C22338">
      <w:r>
        <w:rPr>
          <w:noProof/>
        </w:rPr>
        <mc:AlternateContent>
          <mc:Choice Requires="wps">
            <w:drawing>
              <wp:anchor distT="0" distB="0" distL="114300" distR="114300" simplePos="0" relativeHeight="251677696" behindDoc="0" locked="0" layoutInCell="1" allowOverlap="1" wp14:anchorId="43171B8B" wp14:editId="688875C4">
                <wp:simplePos x="0" y="0"/>
                <wp:positionH relativeFrom="column">
                  <wp:posOffset>1952625</wp:posOffset>
                </wp:positionH>
                <wp:positionV relativeFrom="paragraph">
                  <wp:posOffset>108585</wp:posOffset>
                </wp:positionV>
                <wp:extent cx="1685925" cy="514350"/>
                <wp:effectExtent l="4445" t="4445" r="16510" b="14605"/>
                <wp:wrapNone/>
                <wp:docPr id="22" name="文本框 22"/>
                <wp:cNvGraphicFramePr/>
                <a:graphic xmlns:a="http://schemas.openxmlformats.org/drawingml/2006/main">
                  <a:graphicData uri="http://schemas.microsoft.com/office/word/2010/wordprocessingShape">
                    <wps:wsp>
                      <wps:cNvSpPr txBox="1"/>
                      <wps:spPr>
                        <a:xfrm>
                          <a:off x="0" y="0"/>
                          <a:ext cx="1685925" cy="514350"/>
                        </a:xfrm>
                        <a:prstGeom prst="rect">
                          <a:avLst/>
                        </a:prstGeom>
                        <a:solidFill>
                          <a:schemeClr val="lt1"/>
                        </a:solidFill>
                        <a:ln w="6350">
                          <a:solidFill>
                            <a:prstClr val="black"/>
                          </a:solidFill>
                        </a:ln>
                      </wps:spPr>
                      <wps:txbx>
                        <w:txbxContent>
                          <w:p w14:paraId="26960AB0" w14:textId="77777777" w:rsidR="00C22338" w:rsidRDefault="00C22338" w:rsidP="00C22338">
                            <w:r>
                              <w:rPr>
                                <w:rFonts w:hint="eastAsia"/>
                              </w:rPr>
                              <w:t>对报告中的问题进行追踪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171B8B" id="文本框 22" o:spid="_x0000_s1038" type="#_x0000_t202" style="position:absolute;left:0;text-align:left;margin-left:153.75pt;margin-top:8.55pt;width:132.75pt;height:4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RgIAAHIEAAAOAAAAZHJzL2Uyb0RvYy54bWysVM2O0zAQviPxDpbvNE1py27VdFW6KkKq&#10;2JUK4uw6dmPheIztNikPAG/AiQt3nqvPwdj92S7LCXFx5s+fZ76ZyfimrTXZCucVmILmnS4lwnAo&#10;lVkX9MP7+YsrSnxgpmQajCjoTnh6M3n+bNzYkehBBboUjiCI8aPGFrQKwY6yzPNK1Mx3wAqDTgmu&#10;ZgFVt85KxxpEr3XW63aHWQOutA648B6ttwcnnSR8KQUPd1J6EYguKOYW0unSuYpnNhmz0doxWyl+&#10;TIP9QxY1UwYfPUPdssDIxqknULXiDjzI0OFQZyCl4iLVgNXk3T+qWVbMilQLkuPtmSb//2D5u+29&#10;I6osaK9HiWE19mj//dv+x6/9z68EbUhQY/0I45YWI0P7Glps9Mnu0RjrbqWr4xcrIuhHqndnekUb&#10;CI+XhleD696AEo6+Qd5/OUj8Zw+3rfPhjYCaRKGgDtuXWGXbhQ+YCYaeQuJjHrQq50rrpMSRETPt&#10;yJZhs3VIOeKNR1HakKagw/j0E4QIfb6/0ox/ilU+RkBNGzRGTg61Rym0qzaRmJ8JW0G5Q74cHEbO&#10;Wz5XiL9gPtwzhzOGFOHehDs8pAZMCo4SJRW4L3+zx3hsPXopaXBmC+o/b5gTlOi3BofiOu/345An&#10;pT941UPFXXpWlx6zqWeATOW4oZYnMcYHfRKlg/ojrtc0voouZji+XdBwEmfhsEm4nlxMpykIx9qy&#10;sDBLyyN0JNnAdBNAqtTBSNeBmyOLONiJ5OMSxs251FPUw69i8hsAAP//AwBQSwMEFAAGAAgAAAAh&#10;AIICty/cAAAACQEAAA8AAABkcnMvZG93bnJldi54bWxMj8FOwzAQRO9I/IO1SNyoE6qSNI1TASpc&#10;OFFQz268tS1iO7LdNPw9ywmOq3mafdNuZzewCWOywQsoFwUw9H1Q1msBnx8vdzWwlKVXcggeBXxj&#10;gm13fdXKRoWLf8dpnzWjEp8aKcDkPDacp96gk2kRRvSUnUJ0MtMZNVdRXqjcDfy+KB64k9bTByNH&#10;fDbYf+3PTsDuSa91X8todrWydpoPpzf9KsTtzfy4AZZxzn8w/OqTOnTkdAxnrxIbBCyLakUoBVUJ&#10;jIBVtaRxRwHrugTetfz/gu4HAAD//wMAUEsBAi0AFAAGAAgAAAAhALaDOJL+AAAA4QEAABMAAAAA&#10;AAAAAAAAAAAAAAAAAFtDb250ZW50X1R5cGVzXS54bWxQSwECLQAUAAYACAAAACEAOP0h/9YAAACU&#10;AQAACwAAAAAAAAAAAAAAAAAvAQAAX3JlbHMvLnJlbHNQSwECLQAUAAYACAAAACEAPyymP0YCAABy&#10;BAAADgAAAAAAAAAAAAAAAAAuAgAAZHJzL2Uyb0RvYy54bWxQSwECLQAUAAYACAAAACEAggK3L9wA&#10;AAAJAQAADwAAAAAAAAAAAAAAAACgBAAAZHJzL2Rvd25yZXYueG1sUEsFBgAAAAAEAAQA8wAAAKkF&#10;AAAAAA==&#10;" fillcolor="white [3201]" strokeweight=".5pt">
                <v:textbox>
                  <w:txbxContent>
                    <w:p w14:paraId="26960AB0" w14:textId="77777777" w:rsidR="00C22338" w:rsidRDefault="00C22338" w:rsidP="00C22338">
                      <w:r>
                        <w:rPr>
                          <w:rFonts w:hint="eastAsia"/>
                        </w:rPr>
                        <w:t>对报告中的问题进行追踪</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61ACAFA" wp14:editId="5CE9AC70">
                <wp:simplePos x="0" y="0"/>
                <wp:positionH relativeFrom="column">
                  <wp:posOffset>9525</wp:posOffset>
                </wp:positionH>
                <wp:positionV relativeFrom="paragraph">
                  <wp:posOffset>88900</wp:posOffset>
                </wp:positionV>
                <wp:extent cx="1581150" cy="504825"/>
                <wp:effectExtent l="4445" t="4445" r="14605" b="8890"/>
                <wp:wrapNone/>
                <wp:docPr id="30" name="文本框 30"/>
                <wp:cNvGraphicFramePr/>
                <a:graphic xmlns:a="http://schemas.openxmlformats.org/drawingml/2006/main">
                  <a:graphicData uri="http://schemas.microsoft.com/office/word/2010/wordprocessingShape">
                    <wps:wsp>
                      <wps:cNvSpPr txBox="1"/>
                      <wps:spPr>
                        <a:xfrm>
                          <a:off x="0" y="0"/>
                          <a:ext cx="1581150" cy="504825"/>
                        </a:xfrm>
                        <a:prstGeom prst="rect">
                          <a:avLst/>
                        </a:prstGeom>
                        <a:solidFill>
                          <a:schemeClr val="lt1"/>
                        </a:solidFill>
                        <a:ln w="6350">
                          <a:solidFill>
                            <a:prstClr val="black"/>
                          </a:solidFill>
                        </a:ln>
                      </wps:spPr>
                      <wps:txbx>
                        <w:txbxContent>
                          <w:p w14:paraId="4FC5CD59" w14:textId="77777777" w:rsidR="00C22338" w:rsidRDefault="00C22338" w:rsidP="00C22338">
                            <w:r>
                              <w:rPr>
                                <w:rFonts w:hint="eastAsia"/>
                              </w:rPr>
                              <w:t>将报告发生给评审范围外的组织以供参考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1ACAFA" id="文本框 30" o:spid="_x0000_s1039" type="#_x0000_t202" style="position:absolute;left:0;text-align:left;margin-left:.75pt;margin-top:7pt;width:124.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seRwIAAHIEAAAOAAAAZHJzL2Uyb0RvYy54bWysVM1uEzEQviPxDpbvZLNpUkrUTRVSBSFV&#10;tFJBnB2vt1nh9RjbyW54APoGnLhw57n6HHx2fhooJ8TFO3/+PPPNzJ5fdI1ma+V8Tabgea/PmTKS&#10;ytrcFfzD+/mLM858EKYUmowq+EZ5fjF5/uy8tWM1oCXpUjkGEOPHrS34MgQ7zjIvl6oRvkdWGTgr&#10;co0IUN1dVjrRAr3R2aDfP81acqV1JJX3sF5unXyS8KtKyXBdVV4FpguO3EI6XToX8cwm52J854Rd&#10;1nKXhviHLBpRGzx6gLoUQbCVq59ANbV05KkKPUlNRlVVS5VqQDV5/49qbpfCqlQLyPH2QJP/f7Dy&#10;3frGsbos+AnoMaJBjx6+3T98//nw4yuDDQS11o8Rd2sRGbrX1KHRe7uHMdbdVa6JX1TE4AfW5kCv&#10;6gKT8dLoLM9HcEn4Rv3h2WAUYbLH29b58EZRw6JQcIf2JVbF+sqHbeg+JD7mSdflvNY6KXFk1Ew7&#10;thZotg4pR4D/FqUNawt+eoI0niBE6MP9hRby0y69IwTgaYOcIyfb2qMUukWXSMxP9sQsqNyAL0fb&#10;kfNWzmvgXwkfboTDjIEH7E24xlFpQlK0kzhbkvvyN3uMR+vh5azFzBbcf14JpzjTbw2G4lU+HAI2&#10;JGU4ejmA4o49i2OPWTUzAlM5NtTKJMb4oPdi5aj5iPWaxlfhEkbi7YKHvTgL203Ceko1naYgjLUV&#10;4crcWhmhI8mGpqtAVZ06GOnacrNjEYOdZmC3hHFzjvUU9firmPwCAAD//wMAUEsDBBQABgAIAAAA&#10;IQAePd7o2gAAAAcBAAAPAAAAZHJzL2Rvd25yZXYueG1sTI9BT8MwDIXvSPyHyEjcWMqgqOuaToAG&#10;F04MtLPXZElE41RN1pV/jznByXp+T8+fm80cejGZMflICm4XBQhDXdSerILPj5ebCkTKSBr7SEbB&#10;t0mwaS8vGqx1PNO7mXbZCi6hVKMCl/NQS5k6ZwKmRRwMsXeMY8DMcrRSj3jm8tDLZVE8yICe+ILD&#10;wTw7033tTkHB9smubFfh6LaV9n6a98c3+6rU9dX8uAaRzZz/wvCLz+jQMtMhnkgn0bMuOcjjnj9i&#10;e1kWvDgoWN2VINtG/udvfwAAAP//AwBQSwECLQAUAAYACAAAACEAtoM4kv4AAADhAQAAEwAAAAAA&#10;AAAAAAAAAAAAAAAAW0NvbnRlbnRfVHlwZXNdLnhtbFBLAQItABQABgAIAAAAIQA4/SH/1gAAAJQB&#10;AAALAAAAAAAAAAAAAAAAAC8BAABfcmVscy8ucmVsc1BLAQItABQABgAIAAAAIQCF9vseRwIAAHIE&#10;AAAOAAAAAAAAAAAAAAAAAC4CAABkcnMvZTJvRG9jLnhtbFBLAQItABQABgAIAAAAIQAePd7o2gAA&#10;AAcBAAAPAAAAAAAAAAAAAAAAAKEEAABkcnMvZG93bnJldi54bWxQSwUGAAAAAAQABADzAAAAqAUA&#10;AAAA&#10;" fillcolor="white [3201]" strokeweight=".5pt">
                <v:textbox>
                  <w:txbxContent>
                    <w:p w14:paraId="4FC5CD59" w14:textId="77777777" w:rsidR="00C22338" w:rsidRDefault="00C22338" w:rsidP="00C22338">
                      <w:r>
                        <w:rPr>
                          <w:rFonts w:hint="eastAsia"/>
                        </w:rPr>
                        <w:t>将报告发生给评审范围外的组织以供参考</w:t>
                      </w:r>
                    </w:p>
                  </w:txbxContent>
                </v:textbox>
              </v:shape>
            </w:pict>
          </mc:Fallback>
        </mc:AlternateContent>
      </w:r>
    </w:p>
    <w:p w14:paraId="756CD95E" w14:textId="77777777" w:rsidR="00C22338" w:rsidRDefault="00C22338" w:rsidP="00C22338"/>
    <w:p w14:paraId="6BDBDB9D" w14:textId="77777777" w:rsidR="00C22338" w:rsidRDefault="00C22338" w:rsidP="00C22338"/>
    <w:p w14:paraId="6C850899" w14:textId="77777777" w:rsidR="00C22338" w:rsidRDefault="00C22338" w:rsidP="00C22338"/>
    <w:p w14:paraId="46A7CB72" w14:textId="77777777" w:rsidR="00C22338" w:rsidRDefault="00C22338" w:rsidP="00C22338"/>
    <w:p w14:paraId="2E34A39D" w14:textId="77777777" w:rsidR="00C22338" w:rsidRDefault="00C22338" w:rsidP="00C22338"/>
    <w:p w14:paraId="347597A7" w14:textId="77777777" w:rsidR="00C22338" w:rsidRDefault="00C22338" w:rsidP="00C22338"/>
    <w:p w14:paraId="1E479E70" w14:textId="77777777" w:rsidR="00C22338" w:rsidRDefault="00C22338" w:rsidP="00C22338">
      <w:r>
        <w:rPr>
          <w:rFonts w:hint="eastAsia"/>
        </w:rPr>
        <w:t>检查表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7"/>
        <w:gridCol w:w="2489"/>
      </w:tblGrid>
      <w:tr w:rsidR="00C22338" w14:paraId="1C8DE678" w14:textId="77777777" w:rsidTr="006D2F39">
        <w:tc>
          <w:tcPr>
            <w:tcW w:w="5807" w:type="dxa"/>
          </w:tcPr>
          <w:p w14:paraId="3C95EE14" w14:textId="77777777" w:rsidR="00C22338" w:rsidRDefault="00C22338" w:rsidP="006D2F39">
            <w:pPr>
              <w:spacing w:line="360" w:lineRule="auto"/>
              <w:jc w:val="center"/>
              <w:rPr>
                <w:spacing w:val="10"/>
                <w:lang w:val="zh-CN"/>
              </w:rPr>
            </w:pPr>
            <w:r>
              <w:rPr>
                <w:rFonts w:hint="eastAsia"/>
                <w:spacing w:val="10"/>
                <w:lang w:val="zh-CN"/>
              </w:rPr>
              <w:t>评审条目</w:t>
            </w:r>
          </w:p>
        </w:tc>
        <w:tc>
          <w:tcPr>
            <w:tcW w:w="2489" w:type="dxa"/>
          </w:tcPr>
          <w:p w14:paraId="5EDB425E" w14:textId="77777777" w:rsidR="00C22338" w:rsidRDefault="00C22338" w:rsidP="006D2F39">
            <w:pPr>
              <w:spacing w:line="360" w:lineRule="auto"/>
              <w:jc w:val="center"/>
              <w:rPr>
                <w:spacing w:val="10"/>
                <w:lang w:val="zh-CN"/>
              </w:rPr>
            </w:pPr>
            <w:r>
              <w:rPr>
                <w:rFonts w:hint="eastAsia"/>
                <w:spacing w:val="10"/>
                <w:lang w:val="zh-CN"/>
              </w:rPr>
              <w:t>评审结果</w:t>
            </w:r>
          </w:p>
        </w:tc>
      </w:tr>
      <w:tr w:rsidR="00C22338" w14:paraId="6044BC03" w14:textId="77777777" w:rsidTr="006D2F39">
        <w:tc>
          <w:tcPr>
            <w:tcW w:w="5807" w:type="dxa"/>
          </w:tcPr>
          <w:p w14:paraId="0ACF46AA" w14:textId="77777777" w:rsidR="00C22338" w:rsidRDefault="00C22338" w:rsidP="006D2F39">
            <w:pPr>
              <w:spacing w:line="360" w:lineRule="auto"/>
              <w:rPr>
                <w:spacing w:val="10"/>
                <w:lang w:val="zh-CN"/>
              </w:rPr>
            </w:pPr>
            <w:r>
              <w:rPr>
                <w:rFonts w:hint="eastAsia"/>
                <w:spacing w:val="10"/>
                <w:lang w:val="zh-CN"/>
              </w:rPr>
              <w:t>每</w:t>
            </w:r>
            <w:proofErr w:type="gramStart"/>
            <w:r>
              <w:rPr>
                <w:rFonts w:hint="eastAsia"/>
                <w:spacing w:val="10"/>
                <w:lang w:val="zh-CN"/>
              </w:rPr>
              <w:t>周是否</w:t>
            </w:r>
            <w:proofErr w:type="gramEnd"/>
            <w:r>
              <w:rPr>
                <w:rFonts w:hint="eastAsia"/>
                <w:spacing w:val="10"/>
                <w:lang w:val="zh-CN"/>
              </w:rPr>
              <w:t>有例会并有会议记录？</w:t>
            </w:r>
            <w:r>
              <w:rPr>
                <w:rFonts w:hint="eastAsia"/>
                <w:spacing w:val="10"/>
                <w:lang w:val="zh-CN"/>
              </w:rPr>
              <w:t xml:space="preserve"> </w:t>
            </w:r>
          </w:p>
        </w:tc>
        <w:tc>
          <w:tcPr>
            <w:tcW w:w="2489" w:type="dxa"/>
          </w:tcPr>
          <w:p w14:paraId="4CD69CA8"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576E2AB1" w14:textId="77777777" w:rsidTr="006D2F39">
        <w:tc>
          <w:tcPr>
            <w:tcW w:w="5807" w:type="dxa"/>
          </w:tcPr>
          <w:p w14:paraId="47ED96E8" w14:textId="77777777" w:rsidR="00C22338" w:rsidRDefault="00C22338" w:rsidP="006D2F39">
            <w:pPr>
              <w:spacing w:line="360" w:lineRule="auto"/>
              <w:rPr>
                <w:spacing w:val="10"/>
                <w:lang w:val="zh-CN"/>
              </w:rPr>
            </w:pPr>
            <w:r>
              <w:rPr>
                <w:rFonts w:hint="eastAsia"/>
                <w:spacing w:val="10"/>
                <w:lang w:val="zh-CN"/>
              </w:rPr>
              <w:t>《会议记要》内容是否合理、有效、及时？</w:t>
            </w:r>
          </w:p>
        </w:tc>
        <w:tc>
          <w:tcPr>
            <w:tcW w:w="2489" w:type="dxa"/>
          </w:tcPr>
          <w:p w14:paraId="00C317A1"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2F540F15" w14:textId="77777777" w:rsidTr="006D2F39">
        <w:tc>
          <w:tcPr>
            <w:tcW w:w="5807" w:type="dxa"/>
          </w:tcPr>
          <w:p w14:paraId="3868B2C7" w14:textId="77777777" w:rsidR="00C22338" w:rsidRDefault="00C22338" w:rsidP="006D2F39">
            <w:pPr>
              <w:spacing w:line="360" w:lineRule="auto"/>
              <w:rPr>
                <w:spacing w:val="10"/>
                <w:lang w:val="zh-CN"/>
              </w:rPr>
            </w:pPr>
            <w:r>
              <w:rPr>
                <w:rFonts w:hint="eastAsia"/>
                <w:spacing w:val="10"/>
                <w:lang w:val="zh-CN"/>
              </w:rPr>
              <w:t>《可行性分析报告》是否按时完成，内容是否合理？</w:t>
            </w:r>
          </w:p>
        </w:tc>
        <w:tc>
          <w:tcPr>
            <w:tcW w:w="2489" w:type="dxa"/>
          </w:tcPr>
          <w:p w14:paraId="239F3F81" w14:textId="77777777" w:rsidR="00C22338" w:rsidRDefault="00C22338" w:rsidP="006D2F39">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C22338" w14:paraId="04933D06" w14:textId="77777777" w:rsidTr="006D2F39">
        <w:tc>
          <w:tcPr>
            <w:tcW w:w="5807" w:type="dxa"/>
          </w:tcPr>
          <w:p w14:paraId="46D35C97" w14:textId="77777777" w:rsidR="00C22338" w:rsidRDefault="00C22338" w:rsidP="006D2F39">
            <w:pPr>
              <w:spacing w:line="360" w:lineRule="auto"/>
              <w:rPr>
                <w:spacing w:val="10"/>
                <w:lang w:val="zh-CN"/>
              </w:rPr>
            </w:pPr>
            <w:r>
              <w:rPr>
                <w:rFonts w:hint="eastAsia"/>
                <w:spacing w:val="10"/>
                <w:lang w:val="zh-CN"/>
              </w:rPr>
              <w:t>《项目章程》格式是否规范，内容是否完整详尽？</w:t>
            </w:r>
            <w:r>
              <w:rPr>
                <w:rFonts w:hint="eastAsia"/>
                <w:spacing w:val="10"/>
                <w:lang w:val="zh-CN"/>
              </w:rPr>
              <w:t xml:space="preserve"> </w:t>
            </w:r>
          </w:p>
        </w:tc>
        <w:tc>
          <w:tcPr>
            <w:tcW w:w="2489" w:type="dxa"/>
          </w:tcPr>
          <w:p w14:paraId="3593DD08" w14:textId="77777777" w:rsidR="00C22338" w:rsidRDefault="00C22338" w:rsidP="006D2F39">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C22338" w14:paraId="6818BD6A" w14:textId="77777777" w:rsidTr="006D2F39">
        <w:tc>
          <w:tcPr>
            <w:tcW w:w="5807" w:type="dxa"/>
          </w:tcPr>
          <w:p w14:paraId="1F98BCBD" w14:textId="77777777" w:rsidR="00C22338" w:rsidRDefault="00C22338" w:rsidP="006D2F39">
            <w:pPr>
              <w:spacing w:line="360" w:lineRule="auto"/>
              <w:rPr>
                <w:spacing w:val="10"/>
                <w:lang w:val="zh-CN"/>
              </w:rPr>
            </w:pPr>
            <w:r>
              <w:rPr>
                <w:rFonts w:hint="eastAsia"/>
                <w:spacing w:val="10"/>
                <w:lang w:val="zh-CN"/>
              </w:rPr>
              <w:t>《项目总计划》格式是否规范，内容是否完整详尽？</w:t>
            </w:r>
            <w:r>
              <w:rPr>
                <w:rFonts w:hint="eastAsia"/>
                <w:spacing w:val="10"/>
                <w:lang w:val="zh-CN"/>
              </w:rPr>
              <w:t xml:space="preserve"> </w:t>
            </w:r>
          </w:p>
        </w:tc>
        <w:tc>
          <w:tcPr>
            <w:tcW w:w="2489" w:type="dxa"/>
          </w:tcPr>
          <w:p w14:paraId="418D62EC"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6B5CE4ED" w14:textId="77777777" w:rsidTr="006D2F39">
        <w:tc>
          <w:tcPr>
            <w:tcW w:w="5807" w:type="dxa"/>
          </w:tcPr>
          <w:p w14:paraId="182788DE" w14:textId="77777777" w:rsidR="00C22338" w:rsidRDefault="00C22338" w:rsidP="006D2F39">
            <w:pPr>
              <w:spacing w:line="360" w:lineRule="auto"/>
              <w:rPr>
                <w:spacing w:val="10"/>
                <w:lang w:val="zh-CN"/>
              </w:rPr>
            </w:pPr>
            <w:r>
              <w:rPr>
                <w:rFonts w:hint="eastAsia"/>
                <w:spacing w:val="10"/>
                <w:lang w:val="zh-CN"/>
              </w:rPr>
              <w:t>《需求工程计划》格式是否规范，内容是否完整详尽？</w:t>
            </w:r>
            <w:r>
              <w:rPr>
                <w:rFonts w:hint="eastAsia"/>
                <w:spacing w:val="10"/>
                <w:lang w:val="zh-CN"/>
              </w:rPr>
              <w:t xml:space="preserve"> </w:t>
            </w:r>
          </w:p>
        </w:tc>
        <w:tc>
          <w:tcPr>
            <w:tcW w:w="2489" w:type="dxa"/>
          </w:tcPr>
          <w:p w14:paraId="3FBA5BB4" w14:textId="77777777" w:rsidR="00C22338" w:rsidRDefault="00C22338" w:rsidP="006D2F39">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C22338" w14:paraId="311DC5CB" w14:textId="77777777" w:rsidTr="006D2F39">
        <w:tc>
          <w:tcPr>
            <w:tcW w:w="5807" w:type="dxa"/>
          </w:tcPr>
          <w:p w14:paraId="65C73E73" w14:textId="77777777" w:rsidR="00C22338" w:rsidRDefault="00C22338" w:rsidP="006D2F39">
            <w:pPr>
              <w:spacing w:line="360" w:lineRule="auto"/>
              <w:rPr>
                <w:spacing w:val="10"/>
                <w:lang w:val="zh-CN"/>
              </w:rPr>
            </w:pPr>
            <w:r>
              <w:rPr>
                <w:rFonts w:hint="eastAsia"/>
                <w:spacing w:val="10"/>
                <w:lang w:val="zh-CN"/>
              </w:rPr>
              <w:t>《需求规格说明》格式是否规范，内容是否完整详尽？</w:t>
            </w:r>
            <w:r>
              <w:rPr>
                <w:rFonts w:hint="eastAsia"/>
                <w:spacing w:val="10"/>
                <w:lang w:val="zh-CN"/>
              </w:rPr>
              <w:t xml:space="preserve"> </w:t>
            </w:r>
          </w:p>
        </w:tc>
        <w:tc>
          <w:tcPr>
            <w:tcW w:w="2489" w:type="dxa"/>
          </w:tcPr>
          <w:p w14:paraId="27B3A06A" w14:textId="77777777" w:rsidR="00C22338" w:rsidRDefault="00C22338" w:rsidP="006D2F39">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C22338" w14:paraId="0888C44F" w14:textId="77777777" w:rsidTr="006D2F39">
        <w:tc>
          <w:tcPr>
            <w:tcW w:w="5807" w:type="dxa"/>
          </w:tcPr>
          <w:p w14:paraId="5E39DAEE" w14:textId="77777777" w:rsidR="00C22338" w:rsidRDefault="00C22338" w:rsidP="006D2F39">
            <w:pPr>
              <w:spacing w:line="360" w:lineRule="auto"/>
              <w:rPr>
                <w:spacing w:val="10"/>
                <w:lang w:val="zh-CN"/>
              </w:rPr>
            </w:pPr>
            <w:r>
              <w:rPr>
                <w:rFonts w:hint="eastAsia"/>
                <w:spacing w:val="10"/>
                <w:lang w:val="zh-CN"/>
              </w:rPr>
              <w:t>《需求变更文档》格式是否规范，内容是否完整详尽？</w:t>
            </w:r>
            <w:r>
              <w:rPr>
                <w:rFonts w:hint="eastAsia"/>
                <w:spacing w:val="10"/>
                <w:lang w:val="zh-CN"/>
              </w:rPr>
              <w:t xml:space="preserve"> </w:t>
            </w:r>
          </w:p>
        </w:tc>
        <w:tc>
          <w:tcPr>
            <w:tcW w:w="2489" w:type="dxa"/>
          </w:tcPr>
          <w:p w14:paraId="6C90C2A9" w14:textId="77777777" w:rsidR="00C22338" w:rsidRDefault="00C22338" w:rsidP="006D2F39">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r w:rsidR="00C22338" w14:paraId="57E35856" w14:textId="77777777" w:rsidTr="006D2F39">
        <w:tc>
          <w:tcPr>
            <w:tcW w:w="5807" w:type="dxa"/>
          </w:tcPr>
          <w:p w14:paraId="01DFC85F" w14:textId="77777777" w:rsidR="00C22338" w:rsidRDefault="00C22338" w:rsidP="006D2F39">
            <w:pPr>
              <w:spacing w:line="360" w:lineRule="auto"/>
              <w:rPr>
                <w:spacing w:val="10"/>
                <w:lang w:val="zh-CN"/>
              </w:rPr>
            </w:pPr>
            <w:r>
              <w:rPr>
                <w:rFonts w:hint="eastAsia"/>
              </w:rPr>
              <w:t>《项目测试计划》</w:t>
            </w:r>
            <w:r>
              <w:rPr>
                <w:rFonts w:hint="eastAsia"/>
                <w:spacing w:val="10"/>
                <w:lang w:val="zh-CN"/>
              </w:rPr>
              <w:t>格式是否规范，内容是否完整详尽？</w:t>
            </w:r>
          </w:p>
        </w:tc>
        <w:tc>
          <w:tcPr>
            <w:tcW w:w="2489" w:type="dxa"/>
          </w:tcPr>
          <w:p w14:paraId="0116846F"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44E5DB91" w14:textId="77777777" w:rsidTr="006D2F39">
        <w:tc>
          <w:tcPr>
            <w:tcW w:w="5807" w:type="dxa"/>
          </w:tcPr>
          <w:p w14:paraId="47C0CD0D" w14:textId="77777777" w:rsidR="00C22338" w:rsidRDefault="00C22338" w:rsidP="006D2F39">
            <w:pPr>
              <w:spacing w:line="360" w:lineRule="auto"/>
              <w:rPr>
                <w:spacing w:val="10"/>
                <w:lang w:val="zh-CN"/>
              </w:rPr>
            </w:pPr>
            <w:r>
              <w:rPr>
                <w:rFonts w:hint="eastAsia"/>
              </w:rPr>
              <w:t>《项目部署计划》</w:t>
            </w:r>
            <w:r>
              <w:rPr>
                <w:rFonts w:hint="eastAsia"/>
                <w:spacing w:val="10"/>
                <w:lang w:val="zh-CN"/>
              </w:rPr>
              <w:t>格式是否规范，内容是否完整详尽？</w:t>
            </w:r>
          </w:p>
        </w:tc>
        <w:tc>
          <w:tcPr>
            <w:tcW w:w="2489" w:type="dxa"/>
          </w:tcPr>
          <w:p w14:paraId="4A875572"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5CF3637C" w14:textId="77777777" w:rsidTr="006D2F39">
        <w:tc>
          <w:tcPr>
            <w:tcW w:w="5807" w:type="dxa"/>
          </w:tcPr>
          <w:p w14:paraId="41252BC2" w14:textId="77777777" w:rsidR="00C22338" w:rsidRDefault="00C22338" w:rsidP="006D2F39">
            <w:pPr>
              <w:spacing w:line="360" w:lineRule="auto"/>
              <w:rPr>
                <w:spacing w:val="10"/>
                <w:lang w:val="zh-CN"/>
              </w:rPr>
            </w:pPr>
            <w:r>
              <w:rPr>
                <w:rFonts w:hint="eastAsia"/>
              </w:rPr>
              <w:t>《项目培训计划》</w:t>
            </w:r>
            <w:r>
              <w:rPr>
                <w:rFonts w:hint="eastAsia"/>
                <w:spacing w:val="10"/>
                <w:lang w:val="zh-CN"/>
              </w:rPr>
              <w:t>格式是否规范，内容是否完整详尽？</w:t>
            </w:r>
          </w:p>
        </w:tc>
        <w:tc>
          <w:tcPr>
            <w:tcW w:w="2489" w:type="dxa"/>
          </w:tcPr>
          <w:p w14:paraId="4A0C8266"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367B85EB" w14:textId="77777777" w:rsidTr="006D2F39">
        <w:tc>
          <w:tcPr>
            <w:tcW w:w="5807" w:type="dxa"/>
          </w:tcPr>
          <w:p w14:paraId="003C837D" w14:textId="77777777" w:rsidR="00C22338" w:rsidRDefault="00C22338" w:rsidP="006D2F39">
            <w:pPr>
              <w:spacing w:line="360" w:lineRule="auto"/>
              <w:rPr>
                <w:spacing w:val="10"/>
                <w:lang w:val="zh-CN"/>
              </w:rPr>
            </w:pPr>
            <w:r>
              <w:rPr>
                <w:rFonts w:ascii="宋体" w:hAnsi="宋体" w:cs="宋体" w:hint="eastAsia"/>
                <w:szCs w:val="21"/>
              </w:rPr>
              <w:t>《项目概要设计》</w:t>
            </w:r>
            <w:r>
              <w:rPr>
                <w:rFonts w:hint="eastAsia"/>
                <w:spacing w:val="10"/>
                <w:lang w:val="zh-CN"/>
              </w:rPr>
              <w:t>格式是否规范，内容是否完整详尽？</w:t>
            </w:r>
          </w:p>
        </w:tc>
        <w:tc>
          <w:tcPr>
            <w:tcW w:w="2489" w:type="dxa"/>
          </w:tcPr>
          <w:p w14:paraId="2C8CF40E"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3DFBA335" w14:textId="77777777" w:rsidTr="006D2F39">
        <w:tc>
          <w:tcPr>
            <w:tcW w:w="5807" w:type="dxa"/>
          </w:tcPr>
          <w:p w14:paraId="3BCD5F83" w14:textId="77777777" w:rsidR="00C22338" w:rsidRDefault="00C22338" w:rsidP="006D2F39">
            <w:pPr>
              <w:spacing w:line="360" w:lineRule="auto"/>
              <w:rPr>
                <w:spacing w:val="10"/>
                <w:lang w:val="zh-CN"/>
              </w:rPr>
            </w:pPr>
            <w:r>
              <w:rPr>
                <w:rFonts w:ascii="宋体" w:hAnsi="宋体" w:cs="宋体" w:hint="eastAsia"/>
                <w:szCs w:val="21"/>
              </w:rPr>
              <w:t>《项目详细设计》</w:t>
            </w:r>
            <w:r>
              <w:rPr>
                <w:rFonts w:hint="eastAsia"/>
                <w:spacing w:val="10"/>
                <w:lang w:val="zh-CN"/>
              </w:rPr>
              <w:t>格式是否规范，内容是否完整详尽？</w:t>
            </w:r>
          </w:p>
        </w:tc>
        <w:tc>
          <w:tcPr>
            <w:tcW w:w="2489" w:type="dxa"/>
          </w:tcPr>
          <w:p w14:paraId="50D607F2" w14:textId="77777777" w:rsidR="00C22338" w:rsidRDefault="00C22338" w:rsidP="006D2F39">
            <w:pPr>
              <w:spacing w:line="360" w:lineRule="auto"/>
              <w:jc w:val="center"/>
              <w:rPr>
                <w:spacing w:val="10"/>
                <w:lang w:val="zh-CN"/>
              </w:rPr>
            </w:pPr>
            <w:r>
              <w:rPr>
                <w:spacing w:val="10"/>
                <w:lang w:val="zh-CN"/>
              </w:rPr>
              <w:t>是</w:t>
            </w:r>
            <w:r>
              <w:rPr>
                <w:rFonts w:hint="eastAsia"/>
                <w:spacing w:val="10"/>
                <w:lang w:val="zh-CN"/>
              </w:rPr>
              <w:t>/</w:t>
            </w:r>
            <w:r>
              <w:rPr>
                <w:rFonts w:hint="eastAsia"/>
                <w:spacing w:val="10"/>
                <w:lang w:val="zh-CN"/>
              </w:rPr>
              <w:t>否</w:t>
            </w:r>
          </w:p>
        </w:tc>
      </w:tr>
      <w:tr w:rsidR="00C22338" w14:paraId="56F22070" w14:textId="77777777" w:rsidTr="006D2F39">
        <w:tc>
          <w:tcPr>
            <w:tcW w:w="5807" w:type="dxa"/>
          </w:tcPr>
          <w:p w14:paraId="79B10F5A" w14:textId="77777777" w:rsidR="00C22338" w:rsidRDefault="00C22338" w:rsidP="006D2F39">
            <w:pPr>
              <w:spacing w:line="360" w:lineRule="auto"/>
              <w:rPr>
                <w:spacing w:val="10"/>
                <w:lang w:val="zh-CN"/>
              </w:rPr>
            </w:pPr>
            <w:r>
              <w:rPr>
                <w:rFonts w:ascii="宋体" w:hAnsi="宋体" w:cs="宋体" w:hint="eastAsia"/>
                <w:szCs w:val="21"/>
              </w:rPr>
              <w:t>《用户手册》</w:t>
            </w:r>
            <w:r>
              <w:rPr>
                <w:rFonts w:hint="eastAsia"/>
                <w:spacing w:val="10"/>
                <w:lang w:val="zh-CN"/>
              </w:rPr>
              <w:t>格式是否规范，内容是否完整详尽？</w:t>
            </w:r>
          </w:p>
        </w:tc>
        <w:tc>
          <w:tcPr>
            <w:tcW w:w="2489" w:type="dxa"/>
          </w:tcPr>
          <w:p w14:paraId="18A6ED81" w14:textId="77777777" w:rsidR="00C22338" w:rsidRDefault="00C22338" w:rsidP="006D2F39">
            <w:pPr>
              <w:spacing w:line="360" w:lineRule="auto"/>
              <w:jc w:val="center"/>
              <w:rPr>
                <w:spacing w:val="10"/>
              </w:rPr>
            </w:pPr>
            <w:r>
              <w:rPr>
                <w:spacing w:val="10"/>
                <w:lang w:val="zh-CN"/>
              </w:rPr>
              <w:t>是</w:t>
            </w:r>
            <w:r>
              <w:rPr>
                <w:rFonts w:hint="eastAsia"/>
                <w:spacing w:val="10"/>
                <w:lang w:val="zh-CN"/>
              </w:rPr>
              <w:t>/</w:t>
            </w:r>
            <w:r>
              <w:rPr>
                <w:rFonts w:hint="eastAsia"/>
                <w:spacing w:val="10"/>
                <w:lang w:val="zh-CN"/>
              </w:rPr>
              <w:t>否</w:t>
            </w:r>
          </w:p>
        </w:tc>
      </w:tr>
    </w:tbl>
    <w:p w14:paraId="5C1CF3D4" w14:textId="77777777" w:rsidR="00C21B93" w:rsidRDefault="00C21B93">
      <w:bookmarkStart w:id="39" w:name="_GoBack"/>
      <w:bookmarkEnd w:id="39"/>
    </w:p>
    <w:sectPr w:rsidR="00C21B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A8B42" w14:textId="77777777" w:rsidR="005D3D02" w:rsidRDefault="005D3D02" w:rsidP="00C22338">
      <w:r>
        <w:separator/>
      </w:r>
    </w:p>
  </w:endnote>
  <w:endnote w:type="continuationSeparator" w:id="0">
    <w:p w14:paraId="10599DB3" w14:textId="77777777" w:rsidR="005D3D02" w:rsidRDefault="005D3D02" w:rsidP="00C2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49C7" w14:textId="77777777" w:rsidR="005D3D02" w:rsidRDefault="005D3D02" w:rsidP="00C22338">
      <w:r>
        <w:separator/>
      </w:r>
    </w:p>
  </w:footnote>
  <w:footnote w:type="continuationSeparator" w:id="0">
    <w:p w14:paraId="02AC5AC7" w14:textId="77777777" w:rsidR="005D3D02" w:rsidRDefault="005D3D02" w:rsidP="00C22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8D1"/>
    <w:multiLevelType w:val="multilevel"/>
    <w:tmpl w:val="09EB28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FEF994"/>
    <w:multiLevelType w:val="singleLevel"/>
    <w:tmpl w:val="59FEF994"/>
    <w:lvl w:ilvl="0">
      <w:start w:val="1"/>
      <w:numFmt w:val="decimal"/>
      <w:lvlText w:val="(%1)"/>
      <w:lvlJc w:val="left"/>
      <w:pPr>
        <w:tabs>
          <w:tab w:val="left" w:pos="312"/>
        </w:tabs>
      </w:pPr>
    </w:lvl>
  </w:abstractNum>
  <w:abstractNum w:abstractNumId="2" w15:restartNumberingAfterBreak="0">
    <w:nsid w:val="59FEF9BE"/>
    <w:multiLevelType w:val="singleLevel"/>
    <w:tmpl w:val="59FEF9BE"/>
    <w:lvl w:ilvl="0">
      <w:start w:val="6"/>
      <w:numFmt w:val="decimal"/>
      <w:lvlText w:val="(%1)"/>
      <w:lvlJc w:val="left"/>
      <w:pPr>
        <w:tabs>
          <w:tab w:val="left" w:pos="312"/>
        </w:tabs>
      </w:pPr>
    </w:lvl>
  </w:abstractNum>
  <w:abstractNum w:abstractNumId="3" w15:restartNumberingAfterBreak="0">
    <w:nsid w:val="5FB872E6"/>
    <w:multiLevelType w:val="multilevel"/>
    <w:tmpl w:val="5FB872E6"/>
    <w:lvl w:ilvl="0">
      <w:start w:val="2"/>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4F497D"/>
    <w:multiLevelType w:val="multilevel"/>
    <w:tmpl w:val="704F49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74773B3F"/>
    <w:multiLevelType w:val="multilevel"/>
    <w:tmpl w:val="74773B3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93"/>
    <w:rsid w:val="005D3D02"/>
    <w:rsid w:val="00C21B93"/>
    <w:rsid w:val="00C2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FA7A3F-BCCD-43E9-882F-BD3714F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2"/>
    <w:qFormat/>
    <w:rsid w:val="00C22338"/>
    <w:pPr>
      <w:widowControl w:val="0"/>
      <w:jc w:val="both"/>
    </w:pPr>
    <w:rPr>
      <w:rFonts w:ascii="Times New Roman" w:eastAsia="宋体" w:hAnsi="Times New Roman" w:cs="Times New Roman"/>
    </w:rPr>
  </w:style>
  <w:style w:type="paragraph" w:styleId="1">
    <w:name w:val="heading 1"/>
    <w:basedOn w:val="a"/>
    <w:next w:val="a"/>
    <w:link w:val="10"/>
    <w:qFormat/>
    <w:rsid w:val="00C22338"/>
    <w:pPr>
      <w:keepNext/>
      <w:keepLines/>
      <w:spacing w:before="340" w:after="330" w:line="576" w:lineRule="auto"/>
      <w:outlineLvl w:val="0"/>
    </w:pPr>
    <w:rPr>
      <w:b/>
      <w:kern w:val="44"/>
      <w:sz w:val="44"/>
    </w:rPr>
  </w:style>
  <w:style w:type="paragraph" w:styleId="20">
    <w:name w:val="heading 2"/>
    <w:basedOn w:val="a"/>
    <w:next w:val="a"/>
    <w:link w:val="21"/>
    <w:unhideWhenUsed/>
    <w:qFormat/>
    <w:rsid w:val="00C2233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3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338"/>
    <w:rPr>
      <w:sz w:val="18"/>
      <w:szCs w:val="18"/>
    </w:rPr>
  </w:style>
  <w:style w:type="paragraph" w:styleId="a5">
    <w:name w:val="footer"/>
    <w:basedOn w:val="a"/>
    <w:link w:val="a6"/>
    <w:uiPriority w:val="99"/>
    <w:unhideWhenUsed/>
    <w:rsid w:val="00C22338"/>
    <w:pPr>
      <w:tabs>
        <w:tab w:val="center" w:pos="4153"/>
        <w:tab w:val="right" w:pos="8306"/>
      </w:tabs>
      <w:snapToGrid w:val="0"/>
      <w:jc w:val="left"/>
    </w:pPr>
    <w:rPr>
      <w:sz w:val="18"/>
      <w:szCs w:val="18"/>
    </w:rPr>
  </w:style>
  <w:style w:type="character" w:customStyle="1" w:styleId="a6">
    <w:name w:val="页脚 字符"/>
    <w:basedOn w:val="a0"/>
    <w:link w:val="a5"/>
    <w:uiPriority w:val="99"/>
    <w:rsid w:val="00C22338"/>
    <w:rPr>
      <w:sz w:val="18"/>
      <w:szCs w:val="18"/>
    </w:rPr>
  </w:style>
  <w:style w:type="character" w:customStyle="1" w:styleId="10">
    <w:name w:val="标题 1 字符"/>
    <w:basedOn w:val="a0"/>
    <w:link w:val="1"/>
    <w:rsid w:val="00C22338"/>
    <w:rPr>
      <w:rFonts w:ascii="Times New Roman" w:eastAsia="宋体" w:hAnsi="Times New Roman" w:cs="Times New Roman"/>
      <w:b/>
      <w:kern w:val="44"/>
      <w:sz w:val="44"/>
    </w:rPr>
  </w:style>
  <w:style w:type="character" w:customStyle="1" w:styleId="21">
    <w:name w:val="标题 2 字符"/>
    <w:basedOn w:val="a0"/>
    <w:link w:val="20"/>
    <w:rsid w:val="00C22338"/>
    <w:rPr>
      <w:rFonts w:ascii="Arial" w:eastAsia="黑体" w:hAnsi="Arial" w:cs="Times New Roman"/>
      <w:b/>
      <w:sz w:val="32"/>
    </w:rPr>
  </w:style>
  <w:style w:type="character" w:styleId="a7">
    <w:name w:val="Hyperlink"/>
    <w:basedOn w:val="a0"/>
    <w:uiPriority w:val="99"/>
    <w:unhideWhenUsed/>
    <w:qFormat/>
    <w:rsid w:val="00C22338"/>
    <w:rPr>
      <w:color w:val="0563C1" w:themeColor="hyperlink"/>
      <w:u w:val="single"/>
    </w:rPr>
  </w:style>
  <w:style w:type="table" w:styleId="a8">
    <w:name w:val="Table Grid"/>
    <w:basedOn w:val="a1"/>
    <w:rsid w:val="00C2233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22338"/>
    <w:pPr>
      <w:ind w:firstLineChars="200" w:firstLine="420"/>
    </w:pPr>
  </w:style>
  <w:style w:type="paragraph" w:styleId="aa">
    <w:name w:val="Body Text Indent"/>
    <w:basedOn w:val="a"/>
    <w:link w:val="ab"/>
    <w:uiPriority w:val="99"/>
    <w:semiHidden/>
    <w:unhideWhenUsed/>
    <w:rsid w:val="00C22338"/>
    <w:pPr>
      <w:spacing w:after="120"/>
      <w:ind w:leftChars="200" w:left="420"/>
    </w:pPr>
  </w:style>
  <w:style w:type="character" w:customStyle="1" w:styleId="ab">
    <w:name w:val="正文文本缩进 字符"/>
    <w:basedOn w:val="a0"/>
    <w:link w:val="aa"/>
    <w:uiPriority w:val="99"/>
    <w:semiHidden/>
    <w:rsid w:val="00C22338"/>
    <w:rPr>
      <w:rFonts w:ascii="Times New Roman" w:eastAsia="宋体" w:hAnsi="Times New Roman" w:cs="Times New Roman"/>
    </w:rPr>
  </w:style>
  <w:style w:type="paragraph" w:styleId="2">
    <w:name w:val="Body Text First Indent 2"/>
    <w:basedOn w:val="aa"/>
    <w:link w:val="22"/>
    <w:uiPriority w:val="99"/>
    <w:semiHidden/>
    <w:unhideWhenUsed/>
    <w:rsid w:val="00C22338"/>
    <w:pPr>
      <w:ind w:firstLineChars="200" w:firstLine="420"/>
    </w:pPr>
  </w:style>
  <w:style w:type="character" w:customStyle="1" w:styleId="22">
    <w:name w:val="正文文本首行缩进 2 字符"/>
    <w:basedOn w:val="ab"/>
    <w:link w:val="2"/>
    <w:uiPriority w:val="99"/>
    <w:semiHidden/>
    <w:rsid w:val="00C22338"/>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uebuyuan.com/7258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578</Words>
  <Characters>3298</Characters>
  <Application>Microsoft Office Word</Application>
  <DocSecurity>0</DocSecurity>
  <Lines>27</Lines>
  <Paragraphs>7</Paragraphs>
  <ScaleCrop>false</ScaleCrop>
  <Company>zucc</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布莱克 Mr</dc:creator>
  <cp:keywords/>
  <dc:description/>
  <cp:lastModifiedBy>布莱克 Mr</cp:lastModifiedBy>
  <cp:revision>2</cp:revision>
  <dcterms:created xsi:type="dcterms:W3CDTF">2018-11-29T00:19:00Z</dcterms:created>
  <dcterms:modified xsi:type="dcterms:W3CDTF">2018-11-29T00:19:00Z</dcterms:modified>
</cp:coreProperties>
</file>