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jc w:val="center"/>
        <w:rPr>
          <w:rFonts w:hint="eastAsia"/>
          <w:lang w:val="en-US"/>
        </w:rPr>
      </w:pPr>
      <w:r>
        <w:rPr>
          <w:rFonts w:hint="eastAsia"/>
          <w:b/>
          <w:bCs w:val="0"/>
          <w:i w:val="0"/>
          <w:iCs w:val="0"/>
          <w:sz w:val="52"/>
          <w:szCs w:val="52"/>
          <w:lang w:val="en-US" w:eastAsia="zh-CN"/>
        </w:rPr>
        <w:t>对话框图——游客</w:t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highlight w:val="none"/>
          <w:u w:val="single"/>
          <w:lang w:val="en-US" w:eastAsia="zh-CN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/>
    <w:p/>
    <w:p/>
    <w:p/>
    <w:p/>
    <w:p>
      <w:pPr>
        <w:pStyle w:val="7"/>
        <w:tabs>
          <w:tab w:val="center" w:pos="4153"/>
        </w:tabs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sdt>
        <w:sdtPr>
          <w:rPr>
            <w:rFonts w:ascii="宋体" w:hAnsi="宋体" w:eastAsia="宋体" w:cstheme="minorBidi"/>
            <w:kern w:val="2"/>
            <w:sz w:val="21"/>
            <w:szCs w:val="24"/>
            <w:lang w:val="en-US" w:eastAsia="zh-CN" w:bidi="ar-SA"/>
          </w:rPr>
          <w:id w:val="147464828"/>
          <w:docPartObj>
            <w:docPartGallery w:val="Table of Contents"/>
            <w:docPartUnique/>
          </w:docPartObj>
        </w:sdtPr>
        <w:sdtEndPr>
          <w:rPr>
            <w:rFonts w:ascii="宋体" w:hAnsi="宋体" w:eastAsia="宋体" w:cstheme="minorBidi"/>
            <w:kern w:val="2"/>
            <w:sz w:val="20"/>
            <w:szCs w:val="20"/>
            <w:lang w:val="en-US" w:eastAsia="zh-CN" w:bidi="ar-SA"/>
          </w:rPr>
        </w:sdtEndPr>
        <w:sdtContent>
          <w:bookmarkStart w:id="0" w:name="_GoBack"/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4648200" cy="7988300"/>
                <wp:effectExtent l="0" t="0" r="0" b="0"/>
                <wp:docPr id="9" name="图片 9" descr="注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9" descr="注册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79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2286000" cy="4953000"/>
                <wp:effectExtent l="0" t="0" r="0" b="0"/>
                <wp:docPr id="8" name="图片 8" descr="游客使用搜索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游客使用搜索框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95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5266055" cy="4398010"/>
                <wp:effectExtent l="0" t="0" r="0" b="0"/>
                <wp:docPr id="7" name="图片 7" descr="游客浏览名师模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 descr="游客浏览名师模块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439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5266055" cy="4398010"/>
                <wp:effectExtent l="0" t="0" r="0" b="0"/>
                <wp:docPr id="6" name="图片 6" descr="游客浏览论坛模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游客浏览论坛模块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439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5266055" cy="4398010"/>
                <wp:effectExtent l="0" t="0" r="0" b="0"/>
                <wp:docPr id="5" name="图片 5" descr="游客浏览课程模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游客浏览课程模块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439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5269865" cy="5260340"/>
                <wp:effectExtent l="0" t="0" r="0" b="0"/>
                <wp:docPr id="4" name="图片 4" descr="游客客户端模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游客客户端模块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9865" cy="526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5267960" cy="8134985"/>
                <wp:effectExtent l="0" t="0" r="0" b="0"/>
                <wp:docPr id="3" name="图片 3" descr="忘记密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忘记密码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960" cy="8134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drawing>
              <wp:inline distT="0" distB="0" distL="114300" distR="114300">
                <wp:extent cx="4648200" cy="7988300"/>
                <wp:effectExtent l="0" t="0" r="0" b="0"/>
                <wp:docPr id="2" name="图片 2" descr="登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登陆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79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3007"/>
    <w:rsid w:val="06792EAB"/>
    <w:rsid w:val="071F1AE4"/>
    <w:rsid w:val="1A660ACC"/>
    <w:rsid w:val="1AA1720D"/>
    <w:rsid w:val="219A05FA"/>
    <w:rsid w:val="263509E6"/>
    <w:rsid w:val="2641141F"/>
    <w:rsid w:val="36882B37"/>
    <w:rsid w:val="37EF2C9E"/>
    <w:rsid w:val="3E916110"/>
    <w:rsid w:val="426E2ADB"/>
    <w:rsid w:val="50DD6DD2"/>
    <w:rsid w:val="52CC08F9"/>
    <w:rsid w:val="5BE3635D"/>
    <w:rsid w:val="5D8A1E87"/>
    <w:rsid w:val="6C3C6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4">
    <w:name w:val="Body Text First Indent 2"/>
    <w:basedOn w:val="3"/>
    <w:unhideWhenUsed/>
    <w:qFormat/>
    <w:uiPriority w:val="99"/>
  </w:style>
  <w:style w:type="paragraph" w:customStyle="1" w:styleId="7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2019-01-08T21:37:38Z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