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登录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用户登录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用户以</w:t>
            </w:r>
            <w:r>
              <w:rPr>
                <w:rFonts w:hint="eastAsia"/>
              </w:rPr>
              <w:t>学号</w:t>
            </w:r>
            <w:r w:rsidR="002A2866">
              <w:rPr>
                <w:rFonts w:hint="eastAsia"/>
              </w:rPr>
              <w:t>和密码登陆网站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用户已经注册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输入空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，空密码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numPr>
                <w:ilvl w:val="0"/>
                <w:numId w:val="20"/>
              </w:num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用户输入</w:t>
            </w:r>
            <w:r>
              <w:rPr>
                <w:rFonts w:hint="eastAsia"/>
              </w:rPr>
              <w:t>学号</w:t>
            </w:r>
            <w:r w:rsidR="002A2866">
              <w:rPr>
                <w:rFonts w:hint="eastAsia"/>
              </w:rPr>
              <w:t>和密码</w:t>
            </w:r>
          </w:p>
          <w:p w:rsidR="002A2866" w:rsidRDefault="000F3E93" w:rsidP="000F3E93">
            <w:pPr>
              <w:numPr>
                <w:ilvl w:val="0"/>
                <w:numId w:val="20"/>
              </w:num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用户点击登录按钮</w:t>
            </w:r>
          </w:p>
          <w:p w:rsidR="002A2866" w:rsidRDefault="002A2866" w:rsidP="000F3E93">
            <w:pPr>
              <w:numPr>
                <w:ilvl w:val="0"/>
                <w:numId w:val="20"/>
              </w:numPr>
              <w:tabs>
                <w:tab w:val="left" w:pos="312"/>
              </w:tabs>
            </w:pPr>
            <w:r>
              <w:rPr>
                <w:rFonts w:hint="eastAsia"/>
              </w:rPr>
              <w:t>系统验证数据成功</w:t>
            </w:r>
          </w:p>
          <w:p w:rsidR="002A2866" w:rsidRDefault="000F3E93" w:rsidP="000F3E93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用户登录网站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弹出请输入</w:t>
            </w:r>
            <w:r w:rsidR="000F3E93">
              <w:rPr>
                <w:rFonts w:hint="eastAsia"/>
              </w:rPr>
              <w:t>学号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，空密码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弹出请输入密码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输入空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，密码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弹出请输入</w:t>
            </w:r>
            <w:r w:rsidR="000F3E93">
              <w:rPr>
                <w:rFonts w:hint="eastAsia"/>
              </w:rPr>
              <w:t>学号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，错误密码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弹出密码错误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，正确密码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弹出登录成功，进入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退出登录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用户退出登录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用户退出当前登录账号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用户已经登录网站系统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1872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点击退出按钮</w:t>
            </w:r>
          </w:p>
        </w:tc>
        <w:tc>
          <w:tcPr>
            <w:tcW w:w="1192" w:type="pct"/>
          </w:tcPr>
          <w:p w:rsidR="002A2866" w:rsidRDefault="000F3E93" w:rsidP="000F3E9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用户点击退出登录按钮</w:t>
            </w:r>
          </w:p>
          <w:p w:rsidR="002A2866" w:rsidRDefault="002A2866" w:rsidP="000F3E9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系统验证用户状态</w:t>
            </w:r>
          </w:p>
          <w:p w:rsidR="002A2866" w:rsidRDefault="002A2866" w:rsidP="008065EF"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用户退出登录成功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退出到登录页面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用户找回密码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-3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用户找回密码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用户登录网站系统时，忘记密码的情况下进行找回密码的操作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用户已经注册账号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点击找回密码选项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用户在登录界面点击找回密码选项</w:t>
            </w:r>
          </w:p>
          <w:p w:rsidR="002A2866" w:rsidRDefault="000F3E93" w:rsidP="000F3E9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根据提示填入</w:t>
            </w:r>
            <w:r>
              <w:rPr>
                <w:rFonts w:hint="eastAsia"/>
              </w:rPr>
              <w:t>学号</w:t>
            </w:r>
            <w:r w:rsidR="002A2866">
              <w:rPr>
                <w:rFonts w:hint="eastAsia"/>
              </w:rPr>
              <w:t>所绑定的学校邮箱</w:t>
            </w:r>
          </w:p>
          <w:p w:rsidR="002A2866" w:rsidRDefault="000F3E93" w:rsidP="000F3E9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用户的邮箱收到修改密码的页面链接</w:t>
            </w:r>
          </w:p>
          <w:p w:rsidR="002A2866" w:rsidRDefault="000F3E93" w:rsidP="000F3E9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进入修改密码的页面并修改密码</w:t>
            </w:r>
          </w:p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5.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修改密码成功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邮箱收到信息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点击收到邮件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跳转到修改密码页面链接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新密码输入空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弹出不能输入空密码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新密码输入为个中文、英文、数字字符或符号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弹出密码不能为单个字符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新密码为纯英文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弹出密码不能为纯英文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新密码为纯数字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弹出密码不能为纯数字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弹出密码不能过短，不能小于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弹出密码不能过长，不能大于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  <w:tr w:rsidR="002A2866" w:rsidTr="008065EF">
        <w:trPr>
          <w:trHeight w:val="113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位中间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firstLineChars="0" w:firstLine="0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firstLineChars="0" w:firstLine="0"/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用户修改密码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-4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用户修改密码</w:t>
            </w:r>
          </w:p>
        </w:tc>
      </w:tr>
      <w:tr w:rsidR="002A2866" w:rsidTr="008065EF">
        <w:trPr>
          <w:trHeight w:val="487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用户修改密码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点击修改密码按钮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用户在个人信息界面点击修改密码按钮</w:t>
            </w:r>
          </w:p>
          <w:p w:rsidR="002A2866" w:rsidRDefault="000F3E93" w:rsidP="000F3E9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用户输入原密码和新密码</w:t>
            </w:r>
            <w:r w:rsidR="002A2866">
              <w:rPr>
                <w:rFonts w:hint="eastAsia"/>
              </w:rPr>
              <w:t>/</w:t>
            </w:r>
            <w:r w:rsidR="002A2866">
              <w:rPr>
                <w:rFonts w:hint="eastAsia"/>
              </w:rPr>
              <w:t>确认新密码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用户修改密码成功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进入修改密码界面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输入错误原密码</w:t>
            </w:r>
          </w:p>
        </w:tc>
        <w:tc>
          <w:tcPr>
            <w:tcW w:w="1192" w:type="pct"/>
            <w:vMerge/>
          </w:tcPr>
          <w:p w:rsidR="002A2866" w:rsidRDefault="002A2866" w:rsidP="000F3E93">
            <w:pPr>
              <w:numPr>
                <w:ilvl w:val="0"/>
                <w:numId w:val="3"/>
              </w:numPr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提示原密码错误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新密码输入空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弹出不能输入空密码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新密码输入为个中文、英文、数字字符或符号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弹出密码不能为单个字符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新密码为纯英文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弹出密码不能为纯英文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新密码为纯数字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弹出密码不能为纯数字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弹出密码不能过短，不能小于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弹出密码不能过长，不能大于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位中间，确认新密码输入不一样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两次新密码输入不同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新密码为英文、数字结合，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位中间，确认新密码输入一样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Pr="00847E10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用户浏览网站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-5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用户浏览网站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用户浏览网站信息（首页</w:t>
            </w:r>
            <w:r w:rsidR="002A2866">
              <w:rPr>
                <w:rFonts w:hint="eastAsia"/>
              </w:rPr>
              <w:t>/</w:t>
            </w:r>
            <w:r w:rsidR="002A2866">
              <w:rPr>
                <w:rFonts w:hint="eastAsia"/>
              </w:rPr>
              <w:t>课程专区</w:t>
            </w:r>
            <w:r w:rsidR="002A2866">
              <w:rPr>
                <w:rFonts w:hint="eastAsia"/>
              </w:rPr>
              <w:t>/</w:t>
            </w:r>
            <w:proofErr w:type="gramStart"/>
            <w:r w:rsidR="002A2866">
              <w:rPr>
                <w:rFonts w:hint="eastAsia"/>
              </w:rPr>
              <w:t>博客专区</w:t>
            </w:r>
            <w:proofErr w:type="gramEnd"/>
            <w:r w:rsidR="002A2866">
              <w:rPr>
                <w:rFonts w:hint="eastAsia"/>
              </w:rPr>
              <w:t>/</w:t>
            </w:r>
            <w:r w:rsidR="002A2866">
              <w:rPr>
                <w:rFonts w:hint="eastAsia"/>
              </w:rPr>
              <w:t>杂谈区等）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t xml:space="preserve"> </w:t>
            </w:r>
            <w:r>
              <w:rPr>
                <w:rFonts w:hint="eastAsia"/>
              </w:rPr>
              <w:t>已进入网站首页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点击课程专区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用户进入网站首页后，进入课程区浏览</w:t>
            </w:r>
          </w:p>
          <w:p w:rsidR="002A2866" w:rsidRDefault="000F3E93" w:rsidP="000F3E9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用户进入网站首页后，</w:t>
            </w:r>
            <w:proofErr w:type="gramStart"/>
            <w:r w:rsidR="002A2866">
              <w:rPr>
                <w:rFonts w:hint="eastAsia"/>
              </w:rPr>
              <w:t>进入博客区</w:t>
            </w:r>
            <w:proofErr w:type="gramEnd"/>
            <w:r w:rsidR="002A2866">
              <w:rPr>
                <w:rFonts w:hint="eastAsia"/>
              </w:rPr>
              <w:t>浏览</w:t>
            </w:r>
          </w:p>
          <w:p w:rsidR="002A2866" w:rsidRDefault="000F3E93" w:rsidP="000F3E9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用户进入网站首页后，进入杂谈区浏览</w:t>
            </w:r>
          </w:p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进入课程专区界面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proofErr w:type="gramStart"/>
            <w:r>
              <w:rPr>
                <w:rFonts w:hint="eastAsia"/>
              </w:rPr>
              <w:t>点击博客专区</w:t>
            </w:r>
            <w:proofErr w:type="gramEnd"/>
          </w:p>
        </w:tc>
        <w:tc>
          <w:tcPr>
            <w:tcW w:w="1192" w:type="pct"/>
            <w:vMerge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  <w:proofErr w:type="gramStart"/>
            <w:r>
              <w:rPr>
                <w:rFonts w:hint="eastAsia"/>
              </w:rPr>
              <w:t>进入博客专区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点击杂谈区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进入杂谈区界面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用户发表帖子（课程区）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-6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用户发表帖子（课程区）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用户在特定课程下发表帖子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0F3E9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用户浏览课程区</w:t>
            </w:r>
          </w:p>
          <w:p w:rsidR="002A2866" w:rsidRDefault="000F3E93" w:rsidP="000F3E9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用户进入特定课程</w:t>
            </w:r>
          </w:p>
          <w:p w:rsidR="002A2866" w:rsidRDefault="000F3E93" w:rsidP="000F3E9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用户无被禁言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点击发帖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用户从首页点击进入课程区</w:t>
            </w:r>
          </w:p>
          <w:p w:rsidR="002A2866" w:rsidRDefault="000F3E93" w:rsidP="000F3E93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用户从课程区选择某一门课程</w:t>
            </w:r>
          </w:p>
          <w:p w:rsidR="002A2866" w:rsidRDefault="000F3E93" w:rsidP="000F3E93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</w:t>
            </w:r>
          </w:p>
          <w:p w:rsidR="002A2866" w:rsidRDefault="002A2866" w:rsidP="000F3E93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系统提示帖子发表成功</w:t>
            </w:r>
          </w:p>
        </w:tc>
        <w:tc>
          <w:tcPr>
            <w:tcW w:w="1192" w:type="pct"/>
            <w:gridSpan w:val="2"/>
          </w:tcPr>
          <w:p w:rsidR="002A2866" w:rsidRPr="000B1DD3" w:rsidRDefault="002A2866" w:rsidP="008065EF">
            <w:r>
              <w:rPr>
                <w:rFonts w:hint="eastAsia"/>
              </w:rPr>
              <w:t>进入发帖页面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提示发帖标题不能为空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提示发帖标题过长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提示发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不能为空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发帖标题长度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字母，内容不为空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0F3E9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提示发帖成功</w:t>
            </w:r>
          </w:p>
          <w:p w:rsidR="002A2866" w:rsidRDefault="002A2866" w:rsidP="000F3E9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该课程下帖子出现该帖子</w:t>
            </w:r>
          </w:p>
          <w:p w:rsidR="002A2866" w:rsidRDefault="002A2866" w:rsidP="000F3E9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用户发表帖子（</w:t>
      </w:r>
      <w:proofErr w:type="gramStart"/>
      <w:r w:rsidR="002A2866">
        <w:rPr>
          <w:rFonts w:hint="eastAsia"/>
        </w:rPr>
        <w:t>博客区</w:t>
      </w:r>
      <w:proofErr w:type="gramEnd"/>
      <w:r w:rsidR="002A2866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-7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用户发表帖子（</w:t>
            </w:r>
            <w:proofErr w:type="gramStart"/>
            <w:r w:rsidR="002A2866">
              <w:rPr>
                <w:rFonts w:hint="eastAsia"/>
              </w:rPr>
              <w:t>博客区</w:t>
            </w:r>
            <w:proofErr w:type="gramEnd"/>
            <w:r w:rsidR="002A2866">
              <w:rPr>
                <w:rFonts w:hint="eastAsia"/>
              </w:rPr>
              <w:t>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用户发表帖子（</w:t>
            </w:r>
            <w:proofErr w:type="gramStart"/>
            <w:r w:rsidR="002A2866">
              <w:rPr>
                <w:rFonts w:hint="eastAsia"/>
              </w:rPr>
              <w:t>在博客区</w:t>
            </w:r>
            <w:proofErr w:type="gramEnd"/>
            <w:r w:rsidR="002A2866">
              <w:rPr>
                <w:rFonts w:hint="eastAsia"/>
              </w:rPr>
              <w:t>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0F3E93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浏览博客区</w:t>
            </w:r>
            <w:proofErr w:type="gramEnd"/>
          </w:p>
          <w:p w:rsidR="002A2866" w:rsidRDefault="000F3E93" w:rsidP="000F3E93">
            <w:pPr>
              <w:pStyle w:val="ab"/>
              <w:numPr>
                <w:ilvl w:val="0"/>
                <w:numId w:val="8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用户无被禁言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点击发表帖子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用户从首页</w:t>
            </w:r>
            <w:r w:rsidR="002A2866">
              <w:rPr>
                <w:rFonts w:hint="eastAsia"/>
              </w:rPr>
              <w:lastRenderedPageBreak/>
              <w:t>点击</w:t>
            </w:r>
            <w:proofErr w:type="gramStart"/>
            <w:r w:rsidR="002A2866">
              <w:rPr>
                <w:rFonts w:hint="eastAsia"/>
              </w:rPr>
              <w:t>进入博客区</w:t>
            </w:r>
            <w:proofErr w:type="gramEnd"/>
          </w:p>
          <w:p w:rsidR="002A2866" w:rsidRDefault="000F3E93" w:rsidP="000F3E93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</w:t>
            </w:r>
          </w:p>
          <w:p w:rsidR="002A2866" w:rsidRDefault="002A2866" w:rsidP="008065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lastRenderedPageBreak/>
              <w:t>进入发帖界面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发帖标题为空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提示发帖标题不能为空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发帖标题大于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提示发帖标题过长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发帖标题长度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字母，内容不为空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0F3E93">
            <w:pPr>
              <w:numPr>
                <w:ilvl w:val="0"/>
                <w:numId w:val="9"/>
              </w:numPr>
            </w:pP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出现该帖子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用户发表帖子（杂谈区）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-8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用户发表帖子（杂谈区）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用户发表帖子（在杂谈区）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pStyle w:val="ab"/>
              <w:ind w:left="360" w:firstLineChars="0" w:firstLine="0"/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0F3E93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用户浏览杂谈</w:t>
            </w:r>
          </w:p>
          <w:p w:rsidR="002A2866" w:rsidRDefault="000F3E93" w:rsidP="000F3E93">
            <w:pPr>
              <w:pStyle w:val="ab"/>
              <w:numPr>
                <w:ilvl w:val="0"/>
                <w:numId w:val="11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用户无被禁言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点击发表帖子</w:t>
            </w:r>
          </w:p>
        </w:tc>
        <w:tc>
          <w:tcPr>
            <w:tcW w:w="1192" w:type="pct"/>
            <w:vMerge w:val="restart"/>
          </w:tcPr>
          <w:p w:rsidR="002A2866" w:rsidRDefault="000F3E93" w:rsidP="000F3E9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用户从首页点击进入杂谈区</w:t>
            </w:r>
          </w:p>
          <w:p w:rsidR="002A2866" w:rsidRDefault="000F3E93" w:rsidP="000F3E9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用户发表帖子</w:t>
            </w:r>
          </w:p>
          <w:p w:rsidR="002A2866" w:rsidRDefault="002A2866" w:rsidP="008065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进入发帖界面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发帖标题为空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提示发帖标题不能为空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提示发帖标题过长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提示发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发帖标题长度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字母，内容不为空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0F3E9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杂谈区出现该帖子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用户修改帖子（课程区）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-9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用户修改帖子（课程区）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用户修改帖子（在已加入的课程下发的）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用户在课程区某一特定课程下发了一个帖子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个人信息中查看并修改</w:t>
            </w:r>
          </w:p>
          <w:p w:rsidR="002A2866" w:rsidRDefault="000F3E93" w:rsidP="000F3E9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用户从个人信息查看已发表的帖子并进入要修改的帖子</w:t>
            </w:r>
          </w:p>
          <w:p w:rsidR="002A2866" w:rsidRDefault="000F3E93" w:rsidP="000F3E9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用户在自己发表的帖子中选择编辑按钮进行编辑</w:t>
            </w:r>
          </w:p>
          <w:p w:rsidR="002A2866" w:rsidRDefault="000F3E93" w:rsidP="000F3E9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课程下发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修改</w:t>
            </w:r>
          </w:p>
          <w:p w:rsidR="002A2866" w:rsidRDefault="000F3E93" w:rsidP="000F3E9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用户从课程中查看已发表的帖子并进入要修改的帖子</w:t>
            </w:r>
          </w:p>
          <w:p w:rsidR="002A2866" w:rsidRDefault="000F3E93" w:rsidP="000F3E9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用户在自己发表的帖子中选择编辑按钮进行编辑</w:t>
            </w:r>
          </w:p>
          <w:p w:rsidR="002A2866" w:rsidRDefault="000F3E93" w:rsidP="000F3E9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进入已发帖子列表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点击编辑帖子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进入帖子编辑界面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修改内容输入为空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提示内容不能为空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修改格式正确内容并提交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0F3E9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该课程下帖子出现修改过的帖子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用户修改帖子（</w:t>
      </w:r>
      <w:proofErr w:type="gramStart"/>
      <w:r w:rsidR="002A2866">
        <w:rPr>
          <w:rFonts w:hint="eastAsia"/>
        </w:rPr>
        <w:t>博客区</w:t>
      </w:r>
      <w:proofErr w:type="gramEnd"/>
      <w:r w:rsidR="002A2866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-10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用户修改帖子（</w:t>
            </w:r>
            <w:proofErr w:type="gramStart"/>
            <w:r w:rsidR="002A2866">
              <w:rPr>
                <w:rFonts w:hint="eastAsia"/>
              </w:rPr>
              <w:t>博客区</w:t>
            </w:r>
            <w:proofErr w:type="gramEnd"/>
            <w:r w:rsidR="002A2866">
              <w:rPr>
                <w:rFonts w:hint="eastAsia"/>
              </w:rPr>
              <w:t>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修改博客区</w:t>
            </w:r>
            <w:proofErr w:type="gramEnd"/>
            <w:r w:rsidR="002A2866">
              <w:rPr>
                <w:rFonts w:hint="eastAsia"/>
              </w:rPr>
              <w:t>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在博客区</w:t>
            </w:r>
            <w:proofErr w:type="gramEnd"/>
            <w:r w:rsidR="002A2866">
              <w:rPr>
                <w:rFonts w:hint="eastAsia"/>
              </w:rPr>
              <w:t>发了一个帖子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个人信息中查看并修改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博客下发帖</w:t>
            </w:r>
            <w:proofErr w:type="gramEnd"/>
            <w:r>
              <w:rPr>
                <w:rFonts w:hint="eastAsia"/>
              </w:rPr>
              <w:t>修改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从博客中</w:t>
            </w:r>
            <w:proofErr w:type="gramEnd"/>
            <w:r>
              <w:rPr>
                <w:rFonts w:hint="eastAsia"/>
              </w:rPr>
              <w:t>查看已发表的帖子并进入要修改的帖子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进入已发帖子列表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点击编辑帖子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进入帖子编辑界面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修改内容输入为空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提示内容不能为空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修改格式正确内容并提交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博客下</w:t>
            </w:r>
            <w:proofErr w:type="gramEnd"/>
            <w:r>
              <w:rPr>
                <w:rFonts w:hint="eastAsia"/>
              </w:rPr>
              <w:t>帖子出现修改过的帖子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用户修改帖子（杂谈区）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-11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用户修改帖子（杂谈区）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用户修改杂谈区帖子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用户在杂谈区发了一个帖子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个人信息中查看并修改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杂谈下发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修改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用户从杂谈区中查看已发表的帖子并进入要修改的帖子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用户修改完帖子并提交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系统提示帖子修改并发表成功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进入已发帖子列表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点击编辑帖子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进入帖子编辑界面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修改内容输入为空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提示内容不能为空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修改格式正确内容并提交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该杂谈下帖子出现修改过的帖子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用户删除帖子（课程区）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用户删除帖子（课程区）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用户删除课程下发表的帖子</w:t>
            </w:r>
          </w:p>
        </w:tc>
      </w:tr>
      <w:tr w:rsidR="002A2866" w:rsidTr="008065EF">
        <w:trPr>
          <w:trHeight w:val="315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用户在课程下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</w:t>
            </w:r>
            <w:r w:rsidR="002A2866">
              <w:rPr>
                <w:rFonts w:hint="eastAsia"/>
              </w:rPr>
              <w:lastRenderedPageBreak/>
              <w:t>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从个人信息删除帖</w:t>
            </w:r>
            <w:r>
              <w:rPr>
                <w:rFonts w:hint="eastAsia"/>
              </w:rPr>
              <w:lastRenderedPageBreak/>
              <w:t>子</w:t>
            </w:r>
          </w:p>
          <w:p w:rsidR="002A2866" w:rsidRDefault="000F3E93" w:rsidP="000F3E9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用户从个人信息查看已发表的帖子并进入要删除的帖子</w:t>
            </w:r>
          </w:p>
          <w:p w:rsidR="002A2866" w:rsidRDefault="000F3E93" w:rsidP="000F3E9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用户在自己发表的帖子中选择删除按钮进行删除</w:t>
            </w:r>
            <w:r w:rsidR="002A2866">
              <w:t xml:space="preserve"> 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  <w:p w:rsidR="002A2866" w:rsidRDefault="002A2866" w:rsidP="008065EF"/>
          <w:p w:rsidR="002A2866" w:rsidRDefault="002A2866" w:rsidP="008065EF">
            <w:r>
              <w:rPr>
                <w:rFonts w:hint="eastAsia"/>
              </w:rPr>
              <w:t>课程区删除帖子</w:t>
            </w:r>
          </w:p>
          <w:p w:rsidR="002A2866" w:rsidRDefault="000F3E93" w:rsidP="000F3E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用户从课程区中查看已发表的帖子并进入要删除的帖子</w:t>
            </w:r>
          </w:p>
          <w:p w:rsidR="002A2866" w:rsidRDefault="000F3E93" w:rsidP="000F3E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用户选择删除按钮进行删除</w:t>
            </w:r>
            <w:r w:rsidR="002A2866">
              <w:t xml:space="preserve"> </w:t>
            </w:r>
          </w:p>
          <w:p w:rsidR="002A2866" w:rsidRDefault="002A2866" w:rsidP="008065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进入已发帖子列表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lastRenderedPageBreak/>
              <w:t>学生</w:t>
            </w:r>
            <w:r w:rsidR="002A2866">
              <w:rPr>
                <w:rFonts w:hint="eastAsia"/>
              </w:rPr>
              <w:t>点击删除帖子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用户删除帖子（</w:t>
      </w:r>
      <w:proofErr w:type="gramStart"/>
      <w:r w:rsidR="002A2866">
        <w:rPr>
          <w:rFonts w:hint="eastAsia"/>
        </w:rPr>
        <w:t>博客区</w:t>
      </w:r>
      <w:proofErr w:type="gramEnd"/>
      <w:r w:rsidR="002A2866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-13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用户删除帖子（</w:t>
            </w:r>
            <w:proofErr w:type="gramStart"/>
            <w:r w:rsidR="002A2866">
              <w:rPr>
                <w:rFonts w:hint="eastAsia"/>
              </w:rPr>
              <w:t>博客区</w:t>
            </w:r>
            <w:proofErr w:type="gramEnd"/>
            <w:r w:rsidR="002A2866">
              <w:rPr>
                <w:rFonts w:hint="eastAsia"/>
              </w:rPr>
              <w:t>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删除博客区</w:t>
            </w:r>
            <w:proofErr w:type="gramEnd"/>
            <w:r w:rsidR="002A2866">
              <w:rPr>
                <w:rFonts w:hint="eastAsia"/>
              </w:rPr>
              <w:t>下发表的帖子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</w:t>
            </w:r>
            <w:proofErr w:type="gramStart"/>
            <w:r w:rsidR="002A2866">
              <w:rPr>
                <w:rFonts w:hint="eastAsia"/>
              </w:rPr>
              <w:t>博客下</w:t>
            </w:r>
            <w:proofErr w:type="gramEnd"/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 w:rsidR="002A2866" w:rsidRDefault="002A2866" w:rsidP="008065EF"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用户从个人信息查看已发表的帖子并进入要删除的帖子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系统提示帖子删除成功</w:t>
            </w:r>
          </w:p>
          <w:p w:rsidR="002A2866" w:rsidRDefault="002A2866" w:rsidP="008065EF"/>
          <w:p w:rsidR="002A2866" w:rsidRDefault="002A2866" w:rsidP="008065EF"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删除帖子</w:t>
            </w:r>
          </w:p>
          <w:p w:rsidR="002A2866" w:rsidRDefault="002A2866" w:rsidP="008065EF">
            <w:r>
              <w:rPr>
                <w:rFonts w:hint="eastAsia"/>
              </w:rPr>
              <w:t>1.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中查看已发表的帖子并进入要删除的帖子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用户选择删除按钮进行删除</w:t>
            </w:r>
            <w:r>
              <w:t xml:space="preserve"> </w:t>
            </w:r>
          </w:p>
          <w:p w:rsidR="002A2866" w:rsidRDefault="002A2866" w:rsidP="008065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lastRenderedPageBreak/>
              <w:t>进入已发帖子列表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点击删除帖子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博客下</w:t>
            </w:r>
            <w:proofErr w:type="gramEnd"/>
            <w:r>
              <w:rPr>
                <w:rFonts w:hint="eastAsia"/>
              </w:rPr>
              <w:t>的该帖子被删除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用户删除帖子（杂谈区）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-14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用户删除帖子（杂谈区）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用户删除杂谈区下发表的帖子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用户在杂谈下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点击个人信息查看发帖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 w:rsidR="002A2866" w:rsidRDefault="000F3E93" w:rsidP="000F3E9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用户从个人信息查看已发表的帖子并进入要删除的帖子</w:t>
            </w:r>
          </w:p>
          <w:p w:rsidR="002A2866" w:rsidRDefault="000F3E93" w:rsidP="000F3E9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用户在自己发表的帖子中选择删除按钮进行删除</w:t>
            </w:r>
            <w:r w:rsidR="002A2866">
              <w:t xml:space="preserve"> 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  <w:p w:rsidR="002A2866" w:rsidRDefault="002A2866" w:rsidP="008065EF"/>
          <w:p w:rsidR="002A2866" w:rsidRDefault="002A2866" w:rsidP="008065EF">
            <w:r>
              <w:rPr>
                <w:rFonts w:hint="eastAsia"/>
              </w:rPr>
              <w:t>杂谈区删除帖子</w:t>
            </w:r>
          </w:p>
          <w:p w:rsidR="002A2866" w:rsidRDefault="000F3E93" w:rsidP="000F3E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用户从杂谈区中查看已发表的帖子并进入要删除的帖子</w:t>
            </w:r>
          </w:p>
          <w:p w:rsidR="002A2866" w:rsidRDefault="000F3E93" w:rsidP="000F3E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>学生</w:t>
            </w:r>
            <w:r w:rsidR="002A2866">
              <w:rPr>
                <w:rFonts w:hint="eastAsia"/>
              </w:rPr>
              <w:t>用户选择删除按钮进行删除</w:t>
            </w:r>
            <w:r w:rsidR="002A2866">
              <w:t xml:space="preserve"> </w:t>
            </w:r>
          </w:p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进入已发帖子列表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点击删除帖子</w:t>
            </w:r>
          </w:p>
        </w:tc>
        <w:tc>
          <w:tcPr>
            <w:tcW w:w="1192" w:type="pct"/>
            <w:vMerge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pPr>
              <w:tabs>
                <w:tab w:val="left" w:pos="312"/>
              </w:tabs>
            </w:pPr>
          </w:p>
        </w:tc>
      </w:tr>
    </w:tbl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用户回复帖子（课程区）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-15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pPr>
              <w:jc w:val="center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用户回复帖子（课程区）</w:t>
            </w:r>
          </w:p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2018-1-2</w:t>
            </w:r>
          </w:p>
        </w:tc>
      </w:tr>
      <w:tr w:rsidR="002A2866" w:rsidTr="008065EF">
        <w:trPr>
          <w:trHeight w:val="158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用户回复课程区帖子</w:t>
            </w:r>
          </w:p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  <w:p w:rsidR="002A2866" w:rsidRDefault="002A2866" w:rsidP="008065EF"/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用户浏览课程区</w:t>
            </w:r>
          </w:p>
          <w:p w:rsidR="002A2866" w:rsidRDefault="002A2866" w:rsidP="008065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用户加入特定课程</w:t>
            </w:r>
          </w:p>
          <w:p w:rsidR="002A2866" w:rsidRDefault="002A2866" w:rsidP="008065E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用户无被禁言</w:t>
            </w:r>
          </w:p>
        </w:tc>
      </w:tr>
      <w:tr w:rsidR="002A2866" w:rsidTr="008065EF"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点击回复帖子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用户从课程区中查看已发表的帖子列表并进入想要回复的帖子</w:t>
            </w:r>
          </w:p>
          <w:p w:rsidR="002A2866" w:rsidRDefault="002A2866" w:rsidP="008065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2A2866" w:rsidRDefault="002A2866" w:rsidP="008065E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进入回复界面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输入空回复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提示不能输入</w:t>
            </w:r>
            <w:proofErr w:type="gramStart"/>
            <w:r>
              <w:rPr>
                <w:rFonts w:hint="eastAsia"/>
              </w:rPr>
              <w:t>空内容</w:t>
            </w:r>
            <w:proofErr w:type="gramEnd"/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输入回复内容提交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2A2866" w:rsidRDefault="002A2866" w:rsidP="008065EF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>
            <w:r>
              <w:rPr>
                <w:rFonts w:hint="eastAsia"/>
              </w:rPr>
              <w:t>回复内容添加入帖中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2A2866" w:rsidRDefault="002A2866" w:rsidP="008065EF"/>
        </w:tc>
      </w:tr>
    </w:tbl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用户回复帖子（</w:t>
      </w:r>
      <w:proofErr w:type="gramStart"/>
      <w:r w:rsidR="002A2866">
        <w:rPr>
          <w:rFonts w:hint="eastAsia"/>
        </w:rPr>
        <w:t>博客区</w:t>
      </w:r>
      <w:proofErr w:type="gramEnd"/>
      <w:r w:rsidR="002A2866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2A2866" w:rsidRDefault="000F3E93" w:rsidP="008065EF">
            <w:r>
              <w:rPr>
                <w:rFonts w:hint="eastAsia"/>
              </w:rPr>
              <w:t>TC-S</w:t>
            </w:r>
            <w:r w:rsidR="002A2866">
              <w:rPr>
                <w:rFonts w:hint="eastAsia"/>
              </w:rPr>
              <w:t>-16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用户回复帖子（</w:t>
            </w:r>
            <w:proofErr w:type="gramStart"/>
            <w:r w:rsidR="002A2866">
              <w:rPr>
                <w:rFonts w:hint="eastAsia"/>
              </w:rPr>
              <w:t>博客区</w:t>
            </w:r>
            <w:proofErr w:type="gramEnd"/>
            <w:r w:rsidR="002A2866">
              <w:rPr>
                <w:rFonts w:hint="eastAsia"/>
              </w:rPr>
              <w:t>）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创建人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最后修改人</w:t>
            </w:r>
          </w:p>
        </w:tc>
        <w:tc>
          <w:tcPr>
            <w:tcW w:w="1138" w:type="pct"/>
          </w:tcPr>
          <w:p w:rsidR="002A2866" w:rsidRDefault="002A2866" w:rsidP="008065EF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创建日期</w:t>
            </w:r>
          </w:p>
        </w:tc>
        <w:tc>
          <w:tcPr>
            <w:tcW w:w="1207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2018-12-22</w:t>
            </w:r>
          </w:p>
        </w:tc>
        <w:tc>
          <w:tcPr>
            <w:tcW w:w="1231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最后修改日期</w:t>
            </w:r>
          </w:p>
        </w:tc>
        <w:tc>
          <w:tcPr>
            <w:tcW w:w="1138" w:type="pct"/>
          </w:tcPr>
          <w:p w:rsidR="002A2866" w:rsidRDefault="002A2866" w:rsidP="008065EF">
            <w:r>
              <w:rPr>
                <w:rFonts w:hint="eastAsia"/>
              </w:rPr>
              <w:t>2018-12-22</w:t>
            </w:r>
          </w:p>
        </w:tc>
      </w:tr>
      <w:tr w:rsidR="002A2866" w:rsidTr="008065EF">
        <w:trPr>
          <w:trHeight w:val="158"/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回复博客区</w:t>
            </w:r>
            <w:proofErr w:type="gramEnd"/>
            <w:r w:rsidR="002A2866">
              <w:rPr>
                <w:rFonts w:hint="eastAsia"/>
              </w:rPr>
              <w:t>帖子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2A2866" w:rsidRDefault="002A2866" w:rsidP="008065EF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2A2866" w:rsidRDefault="000F3E93" w:rsidP="000F3E93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浏览博客区</w:t>
            </w:r>
            <w:proofErr w:type="gramEnd"/>
            <w:r w:rsidR="002A2866">
              <w:t xml:space="preserve"> 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用户无被禁言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2A2866" w:rsidP="008065EF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2A2866" w:rsidRDefault="002A2866" w:rsidP="008065EF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lastRenderedPageBreak/>
              <w:t>学生</w:t>
            </w:r>
            <w:r w:rsidR="002A2866">
              <w:rPr>
                <w:rFonts w:hint="eastAsia"/>
              </w:rPr>
              <w:t>点击回复帖子</w:t>
            </w:r>
          </w:p>
        </w:tc>
        <w:tc>
          <w:tcPr>
            <w:tcW w:w="1192" w:type="pct"/>
            <w:vMerge w:val="restart"/>
          </w:tcPr>
          <w:p w:rsidR="002A2866" w:rsidRDefault="002A2866" w:rsidP="008065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中查看已发表的帖子列表并进入想要回复的帖子</w:t>
            </w:r>
          </w:p>
          <w:p w:rsidR="002A2866" w:rsidRDefault="002A2866" w:rsidP="008065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2A2866" w:rsidRDefault="002A2866" w:rsidP="008065E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进入回复界面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输入空回复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提示不能输入</w:t>
            </w:r>
            <w:proofErr w:type="gramStart"/>
            <w:r>
              <w:rPr>
                <w:rFonts w:hint="eastAsia"/>
              </w:rPr>
              <w:t>空内容</w:t>
            </w:r>
            <w:proofErr w:type="gramEnd"/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  <w:tr w:rsidR="002A2866" w:rsidTr="008065EF">
        <w:trPr>
          <w:jc w:val="center"/>
        </w:trPr>
        <w:tc>
          <w:tcPr>
            <w:tcW w:w="1424" w:type="pct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输入回复内容提交</w:t>
            </w:r>
          </w:p>
        </w:tc>
        <w:tc>
          <w:tcPr>
            <w:tcW w:w="1192" w:type="pct"/>
            <w:vMerge/>
          </w:tcPr>
          <w:p w:rsidR="002A2866" w:rsidRDefault="002A2866" w:rsidP="008065EF"/>
        </w:tc>
        <w:tc>
          <w:tcPr>
            <w:tcW w:w="1192" w:type="pct"/>
            <w:gridSpan w:val="2"/>
          </w:tcPr>
          <w:p w:rsidR="002A2866" w:rsidRDefault="002A2866" w:rsidP="008065EF">
            <w:r>
              <w:rPr>
                <w:rFonts w:hint="eastAsia"/>
              </w:rPr>
              <w:t>回复内容添加入帖中</w:t>
            </w:r>
          </w:p>
        </w:tc>
        <w:tc>
          <w:tcPr>
            <w:tcW w:w="1192" w:type="pct"/>
            <w:gridSpan w:val="2"/>
          </w:tcPr>
          <w:p w:rsidR="002A2866" w:rsidRDefault="002A2866" w:rsidP="008065EF"/>
        </w:tc>
      </w:tr>
    </w:tbl>
    <w:p w:rsidR="002A2866" w:rsidRPr="00AD7BA2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用户回复帖子（杂谈区）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-17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用户回复帖子（杂谈区）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用户在杂谈区回复帖子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回复文字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点击发送对应文字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回复图片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点击发送对应图片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附加文件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点击附加文件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用户全局搜索信息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-18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用户全局搜索信息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用户进行全局搜索信息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搜索姓名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点击搜索对应用户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搜索帖子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点击搜索对应帖子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搜索答疑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点击搜索对应答疑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搜索关键词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点击搜索对应信息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  <w:r>
              <w:rPr>
                <w:rFonts w:hint="eastAsia"/>
              </w:rPr>
              <w:t>搜索成功</w:t>
            </w:r>
          </w:p>
        </w:tc>
      </w:tr>
    </w:tbl>
    <w:p w:rsidR="002A2866" w:rsidRDefault="002A2866" w:rsidP="002A2866"/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用户局部搜索（搜课程区</w:t>
      </w:r>
      <w:r w:rsidR="002A2866"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-19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用户局部搜索（搜课程区</w:t>
            </w:r>
            <w:r w:rsidR="002A2866">
              <w:t>）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用户在课程区进行搜索功能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搜索姓名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点击搜索对应用户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搜索帖子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点击搜索对应帖子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点击搜索对应关键词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用户局部搜索（</w:t>
      </w:r>
      <w:proofErr w:type="gramStart"/>
      <w:r w:rsidR="002A2866">
        <w:rPr>
          <w:rFonts w:hint="eastAsia"/>
        </w:rPr>
        <w:t>搜博客区</w:t>
      </w:r>
      <w:proofErr w:type="gramEnd"/>
      <w:r w:rsidR="002A2866"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-20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用户局部搜索（</w:t>
            </w:r>
            <w:proofErr w:type="gramStart"/>
            <w:r w:rsidR="002A2866">
              <w:rPr>
                <w:rFonts w:hint="eastAsia"/>
              </w:rPr>
              <w:t>搜博客区</w:t>
            </w:r>
            <w:proofErr w:type="gramEnd"/>
            <w:r w:rsidR="002A2866">
              <w:t>）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在博客进行</w:t>
            </w:r>
            <w:proofErr w:type="gramEnd"/>
            <w:r w:rsidR="002A2866">
              <w:rPr>
                <w:rFonts w:hint="eastAsia"/>
              </w:rPr>
              <w:t>搜索功能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搜索姓名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点击搜索对应用户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搜索博客</w:t>
            </w:r>
            <w:proofErr w:type="gramEnd"/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</w:t>
            </w:r>
            <w:proofErr w:type="gramStart"/>
            <w:r>
              <w:rPr>
                <w:rFonts w:hint="eastAsia"/>
              </w:rPr>
              <w:t>对应博客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点击搜索对应关键词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2A2866" w:rsidP="002A2866"/>
    <w:p w:rsidR="002A2866" w:rsidRDefault="002A2866" w:rsidP="002A2866"/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用户局部搜索（搜杂谈区</w:t>
      </w:r>
      <w:r w:rsidR="002A2866"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用户局部搜索（搜杂谈区</w:t>
            </w:r>
            <w:r w:rsidR="002A2866">
              <w:t>）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用户在杂谈区进行搜索功能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搜索姓名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点击搜索对应用户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搜索帖子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点击搜索对应帖子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点击搜索对应关键词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搜索成功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用户上传附件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用户上传附件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用户进行上传附件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上传word，表格附件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上传附件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且可查看下载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传图片和段短</w:t>
            </w:r>
            <w:proofErr w:type="gramEnd"/>
            <w:r>
              <w:rPr>
                <w:rFonts w:ascii="宋体" w:hAnsi="宋体" w:cs="宋体" w:hint="eastAsia"/>
              </w:rPr>
              <w:t>视频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上传附件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可以进行预览下载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上传压缩包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上传附件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可以下载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用户删除附件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用户删除附件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用户进行附件删除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删除已经上传word，表格附件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删除附件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删除成功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删除图片</w:t>
            </w:r>
            <w:proofErr w:type="gramStart"/>
            <w:r>
              <w:rPr>
                <w:rFonts w:ascii="宋体" w:hAnsi="宋体" w:cs="宋体" w:hint="eastAsia"/>
              </w:rPr>
              <w:t>和段短视频</w:t>
            </w:r>
            <w:proofErr w:type="gramEnd"/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删除附件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删除成功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删除压缩包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删除附件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删除成功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用户下载附件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-24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用户下载附件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用户进行附件下载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下载已经上传word，表格附件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下载附件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下载成功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下载图片</w:t>
            </w:r>
            <w:proofErr w:type="gramStart"/>
            <w:r>
              <w:rPr>
                <w:rFonts w:ascii="宋体" w:hAnsi="宋体" w:cs="宋体" w:hint="eastAsia"/>
              </w:rPr>
              <w:t>和段短视频</w:t>
            </w:r>
            <w:proofErr w:type="gramEnd"/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下载附件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下载成功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下载压缩包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下载附件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下载成功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用户举报信息不当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-25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用户举报信息不当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用户举报信息不当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点击举报按钮，查看是否弹窗，是否可以输入欸内容进行举报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点击弹窗，输入举报信息，点击确定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举报成功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用户私信其他用户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-26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用户私信其他用户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用户私信其他用户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点击私信，发送私信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点击私信，发送信息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私信附件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点击信息，附件发送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用户查看消息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-27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用户查看消息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用户查看消息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点击信息，查看自己接收到的信息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点击最上方用户条的消息选项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查看成功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用户关注其他用户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-28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用户关注其他用户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用户关注其他的用户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是否关注成功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点击目标用户头像，点击关注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关注成功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用户取消关注其他用户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-29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用户取消关注其他用户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用户取消关注其他的用户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取消关注是否成功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点击自己已经关注，点</w:t>
            </w:r>
            <w:r>
              <w:rPr>
                <w:rFonts w:hint="eastAsia"/>
              </w:rPr>
              <w:lastRenderedPageBreak/>
              <w:t>击取消关注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lastRenderedPageBreak/>
              <w:t>取消关注成功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用户收藏帖子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-30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用户收藏帖子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用户收藏帖子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收藏是否成功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点击帖子并收藏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收藏成功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用户取消已收藏的帖子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用户取消已收藏的帖子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用户取消收藏帖子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取消收藏是否成功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点击收藏，点击对应的帖子取消收藏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取消收藏成功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用户查看课程信息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用户查看课程信息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严翔宇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2019-01-03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用户查看课程信息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是否可以查看课程信息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点击相应课程，查看课程信息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可以查看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达到期望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Pr="00017833" w:rsidRDefault="000F3E93" w:rsidP="002A2866">
      <w:pPr>
        <w:pStyle w:val="2"/>
      </w:pPr>
      <w:r>
        <w:rPr>
          <w:rFonts w:hint="eastAsia"/>
        </w:rPr>
        <w:t>学生</w:t>
      </w:r>
      <w:r w:rsidR="002A2866" w:rsidRPr="00017833">
        <w:rPr>
          <w:rFonts w:hint="eastAsia"/>
        </w:rPr>
        <w:t>用户给帖子点赞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用户给</w:t>
            </w:r>
            <w:proofErr w:type="gramStart"/>
            <w:r w:rsidR="002A2866">
              <w:rPr>
                <w:rFonts w:hint="eastAsia"/>
              </w:rPr>
              <w:t>帖子点赞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用户浏览帖子，并在帖子中进行点赞。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未点赞该帖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218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点击点赞按钮</w:t>
            </w:r>
            <w:proofErr w:type="gramEnd"/>
            <w:r>
              <w:rPr>
                <w:rFonts w:ascii="宋体" w:hAnsi="宋体" w:cs="宋体" w:hint="eastAsia"/>
              </w:rPr>
              <w:t>（非红色大拇指）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用户浏览帖子</w:t>
            </w:r>
          </w:p>
          <w:p w:rsidR="002A2866" w:rsidRDefault="000F3E93" w:rsidP="000F3E93">
            <w:pPr>
              <w:pStyle w:val="ab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点击点赞的</w:t>
            </w:r>
            <w:proofErr w:type="gramEnd"/>
            <w:r w:rsidR="002A2866">
              <w:rPr>
                <w:rFonts w:hint="eastAsia"/>
              </w:rPr>
              <w:t>“大拇指”（非红色）按钮</w:t>
            </w:r>
          </w:p>
          <w:p w:rsidR="002A2866" w:rsidRDefault="002A2866" w:rsidP="008065EF">
            <w:r>
              <w:rPr>
                <w:rFonts w:hint="eastAsia"/>
              </w:rPr>
              <w:t>点赞成功，该帖子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；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大拇指按钮变成红色</w:t>
            </w:r>
          </w:p>
          <w:p w:rsidR="002A2866" w:rsidRDefault="002A2866" w:rsidP="008065EF">
            <w:r>
              <w:rPr>
                <w:rFonts w:hint="eastAsia"/>
              </w:rPr>
              <w:t>点赞成功！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；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大拇指按钮变成红色</w:t>
            </w:r>
          </w:p>
          <w:p w:rsidR="002A2866" w:rsidRDefault="002A2866" w:rsidP="008065EF">
            <w:r>
              <w:rPr>
                <w:rFonts w:hint="eastAsia"/>
              </w:rPr>
              <w:t>真的点赞成功了！</w:t>
            </w: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 w:rsidRPr="0084732B">
        <w:rPr>
          <w:rFonts w:hint="eastAsia"/>
        </w:rPr>
        <w:t>用户取消帖子点赞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-34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 w:rsidRPr="0084732B">
              <w:rPr>
                <w:rFonts w:hint="eastAsia"/>
              </w:rPr>
              <w:t>用户取消</w:t>
            </w:r>
            <w:proofErr w:type="gramStart"/>
            <w:r w:rsidR="002A2866" w:rsidRPr="0084732B">
              <w:rPr>
                <w:rFonts w:hint="eastAsia"/>
              </w:rPr>
              <w:t>帖子点赞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用户浏览帖子，对</w:t>
            </w:r>
            <w:proofErr w:type="gramStart"/>
            <w:r w:rsidR="002A2866">
              <w:rPr>
                <w:rFonts w:hint="eastAsia"/>
              </w:rPr>
              <w:t>已经点赞的</w:t>
            </w:r>
            <w:proofErr w:type="gramEnd"/>
            <w:r w:rsidR="002A2866">
              <w:rPr>
                <w:rFonts w:hint="eastAsia"/>
              </w:rPr>
              <w:t>帖子取消点赞。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已经点赞该帖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218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proofErr w:type="gramStart"/>
            <w:r>
              <w:rPr>
                <w:rFonts w:ascii="宋体" w:hAnsi="宋体" w:cs="宋体" w:hint="eastAsia"/>
              </w:rPr>
              <w:t>取消点赞按钮</w:t>
            </w:r>
            <w:proofErr w:type="gramEnd"/>
            <w:r>
              <w:rPr>
                <w:rFonts w:ascii="宋体" w:hAnsi="宋体" w:cs="宋体" w:hint="eastAsia"/>
              </w:rPr>
              <w:t>（红色大拇指）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用户浏览帖子</w:t>
            </w:r>
          </w:p>
          <w:p w:rsidR="002A2866" w:rsidRDefault="000F3E93" w:rsidP="000F3E93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</w:t>
            </w:r>
            <w:proofErr w:type="gramStart"/>
            <w:r w:rsidR="002A2866">
              <w:rPr>
                <w:rFonts w:hint="eastAsia"/>
              </w:rPr>
              <w:t>点击点赞的</w:t>
            </w:r>
            <w:proofErr w:type="gramEnd"/>
            <w:r w:rsidR="002A2866">
              <w:rPr>
                <w:rFonts w:hint="eastAsia"/>
              </w:rPr>
              <w:t>“大拇指”（红色）按钮</w:t>
            </w:r>
          </w:p>
          <w:p w:rsidR="002A2866" w:rsidRPr="00017833" w:rsidRDefault="002A2866" w:rsidP="008065EF"/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；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大拇指按钮不再是红色</w:t>
            </w:r>
          </w:p>
          <w:p w:rsidR="002A2866" w:rsidRDefault="002A2866" w:rsidP="008065EF">
            <w:r>
              <w:rPr>
                <w:rFonts w:hint="eastAsia"/>
              </w:rPr>
              <w:t>取消点赞成功！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；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大拇指按钮不再是红色</w:t>
            </w:r>
          </w:p>
          <w:p w:rsidR="002A2866" w:rsidRDefault="002A2866" w:rsidP="008065EF">
            <w:r>
              <w:rPr>
                <w:rFonts w:hint="eastAsia"/>
              </w:rPr>
              <w:t>真的取消点赞成功了！</w:t>
            </w: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用户参加答疑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-35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用户参加答疑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用户参与特定的老师开启的特定的课程并参加该老师开的答疑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用户设置的答疑活动的状态正在进行中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218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点击进入答疑室链接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用户选择指定老师和指定课程并参加该老师开的答疑</w:t>
            </w:r>
          </w:p>
          <w:p w:rsidR="002A2866" w:rsidRPr="00017833" w:rsidRDefault="002A2866" w:rsidP="008065EF">
            <w:r>
              <w:rPr>
                <w:rFonts w:hint="eastAsia"/>
              </w:rPr>
              <w:t>2.</w:t>
            </w:r>
            <w:r>
              <w:t xml:space="preserve">  </w:t>
            </w:r>
            <w:r w:rsidR="000F3E93">
              <w:rPr>
                <w:rFonts w:hint="eastAsia"/>
              </w:rPr>
              <w:t>学生</w:t>
            </w:r>
            <w:r>
              <w:rPr>
                <w:rFonts w:hint="eastAsia"/>
              </w:rPr>
              <w:t>用户点击参加正在进行中的答疑活动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答疑室的总人数</w:t>
            </w:r>
            <w:r>
              <w:rPr>
                <w:rFonts w:hint="eastAsia"/>
              </w:rPr>
              <w:t>+1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答疑室的总人数</w:t>
            </w:r>
            <w:r>
              <w:rPr>
                <w:rFonts w:hint="eastAsia"/>
              </w:rPr>
              <w:t>+1</w:t>
            </w: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用户退出答疑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ascii="宋体" w:hAnsi="宋体" w:cs="宋体" w:hint="eastAsia"/>
                <w:szCs w:val="21"/>
              </w:rPr>
              <w:t>TC-S</w:t>
            </w:r>
            <w:r w:rsidR="002A2866">
              <w:rPr>
                <w:rFonts w:ascii="宋体" w:hAnsi="宋体" w:cs="宋体" w:hint="eastAsia"/>
                <w:szCs w:val="21"/>
              </w:rPr>
              <w:t>-36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用户退出答疑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用户参与特定的老师开启的特定的课程并参加该老师开的答疑后，退出答疑室。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hint="eastAsia"/>
              </w:rPr>
              <w:t>TBD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pPr>
              <w:pStyle w:val="ad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pPr>
              <w:pStyle w:val="ad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用户参加了答疑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218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点击退出答疑室按钮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用户在答疑室点击退出</w:t>
            </w:r>
          </w:p>
          <w:p w:rsidR="002A2866" w:rsidRPr="00017833" w:rsidRDefault="002A2866" w:rsidP="008065EF">
            <w:r>
              <w:rPr>
                <w:rFonts w:hint="eastAsia"/>
              </w:rPr>
              <w:t>2.</w:t>
            </w:r>
            <w:r>
              <w:t xml:space="preserve">  </w:t>
            </w:r>
            <w:r>
              <w:rPr>
                <w:rFonts w:hint="eastAsia"/>
              </w:rPr>
              <w:t>系统提示成功退出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用户退出，返回到课程区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室人数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用户退出，返回到课程区</w:t>
            </w:r>
          </w:p>
          <w:p w:rsidR="002A2866" w:rsidRDefault="002A2866" w:rsidP="008065EF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室人数</w:t>
            </w:r>
            <w:proofErr w:type="gramEnd"/>
            <w:r>
              <w:rPr>
                <w:rFonts w:hint="eastAsia"/>
              </w:rPr>
              <w:t>-1</w:t>
            </w: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关联</w:t>
      </w:r>
      <w:r w:rsidR="002A2866">
        <w:rPr>
          <w:rFonts w:hint="eastAsia"/>
        </w:rPr>
        <w:t>QQ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TC-S-37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关联</w:t>
            </w:r>
            <w:r w:rsidR="002A2866">
              <w:rPr>
                <w:rFonts w:hint="eastAsia"/>
              </w:rPr>
              <w:t>QQ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关联</w:t>
            </w:r>
            <w:r w:rsidR="002A2866">
              <w:rPr>
                <w:rFonts w:hint="eastAsia"/>
              </w:rPr>
              <w:t>QQ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输入正确的未绑定QQ账户与密码</w:t>
            </w:r>
          </w:p>
        </w:tc>
        <w:tc>
          <w:tcPr>
            <w:tcW w:w="2130" w:type="dxa"/>
            <w:vMerge w:val="restart"/>
          </w:tcPr>
          <w:p w:rsidR="002A2866" w:rsidRDefault="002A2866" w:rsidP="000F3E93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2A2866" w:rsidRDefault="002A2866" w:rsidP="000F3E93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2A2866" w:rsidRDefault="002A2866" w:rsidP="000F3E93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686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输入已经绑定QQ账户与密码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31" w:type="dxa"/>
          </w:tcPr>
          <w:p w:rsidR="002A2866" w:rsidRPr="00486AE9" w:rsidRDefault="002A2866" w:rsidP="008065E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已经绑定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710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输入错误的QQ账户或密码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账号或密码错误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>
      <w:pPr>
        <w:pStyle w:val="ad"/>
      </w:pPr>
    </w:p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关联微信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TC-S-38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proofErr w:type="gramStart"/>
            <w:r w:rsidR="002A2866">
              <w:rPr>
                <w:rFonts w:hint="eastAsia"/>
              </w:rPr>
              <w:t>关联微信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proofErr w:type="gramStart"/>
            <w:r w:rsidR="002A2866">
              <w:rPr>
                <w:rFonts w:hint="eastAsia"/>
              </w:rPr>
              <w:t>关联微信</w:t>
            </w:r>
            <w:proofErr w:type="gramEnd"/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未绑定</w:t>
            </w:r>
            <w:proofErr w:type="gramStart"/>
            <w:r>
              <w:rPr>
                <w:rFonts w:ascii="宋体" w:hAnsi="宋体" w:cs="宋体" w:hint="eastAsia"/>
              </w:rPr>
              <w:t>微信扫码</w:t>
            </w:r>
            <w:proofErr w:type="gramEnd"/>
          </w:p>
        </w:tc>
        <w:tc>
          <w:tcPr>
            <w:tcW w:w="2130" w:type="dxa"/>
            <w:vMerge w:val="restart"/>
          </w:tcPr>
          <w:p w:rsidR="002A2866" w:rsidRDefault="002A2866" w:rsidP="000F3E93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点击绑定微信</w:t>
            </w:r>
          </w:p>
          <w:p w:rsidR="002A2866" w:rsidRDefault="002A2866" w:rsidP="000F3E93">
            <w:pPr>
              <w:pStyle w:val="ab"/>
              <w:numPr>
                <w:ilvl w:val="0"/>
                <w:numId w:val="26"/>
              </w:numPr>
              <w:ind w:firstLineChars="0"/>
            </w:pPr>
            <w:proofErr w:type="gramStart"/>
            <w:r>
              <w:rPr>
                <w:rFonts w:hint="eastAsia"/>
              </w:rPr>
              <w:t>扫码绑定</w:t>
            </w:r>
            <w:proofErr w:type="gramEnd"/>
          </w:p>
          <w:p w:rsidR="002A2866" w:rsidRDefault="002A2866" w:rsidP="000F3E93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686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已绑定</w:t>
            </w:r>
            <w:proofErr w:type="gramStart"/>
            <w:r>
              <w:rPr>
                <w:rFonts w:ascii="宋体" w:hAnsi="宋体" w:cs="宋体" w:hint="eastAsia"/>
              </w:rPr>
              <w:t>微信扫码</w:t>
            </w:r>
            <w:proofErr w:type="gramEnd"/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2131" w:type="dxa"/>
          </w:tcPr>
          <w:p w:rsidR="002A2866" w:rsidRPr="00486AE9" w:rsidRDefault="002A2866" w:rsidP="008065EF">
            <w:proofErr w:type="gramStart"/>
            <w:r>
              <w:rPr>
                <w:rFonts w:hint="eastAsia"/>
              </w:rPr>
              <w:t>该微信已经</w:t>
            </w:r>
            <w:proofErr w:type="gramEnd"/>
            <w:r>
              <w:rPr>
                <w:rFonts w:hint="eastAsia"/>
              </w:rPr>
              <w:t>绑定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关联手机号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TC-S-39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关联手机号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关联手机号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输入11位纯数字未绑定手机号并输入正确验证码</w:t>
            </w:r>
          </w:p>
        </w:tc>
        <w:tc>
          <w:tcPr>
            <w:tcW w:w="2130" w:type="dxa"/>
            <w:vMerge w:val="restart"/>
          </w:tcPr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686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输入11位纯数字未绑定手机号并输入错误验证码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2131" w:type="dxa"/>
          </w:tcPr>
          <w:p w:rsidR="002A2866" w:rsidRPr="00486AE9" w:rsidRDefault="002A2866" w:rsidP="008065E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393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输入错误手机号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请输入正确手机号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添加用户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TC-S-40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添加用户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添加用户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输入8位数字学号或特殊位数</w:t>
            </w:r>
            <w:r w:rsidR="000F3E93">
              <w:rPr>
                <w:rFonts w:ascii="宋体" w:hAnsi="宋体" w:cs="宋体" w:hint="eastAsia"/>
              </w:rPr>
              <w:t>学号</w:t>
            </w:r>
            <w:r>
              <w:rPr>
                <w:rFonts w:ascii="宋体" w:hAnsi="宋体" w:cs="宋体" w:hint="eastAsia"/>
              </w:rPr>
              <w:t>字符和2-4位中文字符</w:t>
            </w:r>
          </w:p>
        </w:tc>
        <w:tc>
          <w:tcPr>
            <w:tcW w:w="2130" w:type="dxa"/>
            <w:vMerge w:val="restart"/>
          </w:tcPr>
          <w:p w:rsidR="002A2866" w:rsidRDefault="000F3E93" w:rsidP="000F3E93">
            <w:pPr>
              <w:pStyle w:val="ab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用户进入控制台</w:t>
            </w:r>
          </w:p>
          <w:p w:rsidR="002A2866" w:rsidRDefault="002A2866" w:rsidP="000F3E93">
            <w:pPr>
              <w:pStyle w:val="ab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在控制台中添加用户</w:t>
            </w:r>
          </w:p>
          <w:p w:rsidR="002A2866" w:rsidRDefault="002A2866" w:rsidP="000F3E93">
            <w:pPr>
              <w:pStyle w:val="ab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输入学号</w:t>
            </w:r>
            <w:r>
              <w:rPr>
                <w:rFonts w:hint="eastAsia"/>
              </w:rPr>
              <w:t>/</w:t>
            </w:r>
            <w:r w:rsidR="000F3E93">
              <w:rPr>
                <w:rFonts w:hint="eastAsia"/>
              </w:rPr>
              <w:t>学号</w:t>
            </w:r>
          </w:p>
          <w:p w:rsidR="002A2866" w:rsidRDefault="002A2866" w:rsidP="000F3E93">
            <w:pPr>
              <w:pStyle w:val="ab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输入姓名</w:t>
            </w:r>
          </w:p>
          <w:p w:rsidR="002A2866" w:rsidRDefault="002A2866" w:rsidP="008065EF"/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添加成功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686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输入非8位数字学号/</w:t>
            </w:r>
            <w:r w:rsidR="000F3E93"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2131" w:type="dxa"/>
          </w:tcPr>
          <w:p w:rsidR="002A2866" w:rsidRPr="00486AE9" w:rsidRDefault="002A2866" w:rsidP="008065E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 w:rsidR="000F3E93">
              <w:rPr>
                <w:rFonts w:hint="eastAsia"/>
              </w:rPr>
              <w:t>学号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393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输入8位数字学号或特殊位数</w:t>
            </w:r>
            <w:r w:rsidR="000F3E93">
              <w:rPr>
                <w:rFonts w:ascii="宋体" w:hAnsi="宋体" w:cs="宋体" w:hint="eastAsia"/>
              </w:rPr>
              <w:t>学号</w:t>
            </w:r>
            <w:r>
              <w:rPr>
                <w:rFonts w:ascii="宋体" w:hAnsi="宋体" w:cs="宋体" w:hint="eastAsia"/>
              </w:rPr>
              <w:t>字符和非2-4位中文字符姓名</w:t>
            </w:r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请输入正确姓名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加精功能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TC-S-41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帖子加精功能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给帖子加精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点击加精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进入对应的课程专区</w:t>
            </w:r>
          </w:p>
          <w:p w:rsidR="002A2866" w:rsidRDefault="000F3E93" w:rsidP="000F3E93">
            <w:pPr>
              <w:pStyle w:val="a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用户点击加精选项</w:t>
            </w:r>
          </w:p>
          <w:p w:rsidR="002A2866" w:rsidRDefault="002A2866" w:rsidP="000F3E93">
            <w:pPr>
              <w:pStyle w:val="a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加精成功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lastRenderedPageBreak/>
        <w:t>学生</w:t>
      </w:r>
      <w:r w:rsidR="002A2866">
        <w:rPr>
          <w:rFonts w:hint="eastAsia"/>
        </w:rPr>
        <w:t>取消加精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TC-S-42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取消加精帖子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给帖子加精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0F3E93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</w:t>
            </w:r>
            <w:r w:rsidR="002A2866">
              <w:rPr>
                <w:rFonts w:ascii="宋体" w:hAnsi="宋体" w:cs="宋体" w:hint="eastAsia"/>
              </w:rPr>
              <w:t>点击加精按钮</w:t>
            </w:r>
          </w:p>
        </w:tc>
        <w:tc>
          <w:tcPr>
            <w:tcW w:w="2130" w:type="dxa"/>
          </w:tcPr>
          <w:p w:rsidR="002A2866" w:rsidRDefault="000F3E93" w:rsidP="000F3E93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进入自己的课程专区</w:t>
            </w:r>
          </w:p>
          <w:p w:rsidR="002A2866" w:rsidRDefault="000F3E93" w:rsidP="000F3E93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用户取消加精选项</w:t>
            </w:r>
          </w:p>
          <w:p w:rsidR="002A2866" w:rsidRDefault="002A2866" w:rsidP="000F3E93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取消加精成功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Default="002A2866" w:rsidP="002A2866"/>
    <w:p w:rsidR="002A2866" w:rsidRDefault="002A2866" w:rsidP="002A2866"/>
    <w:p w:rsidR="002A2866" w:rsidRDefault="000F3E93" w:rsidP="002A2866">
      <w:pPr>
        <w:pStyle w:val="2"/>
      </w:pPr>
      <w:r>
        <w:rPr>
          <w:rFonts w:hint="eastAsia"/>
        </w:rPr>
        <w:t>学生</w:t>
      </w:r>
      <w:r w:rsidR="002A2866">
        <w:rPr>
          <w:rFonts w:hint="eastAsia"/>
        </w:rPr>
        <w:t>修改头像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2A2866" w:rsidRDefault="000F3E93" w:rsidP="008065EF">
            <w:r>
              <w:rPr>
                <w:rFonts w:hint="eastAsia"/>
              </w:rPr>
              <w:t>TC-S-43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修改头像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黑盒测试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2A2866" w:rsidRDefault="002A2866" w:rsidP="008065EF">
            <w:r>
              <w:t>2019-01-02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2A2866" w:rsidRDefault="002A2866" w:rsidP="008065EF">
            <w:r>
              <w:t>2019-01-02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rPr>
                <w:rFonts w:hint="eastAsia"/>
              </w:rPr>
              <w:t>学生</w:t>
            </w:r>
            <w:r w:rsidR="002A2866">
              <w:rPr>
                <w:rFonts w:hint="eastAsia"/>
              </w:rPr>
              <w:t>修改头像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2A2866" w:rsidRDefault="002A2866" w:rsidP="008065EF"/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2A2866" w:rsidRDefault="002A2866" w:rsidP="008065EF">
            <w:r>
              <w:t>发现尽可能多的缺陷，保证该功能可以正常使用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2A2866" w:rsidRDefault="000F3E93" w:rsidP="008065EF">
            <w:r>
              <w:t>学生</w:t>
            </w:r>
            <w:r w:rsidR="002A2866">
              <w:t>用户已经登陆</w:t>
            </w:r>
          </w:p>
        </w:tc>
      </w:tr>
      <w:tr w:rsidR="002A2866" w:rsidTr="008065EF"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</w:t>
            </w:r>
            <w:proofErr w:type="gramStart"/>
            <w:r>
              <w:rPr>
                <w:rFonts w:ascii="宋体" w:hAnsi="宋体" w:cs="宋体" w:hint="eastAsia"/>
              </w:rPr>
              <w:t>非图片</w:t>
            </w:r>
            <w:proofErr w:type="gramEnd"/>
            <w:r>
              <w:rPr>
                <w:rFonts w:ascii="宋体" w:hAnsi="宋体" w:cs="宋体" w:hint="eastAsia"/>
              </w:rPr>
              <w:t>文件</w:t>
            </w:r>
          </w:p>
        </w:tc>
        <w:tc>
          <w:tcPr>
            <w:tcW w:w="2130" w:type="dxa"/>
            <w:vMerge w:val="restart"/>
          </w:tcPr>
          <w:p w:rsidR="002A2866" w:rsidRDefault="002A2866" w:rsidP="000F3E93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2A2866" w:rsidRDefault="002A2866" w:rsidP="000F3E93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请上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  <w:tr w:rsidR="002A2866" w:rsidTr="008065EF">
        <w:trPr>
          <w:trHeight w:val="704"/>
        </w:trPr>
        <w:tc>
          <w:tcPr>
            <w:tcW w:w="2130" w:type="dxa"/>
          </w:tcPr>
          <w:p w:rsidR="002A2866" w:rsidRDefault="002A2866" w:rsidP="008065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传图片</w:t>
            </w:r>
            <w:proofErr w:type="gramEnd"/>
          </w:p>
        </w:tc>
        <w:tc>
          <w:tcPr>
            <w:tcW w:w="2130" w:type="dxa"/>
            <w:vMerge/>
          </w:tcPr>
          <w:p w:rsidR="002A2866" w:rsidRDefault="002A2866" w:rsidP="000F3E93">
            <w:pPr>
              <w:pStyle w:val="ab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131" w:type="dxa"/>
          </w:tcPr>
          <w:p w:rsidR="002A2866" w:rsidRDefault="002A2866" w:rsidP="008065EF">
            <w:r>
              <w:rPr>
                <w:rFonts w:hint="eastAsia"/>
              </w:rPr>
              <w:t>头像修改成功</w:t>
            </w:r>
          </w:p>
        </w:tc>
        <w:tc>
          <w:tcPr>
            <w:tcW w:w="2131" w:type="dxa"/>
          </w:tcPr>
          <w:p w:rsidR="002A2866" w:rsidRDefault="002A2866" w:rsidP="008065EF">
            <w:pPr>
              <w:keepNext/>
            </w:pPr>
          </w:p>
        </w:tc>
      </w:tr>
    </w:tbl>
    <w:p w:rsidR="002A2866" w:rsidRPr="00486AE9" w:rsidRDefault="002A2866" w:rsidP="002A2866"/>
    <w:p w:rsidR="002A2866" w:rsidRPr="00124889" w:rsidRDefault="002A2866" w:rsidP="002A2866"/>
    <w:p w:rsidR="0071244D" w:rsidRDefault="0071244D">
      <w:bookmarkStart w:id="0" w:name="_GoBack"/>
      <w:bookmarkEnd w:id="0"/>
    </w:p>
    <w:sectPr w:rsidR="0071244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676334"/>
      <w:docPartObj>
        <w:docPartGallery w:val="Page Numbers (Bottom of Page)"/>
        <w:docPartUnique/>
      </w:docPartObj>
    </w:sdtPr>
    <w:sdtEndPr/>
    <w:sdtContent>
      <w:sdt>
        <w:sdtPr>
          <w:id w:val="336813881"/>
          <w:docPartObj>
            <w:docPartGallery w:val="Page Numbers (Top of Page)"/>
            <w:docPartUnique/>
          </w:docPartObj>
        </w:sdtPr>
        <w:sdtEndPr/>
        <w:sdtContent>
          <w:p w:rsidR="00064BD6" w:rsidRDefault="000F3E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>
              <w:rPr>
                <w:noProof/>
                <w:lang w:val="zh-CN"/>
              </w:rPr>
              <w:t>xxiv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064BD6" w:rsidRDefault="000F3E93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EC95F"/>
    <w:multiLevelType w:val="singleLevel"/>
    <w:tmpl w:val="90EEC95F"/>
    <w:lvl w:ilvl="0">
      <w:start w:val="1"/>
      <w:numFmt w:val="decimal"/>
      <w:suff w:val="nothing"/>
      <w:lvlText w:val="%1．"/>
      <w:lvlJc w:val="left"/>
    </w:lvl>
  </w:abstractNum>
  <w:abstractNum w:abstractNumId="1">
    <w:nsid w:val="95B0D198"/>
    <w:multiLevelType w:val="singleLevel"/>
    <w:tmpl w:val="95B0D1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327092"/>
    <w:multiLevelType w:val="singleLevel"/>
    <w:tmpl w:val="A23270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A4E9593"/>
    <w:multiLevelType w:val="multilevel"/>
    <w:tmpl w:val="AA4E95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BE3C4D35"/>
    <w:multiLevelType w:val="multilevel"/>
    <w:tmpl w:val="BE3C4D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C1A7B3CB"/>
    <w:multiLevelType w:val="singleLevel"/>
    <w:tmpl w:val="C1A7B3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F57EDC0"/>
    <w:multiLevelType w:val="singleLevel"/>
    <w:tmpl w:val="DF57ED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FC9F8D5"/>
    <w:multiLevelType w:val="singleLevel"/>
    <w:tmpl w:val="DFC9F8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4FC1AD8"/>
    <w:multiLevelType w:val="multilevel"/>
    <w:tmpl w:val="E4FC1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F915FF0D"/>
    <w:multiLevelType w:val="multilevel"/>
    <w:tmpl w:val="F915FF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DE23D20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6E6F4B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A0EE2E"/>
    <w:multiLevelType w:val="singleLevel"/>
    <w:tmpl w:val="1DA0EE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282E2BD"/>
    <w:multiLevelType w:val="singleLevel"/>
    <w:tmpl w:val="2282E2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520F97A"/>
    <w:multiLevelType w:val="singleLevel"/>
    <w:tmpl w:val="2520F9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55150FF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D7783D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584B15"/>
    <w:multiLevelType w:val="singleLevel"/>
    <w:tmpl w:val="30584B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1D7E588"/>
    <w:multiLevelType w:val="multilevel"/>
    <w:tmpl w:val="31D7E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C9632D"/>
    <w:multiLevelType w:val="multilevel"/>
    <w:tmpl w:val="3FC963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6F72DC"/>
    <w:multiLevelType w:val="multilevel"/>
    <w:tmpl w:val="476F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A9DB61"/>
    <w:multiLevelType w:val="singleLevel"/>
    <w:tmpl w:val="59A9DB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DC75A72"/>
    <w:multiLevelType w:val="multilevel"/>
    <w:tmpl w:val="5DC75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5FDCE0"/>
    <w:multiLevelType w:val="multilevel"/>
    <w:tmpl w:val="5F5FD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D604EE"/>
    <w:multiLevelType w:val="multilevel"/>
    <w:tmpl w:val="1D163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6E06B1DA"/>
    <w:multiLevelType w:val="singleLevel"/>
    <w:tmpl w:val="6E06B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7241E102"/>
    <w:multiLevelType w:val="singleLevel"/>
    <w:tmpl w:val="7241E1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76B13EC4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B6287E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24345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C60EF2"/>
    <w:multiLevelType w:val="hybridMultilevel"/>
    <w:tmpl w:val="BB540F94"/>
    <w:lvl w:ilvl="0" w:tplc="2BC8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2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7"/>
  </w:num>
  <w:num w:numId="10">
    <w:abstractNumId w:val="26"/>
  </w:num>
  <w:num w:numId="11">
    <w:abstractNumId w:val="23"/>
  </w:num>
  <w:num w:numId="12">
    <w:abstractNumId w:val="2"/>
  </w:num>
  <w:num w:numId="13">
    <w:abstractNumId w:val="14"/>
  </w:num>
  <w:num w:numId="14">
    <w:abstractNumId w:val="1"/>
  </w:num>
  <w:num w:numId="15">
    <w:abstractNumId w:val="5"/>
  </w:num>
  <w:num w:numId="16">
    <w:abstractNumId w:val="13"/>
  </w:num>
  <w:num w:numId="17">
    <w:abstractNumId w:val="21"/>
  </w:num>
  <w:num w:numId="18">
    <w:abstractNumId w:val="12"/>
  </w:num>
  <w:num w:numId="19">
    <w:abstractNumId w:val="0"/>
  </w:num>
  <w:num w:numId="20">
    <w:abstractNumId w:val="30"/>
  </w:num>
  <w:num w:numId="21">
    <w:abstractNumId w:val="22"/>
  </w:num>
  <w:num w:numId="22">
    <w:abstractNumId w:val="19"/>
  </w:num>
  <w:num w:numId="23">
    <w:abstractNumId w:val="24"/>
  </w:num>
  <w:num w:numId="24">
    <w:abstractNumId w:val="18"/>
  </w:num>
  <w:num w:numId="25">
    <w:abstractNumId w:val="27"/>
  </w:num>
  <w:num w:numId="26">
    <w:abstractNumId w:val="15"/>
  </w:num>
  <w:num w:numId="27">
    <w:abstractNumId w:val="16"/>
  </w:num>
  <w:num w:numId="28">
    <w:abstractNumId w:val="28"/>
  </w:num>
  <w:num w:numId="29">
    <w:abstractNumId w:val="11"/>
  </w:num>
  <w:num w:numId="30">
    <w:abstractNumId w:val="10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43"/>
    <w:rsid w:val="000C3337"/>
    <w:rsid w:val="000F3E93"/>
    <w:rsid w:val="002A2866"/>
    <w:rsid w:val="00407DF7"/>
    <w:rsid w:val="0071244D"/>
    <w:rsid w:val="00E4527E"/>
    <w:rsid w:val="00FA1143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8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8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866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8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8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8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866"/>
    <w:rPr>
      <w:b/>
      <w:sz w:val="28"/>
    </w:rPr>
  </w:style>
  <w:style w:type="paragraph" w:styleId="a3">
    <w:name w:val="header"/>
    <w:basedOn w:val="a"/>
    <w:link w:val="Char"/>
    <w:uiPriority w:val="99"/>
    <w:unhideWhenUsed/>
    <w:rsid w:val="002A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28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2866"/>
    <w:rPr>
      <w:sz w:val="18"/>
      <w:szCs w:val="18"/>
    </w:rPr>
  </w:style>
  <w:style w:type="paragraph" w:styleId="7">
    <w:name w:val="toc 7"/>
    <w:basedOn w:val="a"/>
    <w:next w:val="a"/>
    <w:uiPriority w:val="39"/>
    <w:unhideWhenUsed/>
    <w:rsid w:val="002A2866"/>
    <w:pPr>
      <w:ind w:left="126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2A2866"/>
    <w:pPr>
      <w:ind w:left="84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2A286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rsid w:val="002A2866"/>
    <w:pPr>
      <w:ind w:left="1470"/>
      <w:jc w:val="left"/>
    </w:pPr>
    <w:rPr>
      <w:rFonts w:cstheme="minorHAns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A286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2A2866"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2A2866"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2A2866"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2A2866"/>
    <w:pPr>
      <w:ind w:left="1680"/>
      <w:jc w:val="left"/>
    </w:pPr>
    <w:rPr>
      <w:rFonts w:cstheme="minorHAns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A2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A2866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A286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2A2866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2A2866"/>
    <w:rPr>
      <w:color w:val="0000FF" w:themeColor="hyperlink"/>
      <w:u w:val="single"/>
    </w:rPr>
  </w:style>
  <w:style w:type="table" w:styleId="aa">
    <w:name w:val="Table Grid"/>
    <w:basedOn w:val="a1"/>
    <w:rsid w:val="002A286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2A2866"/>
    <w:pPr>
      <w:ind w:firstLineChars="200" w:firstLine="420"/>
    </w:pPr>
  </w:style>
  <w:style w:type="paragraph" w:customStyle="1" w:styleId="11">
    <w:name w:val="书目1"/>
    <w:basedOn w:val="a"/>
    <w:next w:val="a"/>
    <w:uiPriority w:val="37"/>
    <w:unhideWhenUsed/>
    <w:rsid w:val="002A2866"/>
  </w:style>
  <w:style w:type="paragraph" w:customStyle="1" w:styleId="12">
    <w:name w:val="列出段落1"/>
    <w:basedOn w:val="a"/>
    <w:uiPriority w:val="34"/>
    <w:qFormat/>
    <w:rsid w:val="002A2866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3"/>
    <w:uiPriority w:val="99"/>
    <w:semiHidden/>
    <w:unhideWhenUsed/>
    <w:rsid w:val="002A2866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2A2866"/>
  </w:style>
  <w:style w:type="character" w:customStyle="1" w:styleId="13">
    <w:name w:val="未处理的提及1"/>
    <w:basedOn w:val="a0"/>
    <w:uiPriority w:val="99"/>
    <w:semiHidden/>
    <w:unhideWhenUsed/>
    <w:rsid w:val="002A286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2A2866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2A2866"/>
    <w:pPr>
      <w:ind w:leftChars="200" w:left="200" w:hangingChars="200" w:hanging="200"/>
    </w:pPr>
  </w:style>
  <w:style w:type="paragraph" w:styleId="af">
    <w:name w:val="footnote text"/>
    <w:basedOn w:val="a"/>
    <w:link w:val="Char4"/>
    <w:uiPriority w:val="99"/>
    <w:semiHidden/>
    <w:unhideWhenUsed/>
    <w:rsid w:val="002A286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"/>
    <w:uiPriority w:val="99"/>
    <w:semiHidden/>
    <w:rsid w:val="002A2866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2A2866"/>
    <w:rPr>
      <w:vertAlign w:val="superscript"/>
    </w:rPr>
  </w:style>
  <w:style w:type="paragraph" w:styleId="af1">
    <w:name w:val="endnote text"/>
    <w:basedOn w:val="a"/>
    <w:link w:val="Char5"/>
    <w:uiPriority w:val="99"/>
    <w:semiHidden/>
    <w:unhideWhenUsed/>
    <w:rsid w:val="002A2866"/>
    <w:pPr>
      <w:snapToGrid w:val="0"/>
      <w:jc w:val="left"/>
    </w:pPr>
  </w:style>
  <w:style w:type="character" w:customStyle="1" w:styleId="Char5">
    <w:name w:val="尾注文本 Char"/>
    <w:basedOn w:val="a0"/>
    <w:link w:val="af1"/>
    <w:uiPriority w:val="99"/>
    <w:semiHidden/>
    <w:rsid w:val="002A2866"/>
  </w:style>
  <w:style w:type="character" w:styleId="af2">
    <w:name w:val="endnote reference"/>
    <w:basedOn w:val="a0"/>
    <w:uiPriority w:val="99"/>
    <w:semiHidden/>
    <w:unhideWhenUsed/>
    <w:rsid w:val="002A28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8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8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866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8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8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8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866"/>
    <w:rPr>
      <w:b/>
      <w:sz w:val="28"/>
    </w:rPr>
  </w:style>
  <w:style w:type="paragraph" w:styleId="a3">
    <w:name w:val="header"/>
    <w:basedOn w:val="a"/>
    <w:link w:val="Char"/>
    <w:uiPriority w:val="99"/>
    <w:unhideWhenUsed/>
    <w:rsid w:val="002A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28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2866"/>
    <w:rPr>
      <w:sz w:val="18"/>
      <w:szCs w:val="18"/>
    </w:rPr>
  </w:style>
  <w:style w:type="paragraph" w:styleId="7">
    <w:name w:val="toc 7"/>
    <w:basedOn w:val="a"/>
    <w:next w:val="a"/>
    <w:uiPriority w:val="39"/>
    <w:unhideWhenUsed/>
    <w:rsid w:val="002A2866"/>
    <w:pPr>
      <w:ind w:left="126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2A2866"/>
    <w:pPr>
      <w:ind w:left="84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2A286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rsid w:val="002A2866"/>
    <w:pPr>
      <w:ind w:left="1470"/>
      <w:jc w:val="left"/>
    </w:pPr>
    <w:rPr>
      <w:rFonts w:cstheme="minorHAns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A286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2A2866"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2A2866"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2A2866"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2A2866"/>
    <w:pPr>
      <w:ind w:left="1680"/>
      <w:jc w:val="left"/>
    </w:pPr>
    <w:rPr>
      <w:rFonts w:cstheme="minorHAns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A2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A2866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A286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2A2866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2A2866"/>
    <w:rPr>
      <w:color w:val="0000FF" w:themeColor="hyperlink"/>
      <w:u w:val="single"/>
    </w:rPr>
  </w:style>
  <w:style w:type="table" w:styleId="aa">
    <w:name w:val="Table Grid"/>
    <w:basedOn w:val="a1"/>
    <w:rsid w:val="002A286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2A2866"/>
    <w:pPr>
      <w:ind w:firstLineChars="200" w:firstLine="420"/>
    </w:pPr>
  </w:style>
  <w:style w:type="paragraph" w:customStyle="1" w:styleId="11">
    <w:name w:val="书目1"/>
    <w:basedOn w:val="a"/>
    <w:next w:val="a"/>
    <w:uiPriority w:val="37"/>
    <w:unhideWhenUsed/>
    <w:rsid w:val="002A2866"/>
  </w:style>
  <w:style w:type="paragraph" w:customStyle="1" w:styleId="12">
    <w:name w:val="列出段落1"/>
    <w:basedOn w:val="a"/>
    <w:uiPriority w:val="34"/>
    <w:qFormat/>
    <w:rsid w:val="002A2866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3"/>
    <w:uiPriority w:val="99"/>
    <w:semiHidden/>
    <w:unhideWhenUsed/>
    <w:rsid w:val="002A2866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2A2866"/>
  </w:style>
  <w:style w:type="character" w:customStyle="1" w:styleId="13">
    <w:name w:val="未处理的提及1"/>
    <w:basedOn w:val="a0"/>
    <w:uiPriority w:val="99"/>
    <w:semiHidden/>
    <w:unhideWhenUsed/>
    <w:rsid w:val="002A286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2A2866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2A2866"/>
    <w:pPr>
      <w:ind w:leftChars="200" w:left="200" w:hangingChars="200" w:hanging="200"/>
    </w:pPr>
  </w:style>
  <w:style w:type="paragraph" w:styleId="af">
    <w:name w:val="footnote text"/>
    <w:basedOn w:val="a"/>
    <w:link w:val="Char4"/>
    <w:uiPriority w:val="99"/>
    <w:semiHidden/>
    <w:unhideWhenUsed/>
    <w:rsid w:val="002A286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"/>
    <w:uiPriority w:val="99"/>
    <w:semiHidden/>
    <w:rsid w:val="002A2866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2A2866"/>
    <w:rPr>
      <w:vertAlign w:val="superscript"/>
    </w:rPr>
  </w:style>
  <w:style w:type="paragraph" w:styleId="af1">
    <w:name w:val="endnote text"/>
    <w:basedOn w:val="a"/>
    <w:link w:val="Char5"/>
    <w:uiPriority w:val="99"/>
    <w:semiHidden/>
    <w:unhideWhenUsed/>
    <w:rsid w:val="002A2866"/>
    <w:pPr>
      <w:snapToGrid w:val="0"/>
      <w:jc w:val="left"/>
    </w:pPr>
  </w:style>
  <w:style w:type="character" w:customStyle="1" w:styleId="Char5">
    <w:name w:val="尾注文本 Char"/>
    <w:basedOn w:val="a0"/>
    <w:link w:val="af1"/>
    <w:uiPriority w:val="99"/>
    <w:semiHidden/>
    <w:rsid w:val="002A2866"/>
  </w:style>
  <w:style w:type="character" w:styleId="af2">
    <w:name w:val="endnote reference"/>
    <w:basedOn w:val="a0"/>
    <w:uiPriority w:val="99"/>
    <w:semiHidden/>
    <w:unhideWhenUsed/>
    <w:rsid w:val="002A28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2019-01-08T10:22:00Z</dcterms:created>
  <dcterms:modified xsi:type="dcterms:W3CDTF">2019-01-08T10:30:00Z</dcterms:modified>
</cp:coreProperties>
</file>