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需求工程计划</w:t>
      </w:r>
    </w:p>
    <w:p>
      <w:pPr>
        <w:pStyle w:val="20"/>
        <w:jc w:val="right"/>
        <w:rPr>
          <w:rStyle w:val="14"/>
          <w:i w:val="0"/>
          <w:iCs w:val="0"/>
        </w:rPr>
      </w:pPr>
      <w:bookmarkStart w:id="0" w:name="_Hlk495756207"/>
      <w:r>
        <w:rPr>
          <w:rStyle w:val="14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1593422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"_Toc529468095" </w:instrText>
          </w:r>
          <w:r>
            <w:fldChar w:fldCharType="separate"/>
          </w:r>
          <w:r>
            <w:rPr>
              <w:rStyle w:val="15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_Toc529468095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"_Toc529468096" </w:instrText>
          </w:r>
          <w:r>
            <w:fldChar w:fldCharType="separate"/>
          </w:r>
          <w:r>
            <w:rPr>
              <w:rStyle w:val="15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_Toc529468096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"_Toc529468097" </w:instrText>
          </w:r>
          <w:r>
            <w:fldChar w:fldCharType="separate"/>
          </w:r>
          <w:r>
            <w:rPr>
              <w:rStyle w:val="15"/>
            </w:rPr>
            <w:t>1.2业务介绍</w:t>
          </w:r>
          <w:r>
            <w:tab/>
          </w:r>
          <w:r>
            <w:fldChar w:fldCharType="begin"/>
          </w:r>
          <w:r>
            <w:instrText xml:space="preserve"> PAGEREF _Toc529468097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"_Toc529468098" </w:instrText>
          </w:r>
          <w:r>
            <w:fldChar w:fldCharType="separate"/>
          </w:r>
          <w:r>
            <w:rPr>
              <w:rStyle w:val="15"/>
            </w:rPr>
            <w:t>1.3业务目标</w:t>
          </w:r>
          <w:r>
            <w:tab/>
          </w:r>
          <w:r>
            <w:fldChar w:fldCharType="begin"/>
          </w:r>
          <w:r>
            <w:instrText xml:space="preserve"> PAGEREF _Toc529468098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"_Toc529468099" </w:instrText>
          </w:r>
          <w:r>
            <w:fldChar w:fldCharType="separate"/>
          </w:r>
          <w:r>
            <w:rPr>
              <w:rStyle w:val="15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_Toc529468099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"_Toc529468100" </w:instrText>
          </w:r>
          <w:r>
            <w:fldChar w:fldCharType="separate"/>
          </w:r>
          <w:r>
            <w:rPr>
              <w:rStyle w:val="15"/>
            </w:rPr>
            <w:t>2.项目概述</w:t>
          </w:r>
          <w:r>
            <w:tab/>
          </w:r>
          <w:r>
            <w:fldChar w:fldCharType="begin"/>
          </w:r>
          <w:r>
            <w:instrText xml:space="preserve"> PAGEREF _Toc529468100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"_Toc529468101" </w:instrText>
          </w:r>
          <w:r>
            <w:fldChar w:fldCharType="separate"/>
          </w:r>
          <w:r>
            <w:rPr>
              <w:rStyle w:val="15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_Toc529468101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"_Toc529468102" </w:instrText>
          </w:r>
          <w:r>
            <w:fldChar w:fldCharType="separate"/>
          </w:r>
          <w:r>
            <w:rPr>
              <w:rStyle w:val="15"/>
            </w:rPr>
            <w:t>2.2小组成员</w:t>
          </w:r>
          <w:r>
            <w:tab/>
          </w:r>
          <w:r>
            <w:fldChar w:fldCharType="begin"/>
          </w:r>
          <w:r>
            <w:instrText xml:space="preserve"> PAGEREF _Toc529468102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"_Toc529468103" </w:instrText>
          </w:r>
          <w:r>
            <w:fldChar w:fldCharType="separate"/>
          </w:r>
          <w:r>
            <w:rPr>
              <w:rStyle w:val="15"/>
            </w:rPr>
            <w:t>表格2-1小组成员</w:t>
          </w:r>
          <w:r>
            <w:tab/>
          </w:r>
          <w:r>
            <w:fldChar w:fldCharType="begin"/>
          </w:r>
          <w:r>
            <w:instrText xml:space="preserve"> PAGEREF _Toc529468103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"_Toc529468104" </w:instrText>
          </w:r>
          <w:r>
            <w:fldChar w:fldCharType="separate"/>
          </w:r>
          <w:r>
            <w:rPr>
              <w:rStyle w:val="15"/>
            </w:rPr>
            <w:t>2.3产品</w:t>
          </w:r>
          <w:r>
            <w:tab/>
          </w:r>
          <w:r>
            <w:fldChar w:fldCharType="begin"/>
          </w:r>
          <w:r>
            <w:instrText xml:space="preserve"> PAGEREF _Toc529468104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"_Toc529468105" </w:instrText>
          </w:r>
          <w:r>
            <w:fldChar w:fldCharType="separate"/>
          </w:r>
          <w:r>
            <w:rPr>
              <w:rStyle w:val="15"/>
            </w:rPr>
            <w:t>2.3.1关键里程碑文档</w:t>
          </w:r>
          <w:r>
            <w:tab/>
          </w:r>
          <w:r>
            <w:fldChar w:fldCharType="begin"/>
          </w:r>
          <w:r>
            <w:instrText xml:space="preserve"> PAGEREF _Toc529468105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"_Toc529468106" </w:instrText>
          </w:r>
          <w:r>
            <w:fldChar w:fldCharType="separate"/>
          </w:r>
          <w:r>
            <w:rPr>
              <w:rStyle w:val="15"/>
            </w:rPr>
            <w:t>2.4验收标准</w:t>
          </w:r>
          <w:r>
            <w:tab/>
          </w:r>
          <w:r>
            <w:fldChar w:fldCharType="begin"/>
          </w:r>
          <w:r>
            <w:instrText xml:space="preserve"> PAGEREF _Toc529468106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"_Toc529468107" </w:instrText>
          </w:r>
          <w:r>
            <w:fldChar w:fldCharType="separate"/>
          </w:r>
          <w:r>
            <w:rPr>
              <w:rStyle w:val="15"/>
            </w:rPr>
            <w:t>2.5 最后交付期限</w:t>
          </w:r>
          <w:r>
            <w:tab/>
          </w:r>
          <w:r>
            <w:fldChar w:fldCharType="begin"/>
          </w:r>
          <w:r>
            <w:instrText xml:space="preserve"> PAGEREF _Toc529468107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"_Toc529468108" </w:instrText>
          </w:r>
          <w:r>
            <w:fldChar w:fldCharType="separate"/>
          </w:r>
          <w:r>
            <w:rPr>
              <w:rStyle w:val="15"/>
            </w:rPr>
            <w:t>3.项目组织</w:t>
          </w:r>
          <w:r>
            <w:tab/>
          </w:r>
          <w:r>
            <w:fldChar w:fldCharType="begin"/>
          </w:r>
          <w:r>
            <w:instrText xml:space="preserve"> PAGEREF _Toc529468108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"_Toc529468109" </w:instrText>
          </w:r>
          <w:r>
            <w:fldChar w:fldCharType="separate"/>
          </w:r>
          <w:r>
            <w:rPr>
              <w:rStyle w:val="15"/>
            </w:rPr>
            <w:t>3.1组织结构分解</w:t>
          </w:r>
          <w:r>
            <w:tab/>
          </w:r>
          <w:r>
            <w:fldChar w:fldCharType="begin"/>
          </w:r>
          <w:r>
            <w:instrText xml:space="preserve"> PAGEREF _Toc529468109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"_Toc529468110" </w:instrText>
          </w:r>
          <w:r>
            <w:fldChar w:fldCharType="separate"/>
          </w:r>
          <w:r>
            <w:rPr>
              <w:rStyle w:val="15"/>
            </w:rPr>
            <w:t>3.2工作任务的分解</w:t>
          </w:r>
          <w:r>
            <w:tab/>
          </w:r>
          <w:r>
            <w:fldChar w:fldCharType="begin"/>
          </w:r>
          <w:r>
            <w:instrText xml:space="preserve"> PAGEREF _Toc529468110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"_Toc529468111" </w:instrText>
          </w:r>
          <w:r>
            <w:fldChar w:fldCharType="separate"/>
          </w:r>
          <w:r>
            <w:rPr>
              <w:rStyle w:val="15"/>
            </w:rPr>
            <w:t>4.范围管理计划</w:t>
          </w:r>
          <w:r>
            <w:tab/>
          </w:r>
          <w:r>
            <w:fldChar w:fldCharType="begin"/>
          </w:r>
          <w:r>
            <w:instrText xml:space="preserve"> PAGEREF _Toc529468111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"_Toc529468112" </w:instrText>
          </w:r>
          <w:r>
            <w:fldChar w:fldCharType="separate"/>
          </w:r>
          <w:r>
            <w:rPr>
              <w:rStyle w:val="15"/>
            </w:rPr>
            <w:t>4.1第一个版本的范围</w:t>
          </w:r>
          <w:r>
            <w:tab/>
          </w:r>
          <w:r>
            <w:fldChar w:fldCharType="begin"/>
          </w:r>
          <w:r>
            <w:instrText xml:space="preserve"> PAGEREF _Toc529468112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"_Toc529468113" </w:instrText>
          </w:r>
          <w:r>
            <w:fldChar w:fldCharType="separate"/>
          </w:r>
          <w:r>
            <w:rPr>
              <w:rStyle w:val="15"/>
            </w:rPr>
            <w:t>4.2后续版本的产品范围</w:t>
          </w:r>
          <w:r>
            <w:tab/>
          </w:r>
          <w:r>
            <w:fldChar w:fldCharType="begin"/>
          </w:r>
          <w:r>
            <w:instrText xml:space="preserve"> PAGEREF _Toc529468113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"_Toc529468114" </w:instrText>
          </w:r>
          <w:r>
            <w:fldChar w:fldCharType="separate"/>
          </w:r>
          <w:r>
            <w:rPr>
              <w:rStyle w:val="15"/>
            </w:rPr>
            <w:t>4.3工作的范围</w:t>
          </w:r>
          <w:r>
            <w:tab/>
          </w:r>
          <w:r>
            <w:fldChar w:fldCharType="begin"/>
          </w:r>
          <w:r>
            <w:instrText xml:space="preserve"> PAGEREF _Toc529468114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"_Toc529468115" </w:instrText>
          </w:r>
          <w:r>
            <w:fldChar w:fldCharType="separate"/>
          </w:r>
          <w:r>
            <w:rPr>
              <w:rStyle w:val="15"/>
            </w:rPr>
            <w:t>4.4范围控制与变更</w:t>
          </w:r>
          <w:r>
            <w:tab/>
          </w:r>
          <w:r>
            <w:fldChar w:fldCharType="begin"/>
          </w:r>
          <w:r>
            <w:instrText xml:space="preserve"> PAGEREF _Toc529468115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"_Toc529468116" </w:instrText>
          </w:r>
          <w:r>
            <w:fldChar w:fldCharType="separate"/>
          </w:r>
          <w:r>
            <w:rPr>
              <w:rStyle w:val="15"/>
            </w:rPr>
            <w:t>4.5约束条件</w:t>
          </w:r>
          <w:r>
            <w:tab/>
          </w:r>
          <w:r>
            <w:fldChar w:fldCharType="begin"/>
          </w:r>
          <w:r>
            <w:instrText xml:space="preserve"> PAGEREF _Toc529468116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"_Toc529468117" </w:instrText>
          </w:r>
          <w:r>
            <w:fldChar w:fldCharType="separate"/>
          </w:r>
          <w:r>
            <w:rPr>
              <w:rStyle w:val="15"/>
            </w:rPr>
            <w:t>5.成本管理计划</w:t>
          </w:r>
          <w:r>
            <w:tab/>
          </w:r>
          <w:r>
            <w:fldChar w:fldCharType="begin"/>
          </w:r>
          <w:r>
            <w:instrText xml:space="preserve"> PAGEREF _Toc529468117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"_Toc529468118" </w:instrText>
          </w:r>
          <w:r>
            <w:fldChar w:fldCharType="separate"/>
          </w:r>
          <w:r>
            <w:rPr>
              <w:rStyle w:val="15"/>
            </w:rPr>
            <w:t>6 人力资源管理计划</w:t>
          </w:r>
          <w:r>
            <w:tab/>
          </w:r>
          <w:r>
            <w:fldChar w:fldCharType="begin"/>
          </w:r>
          <w:r>
            <w:instrText xml:space="preserve"> PAGEREF _Toc529468118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"_Toc529468119" </w:instrText>
          </w:r>
          <w:r>
            <w:fldChar w:fldCharType="separate"/>
          </w:r>
          <w:r>
            <w:rPr>
              <w:rStyle w:val="15"/>
            </w:rPr>
            <w:t>6.1 小组成员表格</w:t>
          </w:r>
          <w:r>
            <w:tab/>
          </w:r>
          <w:r>
            <w:fldChar w:fldCharType="begin"/>
          </w:r>
          <w:r>
            <w:instrText xml:space="preserve"> PAGEREF _Toc529468119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"_Toc529468120" </w:instrText>
          </w:r>
          <w:r>
            <w:fldChar w:fldCharType="separate"/>
          </w:r>
          <w:r>
            <w:rPr>
              <w:rStyle w:val="15"/>
            </w:rPr>
            <w:t>7.质量管理计划</w:t>
          </w:r>
          <w:r>
            <w:tab/>
          </w:r>
          <w:r>
            <w:fldChar w:fldCharType="begin"/>
          </w:r>
          <w:r>
            <w:instrText xml:space="preserve"> PAGEREF _Toc529468120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"_Toc529468121" </w:instrText>
          </w:r>
          <w:r>
            <w:fldChar w:fldCharType="separate"/>
          </w:r>
          <w:r>
            <w:rPr>
              <w:rStyle w:val="15"/>
            </w:rPr>
            <w:t>7.1质量管理小组</w:t>
          </w:r>
          <w:r>
            <w:tab/>
          </w:r>
          <w:r>
            <w:fldChar w:fldCharType="begin"/>
          </w:r>
          <w:r>
            <w:instrText xml:space="preserve"> PAGEREF _Toc529468121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"_Toc529468122" </w:instrText>
          </w:r>
          <w:r>
            <w:fldChar w:fldCharType="separate"/>
          </w:r>
          <w:r>
            <w:rPr>
              <w:rStyle w:val="15"/>
            </w:rPr>
            <w:t>7.2目标</w:t>
          </w:r>
          <w:r>
            <w:tab/>
          </w:r>
          <w:r>
            <w:fldChar w:fldCharType="begin"/>
          </w:r>
          <w:r>
            <w:instrText xml:space="preserve"> PAGEREF _Toc529468122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"_Toc529468123" </w:instrText>
          </w:r>
          <w:r>
            <w:fldChar w:fldCharType="separate"/>
          </w:r>
          <w:r>
            <w:rPr>
              <w:rStyle w:val="15"/>
            </w:rPr>
            <w:t>7.3职责</w:t>
          </w:r>
          <w:r>
            <w:tab/>
          </w:r>
          <w:r>
            <w:fldChar w:fldCharType="begin"/>
          </w:r>
          <w:r>
            <w:instrText xml:space="preserve"> PAGEREF _Toc529468123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"_Toc529468124" </w:instrText>
          </w:r>
          <w:r>
            <w:fldChar w:fldCharType="separate"/>
          </w:r>
          <w:r>
            <w:rPr>
              <w:rStyle w:val="15"/>
            </w:rPr>
            <w:t>7.4流程</w:t>
          </w:r>
          <w:r>
            <w:tab/>
          </w:r>
          <w:r>
            <w:fldChar w:fldCharType="begin"/>
          </w:r>
          <w:r>
            <w:instrText xml:space="preserve"> PAGEREF _Toc529468124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"_Toc529468125" </w:instrText>
          </w:r>
          <w:r>
            <w:fldChar w:fldCharType="separate"/>
          </w:r>
          <w:r>
            <w:rPr>
              <w:rStyle w:val="15"/>
            </w:rPr>
            <w:t>7.5分工</w:t>
          </w:r>
          <w:r>
            <w:tab/>
          </w:r>
          <w:r>
            <w:fldChar w:fldCharType="begin"/>
          </w:r>
          <w:r>
            <w:instrText xml:space="preserve"> PAGEREF _Toc529468125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"_Toc529468126" </w:instrText>
          </w:r>
          <w:r>
            <w:fldChar w:fldCharType="separate"/>
          </w:r>
          <w:r>
            <w:rPr>
              <w:rStyle w:val="15"/>
            </w:rPr>
            <w:t>7.6质量指标</w:t>
          </w:r>
          <w:r>
            <w:tab/>
          </w:r>
          <w:r>
            <w:fldChar w:fldCharType="begin"/>
          </w:r>
          <w:r>
            <w:instrText xml:space="preserve"> PAGEREF _Toc529468126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"_Toc529468127" </w:instrText>
          </w:r>
          <w:r>
            <w:fldChar w:fldCharType="separate"/>
          </w:r>
          <w:r>
            <w:rPr>
              <w:rStyle w:val="15"/>
            </w:rPr>
            <w:t>7.7文档质量准则</w:t>
          </w:r>
          <w:r>
            <w:tab/>
          </w:r>
          <w:r>
            <w:fldChar w:fldCharType="begin"/>
          </w:r>
          <w:r>
            <w:instrText xml:space="preserve"> PAGEREF _Toc529468127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"_Toc529468128" </w:instrText>
          </w:r>
          <w:r>
            <w:fldChar w:fldCharType="separate"/>
          </w:r>
          <w:r>
            <w:rPr>
              <w:rStyle w:val="15"/>
            </w:rPr>
            <w:t>7.8评审管理</w:t>
          </w:r>
          <w:r>
            <w:tab/>
          </w:r>
          <w:r>
            <w:fldChar w:fldCharType="begin"/>
          </w:r>
          <w:r>
            <w:instrText xml:space="preserve"> PAGEREF _Toc529468128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"_Toc529468129" </w:instrText>
          </w:r>
          <w:r>
            <w:fldChar w:fldCharType="separate"/>
          </w:r>
          <w:r>
            <w:rPr>
              <w:rStyle w:val="15"/>
            </w:rPr>
            <w:t>8.沟通管理计划</w:t>
          </w:r>
          <w:r>
            <w:tab/>
          </w:r>
          <w:r>
            <w:fldChar w:fldCharType="begin"/>
          </w:r>
          <w:r>
            <w:instrText xml:space="preserve"> PAGEREF _Toc529468129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"_Toc529468130" </w:instrText>
          </w:r>
          <w:r>
            <w:fldChar w:fldCharType="separate"/>
          </w:r>
          <w:r>
            <w:rPr>
              <w:rStyle w:val="15"/>
            </w:rPr>
            <w:t>8.1项目干系人识别</w:t>
          </w:r>
          <w:r>
            <w:tab/>
          </w:r>
          <w:r>
            <w:fldChar w:fldCharType="begin"/>
          </w:r>
          <w:r>
            <w:instrText xml:space="preserve"> PAGEREF _Toc529468130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"_Toc529468131" </w:instrText>
          </w:r>
          <w:r>
            <w:fldChar w:fldCharType="separate"/>
          </w:r>
          <w:r>
            <w:rPr>
              <w:rStyle w:val="15"/>
            </w:rPr>
            <w:t>8.2与客户的沟通计划</w:t>
          </w:r>
          <w:r>
            <w:tab/>
          </w:r>
          <w:r>
            <w:fldChar w:fldCharType="begin"/>
          </w:r>
          <w:r>
            <w:instrText xml:space="preserve"> PAGEREF _Toc529468131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"_Toc529468132" </w:instrText>
          </w:r>
          <w:r>
            <w:fldChar w:fldCharType="separate"/>
          </w:r>
          <w:r>
            <w:rPr>
              <w:rStyle w:val="15"/>
            </w:rPr>
            <w:t>8.3G18小组内部沟通计划</w:t>
          </w:r>
          <w:r>
            <w:tab/>
          </w:r>
          <w:r>
            <w:fldChar w:fldCharType="begin"/>
          </w:r>
          <w:r>
            <w:instrText xml:space="preserve"> PAGEREF _Toc529468132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"_Toc529468133" </w:instrText>
          </w:r>
          <w:r>
            <w:fldChar w:fldCharType="separate"/>
          </w:r>
          <w:r>
            <w:rPr>
              <w:rStyle w:val="15"/>
            </w:rPr>
            <w:t>9 采购管理计划</w:t>
          </w:r>
          <w:r>
            <w:tab/>
          </w:r>
          <w:r>
            <w:fldChar w:fldCharType="begin"/>
          </w:r>
          <w:r>
            <w:instrText xml:space="preserve"> PAGEREF _Toc529468133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"_Toc529468134" </w:instrText>
          </w:r>
          <w:r>
            <w:fldChar w:fldCharType="separate"/>
          </w:r>
          <w:r>
            <w:rPr>
              <w:rStyle w:val="15"/>
            </w:rPr>
            <w:t>10.风险管理计划</w:t>
          </w:r>
          <w:r>
            <w:tab/>
          </w:r>
          <w:r>
            <w:fldChar w:fldCharType="begin"/>
          </w:r>
          <w:r>
            <w:instrText xml:space="preserve"> PAGEREF _Toc529468134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"_Toc529468135" </w:instrText>
          </w:r>
          <w:r>
            <w:fldChar w:fldCharType="separate"/>
          </w:r>
          <w:r>
            <w:rPr>
              <w:rStyle w:val="15"/>
            </w:rPr>
            <w:t>10.1风险评估</w:t>
          </w:r>
          <w:r>
            <w:tab/>
          </w:r>
          <w:r>
            <w:fldChar w:fldCharType="begin"/>
          </w:r>
          <w:r>
            <w:instrText xml:space="preserve"> PAGEREF _Toc529468135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"_Toc529468136" </w:instrText>
          </w:r>
          <w:r>
            <w:fldChar w:fldCharType="separate"/>
          </w:r>
          <w:r>
            <w:rPr>
              <w:rStyle w:val="15"/>
            </w:rPr>
            <w:t>10.1.1过程方面的问题</w:t>
          </w:r>
          <w:r>
            <w:tab/>
          </w:r>
          <w:r>
            <w:fldChar w:fldCharType="begin"/>
          </w:r>
          <w:r>
            <w:instrText xml:space="preserve"> PAGEREF _Toc529468136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"_Toc529468137" </w:instrText>
          </w:r>
          <w:r>
            <w:fldChar w:fldCharType="separate"/>
          </w:r>
          <w:r>
            <w:rPr>
              <w:rStyle w:val="15"/>
            </w:rPr>
            <w:t>10.1.2规划方面问题</w:t>
          </w:r>
          <w:r>
            <w:tab/>
          </w:r>
          <w:r>
            <w:fldChar w:fldCharType="begin"/>
          </w:r>
          <w:r>
            <w:instrText xml:space="preserve"> PAGEREF _Toc529468137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"_Toc529468138" </w:instrText>
          </w:r>
          <w:r>
            <w:fldChar w:fldCharType="separate"/>
          </w:r>
          <w:r>
            <w:rPr>
              <w:rStyle w:val="15"/>
            </w:rPr>
            <w:t>10.1.3交流方面</w:t>
          </w:r>
          <w:r>
            <w:tab/>
          </w:r>
          <w:r>
            <w:fldChar w:fldCharType="begin"/>
          </w:r>
          <w:r>
            <w:instrText xml:space="preserve"> PAGEREF _Toc529468138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"_Toc529468139" </w:instrText>
          </w:r>
          <w:r>
            <w:fldChar w:fldCharType="separate"/>
          </w:r>
          <w:r>
            <w:rPr>
              <w:rStyle w:val="15"/>
            </w:rPr>
            <w:t>10.1.4需求获取方面的风险</w:t>
          </w:r>
          <w:r>
            <w:tab/>
          </w:r>
          <w:r>
            <w:fldChar w:fldCharType="begin"/>
          </w:r>
          <w:r>
            <w:instrText xml:space="preserve"> PAGEREF _Toc529468139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"_Toc529468140" </w:instrText>
          </w:r>
          <w:r>
            <w:fldChar w:fldCharType="separate"/>
          </w:r>
          <w:r>
            <w:rPr>
              <w:rStyle w:val="15"/>
            </w:rPr>
            <w:t>10.1.5需求分析方面的风险</w:t>
          </w:r>
          <w:r>
            <w:tab/>
          </w:r>
          <w:r>
            <w:fldChar w:fldCharType="begin"/>
          </w:r>
          <w:r>
            <w:instrText xml:space="preserve"> PAGEREF _Toc529468140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"_Toc529468141" </w:instrText>
          </w:r>
          <w:r>
            <w:fldChar w:fldCharType="separate"/>
          </w:r>
          <w:r>
            <w:rPr>
              <w:rStyle w:val="15"/>
            </w:rPr>
            <w:t>10.1.6编写需求规格说明方面的风险</w:t>
          </w:r>
          <w:r>
            <w:tab/>
          </w:r>
          <w:r>
            <w:fldChar w:fldCharType="begin"/>
          </w:r>
          <w:r>
            <w:instrText xml:space="preserve"> PAGEREF _Toc529468141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"_Toc529468142" </w:instrText>
          </w:r>
          <w:r>
            <w:fldChar w:fldCharType="separate"/>
          </w:r>
          <w:r>
            <w:rPr>
              <w:rStyle w:val="15"/>
            </w:rPr>
            <w:t>10.1.7需求确认方面的风险</w:t>
          </w:r>
          <w:r>
            <w:tab/>
          </w:r>
          <w:r>
            <w:fldChar w:fldCharType="begin"/>
          </w:r>
          <w:r>
            <w:instrText xml:space="preserve"> PAGEREF _Toc529468142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"_Toc529468143" </w:instrText>
          </w:r>
          <w:r>
            <w:fldChar w:fldCharType="separate"/>
          </w:r>
          <w:r>
            <w:rPr>
              <w:rStyle w:val="15"/>
            </w:rPr>
            <w:t>10.1.8变更管理方面的风险</w:t>
          </w:r>
          <w:r>
            <w:tab/>
          </w:r>
          <w:r>
            <w:fldChar w:fldCharType="begin"/>
          </w:r>
          <w:r>
            <w:instrText xml:space="preserve"> PAGEREF _Toc529468143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"_Toc529468144" </w:instrText>
          </w:r>
          <w:r>
            <w:fldChar w:fldCharType="separate"/>
          </w:r>
          <w:r>
            <w:rPr>
              <w:rStyle w:val="15"/>
            </w:rPr>
            <w:t>10.1.9人员方面的风险</w:t>
          </w:r>
          <w:r>
            <w:tab/>
          </w:r>
          <w:r>
            <w:fldChar w:fldCharType="begin"/>
          </w:r>
          <w:r>
            <w:instrText xml:space="preserve"> PAGEREF _Toc529468144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"_Toc529468145" </w:instrText>
          </w:r>
          <w:r>
            <w:fldChar w:fldCharType="separate"/>
          </w:r>
          <w:r>
            <w:rPr>
              <w:rStyle w:val="15"/>
            </w:rPr>
            <w:t>10.2风险控制</w:t>
          </w:r>
          <w:r>
            <w:tab/>
          </w:r>
          <w:r>
            <w:fldChar w:fldCharType="begin"/>
          </w:r>
          <w:r>
            <w:instrText xml:space="preserve"> PAGEREF _Toc529468145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"_Toc529468146" </w:instrText>
          </w:r>
          <w:r>
            <w:fldChar w:fldCharType="separate"/>
          </w:r>
          <w:r>
            <w:rPr>
              <w:rStyle w:val="15"/>
            </w:rPr>
            <w:t>11.配置系统管理指南</w:t>
          </w:r>
          <w:r>
            <w:tab/>
          </w:r>
          <w:r>
            <w:fldChar w:fldCharType="begin"/>
          </w:r>
          <w:r>
            <w:instrText xml:space="preserve"> PAGEREF _Toc529468146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"_Toc529468147" </w:instrText>
          </w:r>
          <w:r>
            <w:fldChar w:fldCharType="separate"/>
          </w:r>
          <w:r>
            <w:rPr>
              <w:rStyle w:val="15"/>
            </w:rPr>
            <w:t>11.1配置管理负责人</w:t>
          </w:r>
          <w:r>
            <w:tab/>
          </w:r>
          <w:r>
            <w:fldChar w:fldCharType="begin"/>
          </w:r>
          <w:r>
            <w:instrText xml:space="preserve"> PAGEREF _Toc529468147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"_Toc529468148" </w:instrText>
          </w:r>
          <w:r>
            <w:fldChar w:fldCharType="separate"/>
          </w:r>
          <w:r>
            <w:rPr>
              <w:rStyle w:val="15"/>
            </w:rPr>
            <w:t>11.2版本管理</w:t>
          </w:r>
          <w:r>
            <w:tab/>
          </w:r>
          <w:r>
            <w:fldChar w:fldCharType="begin"/>
          </w:r>
          <w:r>
            <w:instrText xml:space="preserve"> PAGEREF _Toc529468148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"_Toc529468149" </w:instrText>
          </w:r>
          <w:r>
            <w:fldChar w:fldCharType="separate"/>
          </w:r>
          <w:r>
            <w:rPr>
              <w:rStyle w:val="15"/>
            </w:rPr>
            <w:t>11.3版本提交</w:t>
          </w:r>
          <w:r>
            <w:tab/>
          </w:r>
          <w:r>
            <w:fldChar w:fldCharType="begin"/>
          </w:r>
          <w:r>
            <w:instrText xml:space="preserve"> PAGEREF _Toc529468149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"_Toc529468150" </w:instrText>
          </w:r>
          <w:r>
            <w:fldChar w:fldCharType="separate"/>
          </w:r>
          <w:r>
            <w:rPr>
              <w:rStyle w:val="15"/>
            </w:rPr>
            <w:t>11.4变更控制</w:t>
          </w:r>
          <w:r>
            <w:tab/>
          </w:r>
          <w:r>
            <w:fldChar w:fldCharType="begin"/>
          </w:r>
          <w:r>
            <w:instrText xml:space="preserve"> PAGEREF _Toc529468150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"_Toc529468151" </w:instrText>
          </w:r>
          <w:r>
            <w:fldChar w:fldCharType="separate"/>
          </w:r>
          <w:r>
            <w:rPr>
              <w:rStyle w:val="15"/>
            </w:rPr>
            <w:t>11.5合并注意</w:t>
          </w:r>
          <w:r>
            <w:tab/>
          </w:r>
          <w:r>
            <w:fldChar w:fldCharType="begin"/>
          </w:r>
          <w:r>
            <w:instrText xml:space="preserve"> PAGEREF _Toc529468151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sz w:val="28"/>
          <w:szCs w:val="28"/>
          <w:lang w:val="zh-CN"/>
        </w:rPr>
      </w:pPr>
    </w:p>
    <w:p>
      <w:pPr>
        <w:pStyle w:val="2"/>
      </w:pPr>
      <w:bookmarkStart w:id="1" w:name="_Toc529468095"/>
      <w:r>
        <w:rPr>
          <w:rFonts w:hint="eastAsia"/>
        </w:rPr>
        <w:t>1.引言</w:t>
      </w:r>
      <w:bookmarkEnd w:id="1"/>
    </w:p>
    <w:p>
      <w:pPr>
        <w:pStyle w:val="3"/>
        <w:ind w:firstLine="321" w:firstLineChars="100"/>
      </w:pPr>
      <w:bookmarkStart w:id="2" w:name="_Toc529468096"/>
      <w:r>
        <w:rPr>
          <w:rFonts w:hint="eastAsia"/>
        </w:rPr>
        <w:t>1.1编写目的</w:t>
      </w:r>
      <w:bookmarkEnd w:id="2"/>
    </w:p>
    <w:p>
      <w:pPr>
        <w:pStyle w:val="3"/>
        <w:ind w:firstLine="321" w:firstLineChars="100"/>
        <w:rPr>
          <w:rFonts w:ascii="宋体" w:hAnsi="Times New Roman" w:eastAsia="宋体" w:cs="宋体"/>
          <w:szCs w:val="21"/>
          <w:lang w:val="zh-CN"/>
        </w:rPr>
      </w:pPr>
      <w:bookmarkStart w:id="3" w:name="_Toc529468097"/>
      <w:r>
        <w:rPr>
          <w:rFonts w:hint="eastAsia"/>
        </w:rPr>
        <w:t>1.2业务介绍</w:t>
      </w:r>
      <w:bookmarkEnd w:id="3"/>
    </w:p>
    <w:p>
      <w:pPr>
        <w:pStyle w:val="3"/>
        <w:ind w:firstLine="321" w:firstLineChars="100"/>
        <w:rPr>
          <w:rFonts w:ascii="宋体" w:hAnsi="Times New Roman" w:eastAsia="宋体" w:cs="宋体"/>
          <w:szCs w:val="21"/>
        </w:rPr>
      </w:pPr>
      <w:bookmarkStart w:id="4" w:name="_Toc529468098"/>
      <w:r>
        <w:rPr>
          <w:rFonts w:hint="eastAsia"/>
        </w:rPr>
        <w:t>1.3业务目标</w:t>
      </w:r>
      <w:bookmarkEnd w:id="4"/>
    </w:p>
    <w:p>
      <w:pPr>
        <w:pStyle w:val="3"/>
        <w:ind w:firstLine="321" w:firstLineChars="100"/>
        <w:rPr>
          <w:lang w:val="zh-CN"/>
        </w:rPr>
      </w:pPr>
      <w:bookmarkStart w:id="5" w:name="_Toc529468099"/>
      <w:r>
        <w:rPr>
          <w:rFonts w:hint="eastAsia"/>
        </w:rPr>
        <w:t>1.4参考资料</w:t>
      </w:r>
      <w:bookmarkEnd w:id="5"/>
    </w:p>
    <w:p>
      <w:pPr>
        <w:autoSpaceDE w:val="0"/>
        <w:autoSpaceDN w:val="0"/>
        <w:adjustRightInd w:val="0"/>
        <w:ind w:firstLine="448"/>
        <w:rPr>
          <w:rFonts w:ascii="宋体" w:hAnsi="Arial" w:eastAsia="宋体" w:cs="宋体"/>
          <w:szCs w:val="21"/>
          <w:lang w:val="zh-CN"/>
        </w:rPr>
      </w:pPr>
      <w:r>
        <w:tab/>
      </w:r>
    </w:p>
    <w:p>
      <w:pPr>
        <w:pStyle w:val="2"/>
      </w:pPr>
      <w:bookmarkStart w:id="6" w:name="_Toc529468100"/>
      <w:r>
        <w:rPr>
          <w:rFonts w:hint="eastAsia"/>
        </w:rPr>
        <w:t>2</w:t>
      </w:r>
      <w:r>
        <w:t>.</w:t>
      </w:r>
      <w:r>
        <w:rPr>
          <w:rFonts w:hint="eastAsia"/>
        </w:rPr>
        <w:t>项目概述</w:t>
      </w:r>
      <w:bookmarkEnd w:id="6"/>
    </w:p>
    <w:p>
      <w:pPr>
        <w:pStyle w:val="3"/>
        <w:ind w:firstLine="321" w:firstLineChars="100"/>
      </w:pPr>
      <w:bookmarkStart w:id="7" w:name="_Toc529468101"/>
      <w:r>
        <w:rPr>
          <w:rFonts w:hint="eastAsia"/>
        </w:rPr>
        <w:t>2.1工作内容</w:t>
      </w:r>
      <w:bookmarkEnd w:id="7"/>
    </w:p>
    <w:p>
      <w:pPr>
        <w:ind w:firstLine="420" w:firstLineChars="200"/>
        <w:rPr>
          <w:rFonts w:ascii="Calibri" w:hAnsi="Calibri" w:eastAsia="宋体" w:cs="Times New Roman"/>
        </w:rPr>
      </w:pPr>
      <w:r>
        <w:tab/>
      </w:r>
    </w:p>
    <w:p>
      <w:pPr>
        <w:pStyle w:val="3"/>
      </w:pPr>
      <w:r>
        <w:rPr>
          <w:rFonts w:hint="eastAsia"/>
        </w:rPr>
        <w:t xml:space="preserve"> </w:t>
      </w:r>
      <w:r>
        <w:t xml:space="preserve"> </w:t>
      </w:r>
      <w:bookmarkStart w:id="8" w:name="_Toc529468102"/>
      <w:r>
        <w:rPr>
          <w:rFonts w:hint="eastAsia"/>
        </w:rPr>
        <w:t>2.2小组成员</w:t>
      </w:r>
      <w:bookmarkEnd w:id="8"/>
    </w:p>
    <w:p>
      <w:pPr>
        <w:pStyle w:val="4"/>
      </w:pPr>
      <w:bookmarkStart w:id="9" w:name="_Toc529468103"/>
      <w:r>
        <w:rPr>
          <w:rFonts w:hint="eastAsia"/>
        </w:rPr>
        <w:t>表格2-1小组成员</w:t>
      </w:r>
      <w:bookmarkEnd w:id="9"/>
    </w:p>
    <w:p/>
    <w:p>
      <w:pPr>
        <w:pStyle w:val="3"/>
        <w:ind w:firstLine="420"/>
      </w:pPr>
      <w:bookmarkStart w:id="10" w:name="_Toc529468104"/>
      <w:r>
        <w:rPr>
          <w:rFonts w:hint="eastAsia"/>
        </w:rPr>
        <w:t>2.3产品</w:t>
      </w:r>
      <w:bookmarkEnd w:id="10"/>
    </w:p>
    <w:p>
      <w:pPr>
        <w:pStyle w:val="3"/>
        <w:rPr>
          <w:rFonts w:hint="eastAsia"/>
        </w:rPr>
      </w:pPr>
      <w:r>
        <w:tab/>
      </w:r>
      <w:r>
        <w:tab/>
      </w:r>
      <w:bookmarkStart w:id="11" w:name="_Toc529468105"/>
      <w:r>
        <w:rPr>
          <w:rFonts w:hint="eastAsia"/>
          <w:sz w:val="28"/>
          <w:szCs w:val="28"/>
        </w:rPr>
        <w:t>2.3.1关键里程碑文档</w:t>
      </w:r>
      <w:bookmarkEnd w:id="11"/>
    </w:p>
    <w:p>
      <w:pPr>
        <w:pStyle w:val="3"/>
        <w:ind w:firstLine="420"/>
      </w:pPr>
      <w:bookmarkStart w:id="12" w:name="_Toc529468106"/>
      <w:r>
        <w:rPr>
          <w:rFonts w:hint="eastAsia"/>
        </w:rPr>
        <w:t>2.4验收标准</w:t>
      </w:r>
      <w:bookmarkEnd w:id="12"/>
    </w:p>
    <w:p>
      <w:pPr>
        <w:pStyle w:val="3"/>
        <w:ind w:firstLine="420"/>
        <w:rPr>
          <w:sz w:val="24"/>
        </w:rPr>
      </w:pPr>
      <w:bookmarkStart w:id="13" w:name="_Toc529468107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最后交付期限</w:t>
      </w:r>
      <w:bookmarkEnd w:id="13"/>
    </w:p>
    <w:p>
      <w:pPr>
        <w:pStyle w:val="2"/>
      </w:pPr>
      <w:bookmarkStart w:id="14" w:name="_Toc529468108"/>
      <w:r>
        <w:rPr>
          <w:rFonts w:hint="eastAsia"/>
        </w:rPr>
        <w:t>3.项目组织</w:t>
      </w:r>
      <w:bookmarkEnd w:id="14"/>
    </w:p>
    <w:p>
      <w:pPr>
        <w:pStyle w:val="3"/>
      </w:pPr>
      <w:r>
        <w:tab/>
      </w:r>
      <w:bookmarkStart w:id="15" w:name="_Toc529468109"/>
      <w:r>
        <w:rPr>
          <w:rFonts w:hint="eastAsia"/>
        </w:rPr>
        <w:t>3.1组织结构分解</w:t>
      </w:r>
      <w:bookmarkEnd w:id="15"/>
    </w:p>
    <w:p/>
    <w:p/>
    <w:p/>
    <w:p/>
    <w:p/>
    <w:p/>
    <w:p/>
    <w:p>
      <w:pPr>
        <w:pStyle w:val="3"/>
      </w:pPr>
      <w:r>
        <w:tab/>
      </w:r>
      <w:bookmarkStart w:id="16" w:name="_Toc529468110"/>
      <w:r>
        <w:rPr>
          <w:rFonts w:hint="eastAsia"/>
        </w:rPr>
        <w:t>3.2工作任务的分解</w:t>
      </w:r>
      <w:bookmarkEnd w:id="16"/>
    </w:p>
    <w:p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D:\\PRD2018\\非受控文档\\过程文档\\图\\工作任务的分解.xlsx</w:instrText>
      </w:r>
      <w:r>
        <w:instrText xml:space="preserve"> Sheet1!R1C1:R62C3 \a \f 5 \h  \* MERGEFORMAT </w:instrText>
      </w:r>
      <w:r>
        <w:fldChar w:fldCharType="separate"/>
      </w:r>
    </w:p>
    <w:p>
      <w:r>
        <w:fldChar w:fldCharType="end"/>
      </w:r>
    </w:p>
    <w:p>
      <w:pPr>
        <w:pStyle w:val="2"/>
      </w:pPr>
      <w:bookmarkStart w:id="17" w:name="_Toc529468111"/>
      <w:r>
        <w:rPr>
          <w:rFonts w:hint="eastAsia"/>
        </w:rPr>
        <w:t>4.范围管理计划</w:t>
      </w:r>
      <w:bookmarkEnd w:id="17"/>
    </w:p>
    <w:p>
      <w:pPr>
        <w:pStyle w:val="3"/>
        <w:ind w:firstLine="420"/>
      </w:pPr>
      <w:bookmarkStart w:id="18" w:name="_Toc529468112"/>
      <w:r>
        <w:rPr>
          <w:rFonts w:hint="eastAsia"/>
        </w:rPr>
        <w:t>4.1第一个版本的范围</w:t>
      </w:r>
      <w:bookmarkEnd w:id="18"/>
    </w:p>
    <w:p/>
    <w:p>
      <w:pPr>
        <w:pStyle w:val="3"/>
        <w:ind w:firstLine="420"/>
      </w:pPr>
      <w:bookmarkStart w:id="19" w:name="_Toc529468113"/>
      <w:r>
        <w:rPr>
          <w:rFonts w:hint="eastAsia"/>
        </w:rPr>
        <w:t>4.2后续版本的产品范围</w:t>
      </w:r>
      <w:bookmarkEnd w:id="19"/>
    </w:p>
    <w:p>
      <w:pPr>
        <w:pStyle w:val="3"/>
        <w:ind w:firstLine="420"/>
      </w:pPr>
      <w:bookmarkStart w:id="20" w:name="_Toc529468114"/>
      <w:r>
        <w:rPr>
          <w:rFonts w:hint="eastAsia"/>
        </w:rPr>
        <w:t>4.3工作的范围</w:t>
      </w:r>
      <w:bookmarkEnd w:id="20"/>
    </w:p>
    <w:p/>
    <w:p>
      <w:pPr>
        <w:pStyle w:val="3"/>
        <w:ind w:firstLine="420"/>
      </w:pPr>
      <w:bookmarkStart w:id="21" w:name="_Toc529468115"/>
      <w:r>
        <w:rPr>
          <w:rFonts w:hint="eastAsia"/>
        </w:rPr>
        <w:t>4.4范围控制与变更</w:t>
      </w:r>
      <w:bookmarkEnd w:id="21"/>
    </w:p>
    <w:p>
      <w:pPr>
        <w:pStyle w:val="3"/>
        <w:ind w:firstLine="420"/>
      </w:pPr>
      <w:bookmarkStart w:id="22" w:name="_Toc529468116"/>
      <w:r>
        <w:rPr>
          <w:rFonts w:hint="eastAsia"/>
        </w:rPr>
        <w:t>4.5约束条件</w:t>
      </w:r>
      <w:bookmarkEnd w:id="22"/>
    </w:p>
    <w:p>
      <w:pPr>
        <w:rPr>
          <w:rFonts w:hint="eastAsia"/>
        </w:rPr>
      </w:pPr>
      <w:r>
        <w:tab/>
      </w:r>
    </w:p>
    <w:p>
      <w:pPr>
        <w:pStyle w:val="2"/>
      </w:pPr>
      <w:bookmarkStart w:id="23" w:name="_Toc529468117"/>
      <w:r>
        <w:rPr>
          <w:rFonts w:hint="eastAsia"/>
        </w:rPr>
        <w:t>5.成本管理计划</w:t>
      </w:r>
      <w:bookmarkEnd w:id="23"/>
    </w:p>
    <w:p>
      <w:pPr>
        <w:ind w:firstLine="420"/>
        <w:rPr>
          <w:sz w:val="24"/>
        </w:rPr>
      </w:pPr>
    </w:p>
    <w:p>
      <w:pPr>
        <w:pStyle w:val="2"/>
      </w:pPr>
      <w:bookmarkStart w:id="24" w:name="_Toc529468118"/>
      <w:r>
        <w:t xml:space="preserve">6 </w:t>
      </w:r>
      <w:r>
        <w:rPr>
          <w:rFonts w:hint="eastAsia"/>
        </w:rPr>
        <w:t>人力资源管理计划</w:t>
      </w:r>
      <w:bookmarkEnd w:id="24"/>
    </w:p>
    <w:p>
      <w:r>
        <w:tab/>
      </w:r>
    </w:p>
    <w:p>
      <w:pPr>
        <w:pStyle w:val="3"/>
      </w:pPr>
      <w:bookmarkStart w:id="25" w:name="_Toc529468119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小组成员表格</w:t>
      </w:r>
      <w:bookmarkEnd w:id="25"/>
    </w:p>
    <w:p/>
    <w:p>
      <w:pPr>
        <w:pStyle w:val="2"/>
      </w:pPr>
      <w:bookmarkStart w:id="26" w:name="_Toc529468120"/>
      <w:r>
        <w:t>7</w:t>
      </w:r>
      <w:r>
        <w:rPr>
          <w:rFonts w:hint="eastAsia"/>
        </w:rPr>
        <w:t>.质量管理计划</w:t>
      </w:r>
      <w:bookmarkEnd w:id="26"/>
    </w:p>
    <w:p>
      <w:pPr>
        <w:pStyle w:val="3"/>
        <w:ind w:firstLine="420"/>
      </w:pPr>
      <w:bookmarkStart w:id="27" w:name="_Toc529468121"/>
      <w:r>
        <w:t>7</w:t>
      </w:r>
      <w:r>
        <w:rPr>
          <w:rFonts w:hint="eastAsia"/>
        </w:rPr>
        <w:t>.1质量管理小组</w:t>
      </w:r>
      <w:bookmarkEnd w:id="27"/>
    </w:p>
    <w:p>
      <w:pPr>
        <w:pStyle w:val="3"/>
      </w:pPr>
      <w:r>
        <w:tab/>
      </w:r>
      <w:bookmarkStart w:id="28" w:name="_Toc529468122"/>
      <w:r>
        <w:t>7</w:t>
      </w:r>
      <w:r>
        <w:rPr>
          <w:rFonts w:hint="eastAsia"/>
        </w:rPr>
        <w:t>.2目标</w:t>
      </w:r>
      <w:bookmarkEnd w:id="28"/>
    </w:p>
    <w:p>
      <w:pPr>
        <w:pStyle w:val="3"/>
      </w:pPr>
      <w:r>
        <w:tab/>
      </w:r>
      <w:bookmarkStart w:id="29" w:name="_Toc529468123"/>
      <w:r>
        <w:t>7</w:t>
      </w:r>
      <w:r>
        <w:rPr>
          <w:rFonts w:hint="eastAsia"/>
        </w:rPr>
        <w:t>.3职责</w:t>
      </w:r>
      <w:bookmarkEnd w:id="29"/>
    </w:p>
    <w:p>
      <w:pPr>
        <w:pStyle w:val="3"/>
        <w:ind w:firstLine="420"/>
      </w:pPr>
      <w:bookmarkStart w:id="30" w:name="_Toc529468124"/>
      <w:r>
        <w:t>7</w:t>
      </w:r>
      <w:r>
        <w:rPr>
          <w:rFonts w:hint="eastAsia"/>
        </w:rPr>
        <w:t>.4流程</w:t>
      </w:r>
      <w:bookmarkEnd w:id="30"/>
    </w:p>
    <w:p/>
    <w:p>
      <w:pPr>
        <w:pStyle w:val="3"/>
        <w:ind w:firstLine="420"/>
      </w:pPr>
      <w:bookmarkStart w:id="31" w:name="_Toc529468125"/>
      <w:r>
        <w:t>7</w:t>
      </w:r>
      <w:r>
        <w:rPr>
          <w:rFonts w:hint="eastAsia"/>
        </w:rPr>
        <w:t>.5分工</w:t>
      </w:r>
      <w:bookmarkEnd w:id="31"/>
    </w:p>
    <w:p>
      <w:pPr>
        <w:pStyle w:val="3"/>
        <w:ind w:firstLine="420"/>
      </w:pPr>
      <w:bookmarkStart w:id="32" w:name="_Toc529468126"/>
      <w:r>
        <w:t>7</w:t>
      </w:r>
      <w:r>
        <w:rPr>
          <w:rFonts w:hint="eastAsia"/>
        </w:rPr>
        <w:t>.6质量指标</w:t>
      </w:r>
      <w:bookmarkEnd w:id="32"/>
    </w:p>
    <w:p>
      <w:pPr>
        <w:pStyle w:val="3"/>
        <w:ind w:firstLine="420"/>
        <w:rPr>
          <w:lang w:val="zh-CN"/>
        </w:rPr>
      </w:pPr>
      <w:bookmarkStart w:id="33" w:name="_Toc529468127"/>
      <w:r>
        <w:t>7</w:t>
      </w:r>
      <w:r>
        <w:rPr>
          <w:rFonts w:hint="eastAsia"/>
        </w:rPr>
        <w:t>.7文档质量准则</w:t>
      </w:r>
      <w:bookmarkEnd w:id="33"/>
    </w:p>
    <w:p>
      <w:pPr>
        <w:pStyle w:val="3"/>
        <w:ind w:firstLine="420"/>
      </w:pPr>
      <w:bookmarkStart w:id="34" w:name="_Toc529468128"/>
      <w:r>
        <w:t>7</w:t>
      </w:r>
      <w:r>
        <w:rPr>
          <w:rFonts w:hint="eastAsia"/>
        </w:rPr>
        <w:t>.8评审管理</w:t>
      </w:r>
      <w:bookmarkEnd w:id="34"/>
    </w:p>
    <w:p>
      <w:pPr>
        <w:pStyle w:val="5"/>
      </w:pPr>
      <w:r>
        <w:tab/>
      </w:r>
      <w:r>
        <w:tab/>
      </w:r>
      <w:r>
        <w:t>7</w:t>
      </w:r>
      <w:r>
        <w:rPr>
          <w:rFonts w:hint="eastAsia"/>
        </w:rPr>
        <w:t>.8.1.1组长</w:t>
      </w:r>
    </w:p>
    <w:p>
      <w:pPr>
        <w:pStyle w:val="5"/>
        <w:rPr>
          <w:lang w:val="zh-CN"/>
        </w:rPr>
      </w:pPr>
      <w:r>
        <w:tab/>
      </w:r>
      <w:r>
        <w:tab/>
      </w:r>
      <w:r>
        <w:t>7</w:t>
      </w:r>
      <w:r>
        <w:rPr>
          <w:rFonts w:hint="eastAsia"/>
        </w:rPr>
        <w:t>.8.1.2作者</w:t>
      </w:r>
    </w:p>
    <w:p>
      <w:pPr>
        <w:pStyle w:val="5"/>
        <w:rPr>
          <w:lang w:val="zh-CN"/>
        </w:rPr>
      </w:pPr>
      <w:r>
        <w:tab/>
      </w:r>
      <w:r>
        <w:tab/>
      </w:r>
      <w:r>
        <w:t>7.</w:t>
      </w:r>
      <w:r>
        <w:rPr>
          <w:rFonts w:hint="eastAsia"/>
        </w:rPr>
        <w:t>8.1.3评审员</w:t>
      </w:r>
    </w:p>
    <w:p>
      <w:pPr>
        <w:pStyle w:val="5"/>
        <w:ind w:left="420" w:firstLine="420"/>
      </w:pPr>
      <w:r>
        <w:t>7</w:t>
      </w:r>
      <w:r>
        <w:rPr>
          <w:rFonts w:hint="eastAsia"/>
        </w:rPr>
        <w:t>.8.2文档评审</w:t>
      </w:r>
    </w:p>
    <w:p>
      <w:pPr>
        <w:pStyle w:val="5"/>
        <w:ind w:left="420" w:firstLine="420"/>
      </w:pPr>
      <w:r>
        <w:t>7</w:t>
      </w:r>
      <w:r>
        <w:rPr>
          <w:rFonts w:hint="eastAsia"/>
        </w:rPr>
        <w:t>.8.3过程评审</w:t>
      </w:r>
    </w:p>
    <w:p>
      <w:pPr>
        <w:pStyle w:val="2"/>
      </w:pPr>
      <w:bookmarkStart w:id="35" w:name="_Toc529468129"/>
      <w:r>
        <w:t>8</w:t>
      </w:r>
      <w:r>
        <w:rPr>
          <w:rFonts w:hint="eastAsia"/>
        </w:rPr>
        <w:t>.沟通管理计划</w:t>
      </w:r>
      <w:bookmarkEnd w:id="35"/>
    </w:p>
    <w:p>
      <w:pPr>
        <w:pStyle w:val="3"/>
        <w:ind w:firstLine="420"/>
      </w:pPr>
      <w:bookmarkStart w:id="36" w:name="_Toc529468130"/>
      <w:r>
        <w:t>8</w:t>
      </w:r>
      <w:r>
        <w:rPr>
          <w:rFonts w:hint="eastAsia"/>
        </w:rPr>
        <w:t>.1项目干系人识别</w:t>
      </w:r>
      <w:bookmarkEnd w:id="36"/>
    </w:p>
    <w:p>
      <w:pPr>
        <w:pStyle w:val="5"/>
      </w:pPr>
      <w:r>
        <w:tab/>
      </w:r>
      <w:r>
        <w:tab/>
      </w:r>
      <w:r>
        <w:t>8</w:t>
      </w:r>
      <w:r>
        <w:rPr>
          <w:rFonts w:hint="eastAsia"/>
        </w:rPr>
        <w:t>.1.1项目干系人</w:t>
      </w:r>
    </w:p>
    <w:p>
      <w:pPr>
        <w:pStyle w:val="3"/>
        <w:ind w:firstLine="420"/>
      </w:pPr>
      <w:bookmarkStart w:id="37" w:name="_Toc529468131"/>
      <w:r>
        <w:t>8</w:t>
      </w:r>
      <w:r>
        <w:rPr>
          <w:rFonts w:hint="eastAsia"/>
        </w:rPr>
        <w:t>.2与客户的沟通计划</w:t>
      </w:r>
      <w:bookmarkEnd w:id="37"/>
    </w:p>
    <w:p>
      <w:pPr>
        <w:pStyle w:val="5"/>
        <w:ind w:left="420" w:firstLine="420"/>
      </w:pPr>
      <w:r>
        <w:t>8</w:t>
      </w:r>
      <w:r>
        <w:rPr>
          <w:rFonts w:hint="eastAsia"/>
        </w:rPr>
        <w:t>.2.1沟通目的</w:t>
      </w:r>
    </w:p>
    <w:p>
      <w:pPr>
        <w:pStyle w:val="5"/>
      </w:pPr>
      <w:r>
        <w:tab/>
      </w:r>
      <w:r>
        <w:tab/>
      </w:r>
      <w:r>
        <w:t>8</w:t>
      </w:r>
      <w:r>
        <w:rPr>
          <w:rFonts w:hint="eastAsia"/>
        </w:rPr>
        <w:t>.2.2主要沟通方式</w:t>
      </w:r>
    </w:p>
    <w:p>
      <w:pPr>
        <w:pStyle w:val="5"/>
      </w:pPr>
      <w:r>
        <w:tab/>
      </w:r>
      <w:r>
        <w:tab/>
      </w:r>
      <w:r>
        <w:t>8</w:t>
      </w:r>
      <w:r>
        <w:rPr>
          <w:rFonts w:hint="eastAsia"/>
        </w:rPr>
        <w:t>.2.3与客户沟通的主要人员</w:t>
      </w:r>
    </w:p>
    <w:p>
      <w:pPr>
        <w:pStyle w:val="5"/>
        <w:ind w:left="420" w:firstLine="420"/>
      </w:pPr>
      <w:r>
        <w:t>8</w:t>
      </w:r>
      <w:r>
        <w:rPr>
          <w:rFonts w:hint="eastAsia"/>
        </w:rPr>
        <w:t>.2.4访谈细节人员安排</w:t>
      </w:r>
    </w:p>
    <w:p>
      <w:pPr>
        <w:pStyle w:val="3"/>
        <w:ind w:left="420"/>
      </w:pPr>
      <w:bookmarkStart w:id="38" w:name="_Toc529468132"/>
      <w:r>
        <w:t>8</w:t>
      </w:r>
      <w:r>
        <w:rPr>
          <w:rFonts w:hint="eastAsia"/>
        </w:rPr>
        <w:t>.3G</w:t>
      </w:r>
      <w:r>
        <w:t>18</w:t>
      </w:r>
      <w:r>
        <w:rPr>
          <w:rFonts w:hint="eastAsia"/>
        </w:rPr>
        <w:t>小组内部沟通计划</w:t>
      </w:r>
      <w:bookmarkEnd w:id="38"/>
    </w:p>
    <w:p>
      <w:pPr>
        <w:pStyle w:val="5"/>
      </w:pPr>
      <w:r>
        <w:tab/>
      </w:r>
      <w:r>
        <w:tab/>
      </w:r>
      <w:r>
        <w:t>8</w:t>
      </w:r>
      <w:r>
        <w:rPr>
          <w:rFonts w:hint="eastAsia"/>
        </w:rPr>
        <w:t>.3.1沟通目的</w:t>
      </w:r>
    </w:p>
    <w:p>
      <w:pPr>
        <w:pStyle w:val="5"/>
      </w:pPr>
      <w:r>
        <w:tab/>
      </w:r>
      <w:r>
        <w:tab/>
      </w:r>
      <w:r>
        <w:t>8</w:t>
      </w:r>
      <w:r>
        <w:rPr>
          <w:rFonts w:hint="eastAsia"/>
        </w:rPr>
        <w:t>.3.2沟通方式</w:t>
      </w:r>
    </w:p>
    <w:p>
      <w:pPr>
        <w:pStyle w:val="5"/>
        <w:ind w:left="420" w:firstLine="420"/>
      </w:pPr>
      <w:r>
        <w:t>8</w:t>
      </w:r>
      <w:r>
        <w:rPr>
          <w:rFonts w:hint="eastAsia"/>
        </w:rPr>
        <w:t>.3.3小组会议安排</w:t>
      </w:r>
    </w:p>
    <w:p>
      <w:pPr>
        <w:pStyle w:val="2"/>
      </w:pPr>
      <w:bookmarkStart w:id="39" w:name="_Toc529468133"/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采购管理计划</w:t>
      </w:r>
      <w:bookmarkEnd w:id="39"/>
    </w:p>
    <w:p>
      <w:pPr>
        <w:pStyle w:val="2"/>
      </w:pPr>
      <w:bookmarkStart w:id="40" w:name="_Toc529468134"/>
      <w:r>
        <w:t>10</w:t>
      </w:r>
      <w:r>
        <w:rPr>
          <w:rFonts w:hint="eastAsia"/>
        </w:rPr>
        <w:t>.风险管理计划</w:t>
      </w:r>
      <w:bookmarkEnd w:id="40"/>
    </w:p>
    <w:p>
      <w:pPr>
        <w:pStyle w:val="3"/>
        <w:ind w:firstLine="420"/>
      </w:pPr>
      <w:bookmarkStart w:id="41" w:name="_Toc529468135"/>
      <w:r>
        <w:t>10</w:t>
      </w:r>
      <w:r>
        <w:rPr>
          <w:rFonts w:hint="eastAsia"/>
        </w:rPr>
        <w:t>.1风险评估</w:t>
      </w:r>
      <w:bookmarkEnd w:id="41"/>
    </w:p>
    <w:p>
      <w:pPr>
        <w:pStyle w:val="4"/>
        <w:rPr>
          <w:rFonts w:ascii="Calibri" w:hAnsi="Calibri" w:eastAsia="宋体" w:cs="Times New Roman"/>
        </w:rPr>
      </w:pPr>
      <w:r>
        <w:tab/>
      </w:r>
      <w:r>
        <w:tab/>
      </w:r>
      <w:bookmarkStart w:id="42" w:name="_Toc529468136"/>
      <w:r>
        <w:t>10</w:t>
      </w:r>
      <w:r>
        <w:rPr>
          <w:rFonts w:hint="eastAsia"/>
        </w:rPr>
        <w:t>.1.1过程方面的问题</w:t>
      </w:r>
      <w:bookmarkEnd w:id="42"/>
    </w:p>
    <w:p>
      <w:pPr>
        <w:pStyle w:val="4"/>
      </w:pPr>
      <w:r>
        <w:tab/>
      </w:r>
      <w:r>
        <w:tab/>
      </w:r>
      <w:bookmarkStart w:id="43" w:name="_Toc529468137"/>
      <w:r>
        <w:t>10</w:t>
      </w:r>
      <w:r>
        <w:rPr>
          <w:rFonts w:hint="eastAsia"/>
        </w:rPr>
        <w:t>.1.2规划方面问题</w:t>
      </w:r>
      <w:bookmarkEnd w:id="43"/>
    </w:p>
    <w:p>
      <w:pPr>
        <w:pStyle w:val="4"/>
        <w:ind w:left="420" w:firstLine="420"/>
      </w:pPr>
      <w:bookmarkStart w:id="44" w:name="_Toc529468138"/>
      <w:r>
        <w:t>10</w:t>
      </w:r>
      <w:r>
        <w:rPr>
          <w:rFonts w:hint="eastAsia"/>
        </w:rPr>
        <w:t>.1.3交流方面</w:t>
      </w:r>
      <w:bookmarkEnd w:id="44"/>
    </w:p>
    <w:p>
      <w:pPr>
        <w:pStyle w:val="4"/>
      </w:pPr>
      <w:r>
        <w:tab/>
      </w:r>
      <w:r>
        <w:tab/>
      </w:r>
      <w:bookmarkStart w:id="45" w:name="_Toc529468139"/>
      <w:r>
        <w:t>10</w:t>
      </w:r>
      <w:r>
        <w:rPr>
          <w:rFonts w:hint="eastAsia"/>
        </w:rPr>
        <w:t>.1.4需求获取方面的风险</w:t>
      </w:r>
      <w:bookmarkEnd w:id="45"/>
    </w:p>
    <w:p>
      <w:pPr>
        <w:pStyle w:val="4"/>
      </w:pPr>
      <w:r>
        <w:tab/>
      </w:r>
      <w:r>
        <w:tab/>
      </w:r>
      <w:bookmarkStart w:id="46" w:name="_Toc529468140"/>
      <w:r>
        <w:t>10</w:t>
      </w:r>
      <w:r>
        <w:rPr>
          <w:rFonts w:hint="eastAsia"/>
        </w:rPr>
        <w:t>.1</w:t>
      </w:r>
      <w:r>
        <w:t>.5</w:t>
      </w:r>
      <w:r>
        <w:rPr>
          <w:rFonts w:hint="eastAsia"/>
        </w:rPr>
        <w:t>需求分析方面的风险</w:t>
      </w:r>
      <w:bookmarkEnd w:id="46"/>
    </w:p>
    <w:p>
      <w:pPr>
        <w:pStyle w:val="4"/>
        <w:ind w:left="420" w:firstLine="420"/>
      </w:pPr>
      <w:bookmarkStart w:id="47" w:name="_Toc529468141"/>
      <w:r>
        <w:t>10</w:t>
      </w:r>
      <w:r>
        <w:rPr>
          <w:rFonts w:hint="eastAsia"/>
        </w:rPr>
        <w:t>.1.6编写需求规格说明方面的风险</w:t>
      </w:r>
      <w:bookmarkEnd w:id="47"/>
    </w:p>
    <w:p>
      <w:pPr>
        <w:pStyle w:val="4"/>
      </w:pPr>
      <w:r>
        <w:tab/>
      </w:r>
      <w:r>
        <w:tab/>
      </w:r>
      <w:bookmarkStart w:id="48" w:name="_Toc529468142"/>
      <w:r>
        <w:t>10</w:t>
      </w:r>
      <w:r>
        <w:rPr>
          <w:rFonts w:hint="eastAsia"/>
        </w:rPr>
        <w:t>.1.7需求确认方面的风险</w:t>
      </w:r>
      <w:bookmarkEnd w:id="48"/>
    </w:p>
    <w:p>
      <w:pPr>
        <w:pStyle w:val="4"/>
        <w:ind w:left="420" w:firstLine="420"/>
      </w:pPr>
      <w:bookmarkStart w:id="49" w:name="_Toc529468143"/>
      <w:r>
        <w:t>10</w:t>
      </w:r>
      <w:r>
        <w:rPr>
          <w:rFonts w:hint="eastAsia"/>
        </w:rPr>
        <w:t>.1.8变更管理方面的风险</w:t>
      </w:r>
      <w:bookmarkEnd w:id="49"/>
    </w:p>
    <w:p>
      <w:pPr>
        <w:pStyle w:val="4"/>
        <w:ind w:left="420" w:firstLine="420"/>
      </w:pPr>
      <w:bookmarkStart w:id="50" w:name="_Toc529468144"/>
      <w:r>
        <w:t>10</w:t>
      </w:r>
      <w:r>
        <w:rPr>
          <w:rFonts w:hint="eastAsia"/>
        </w:rPr>
        <w:t>.1.9人员方面的风险</w:t>
      </w:r>
      <w:bookmarkEnd w:id="50"/>
    </w:p>
    <w:p>
      <w:pPr>
        <w:pStyle w:val="3"/>
        <w:ind w:firstLine="420"/>
      </w:pPr>
      <w:bookmarkStart w:id="51" w:name="_Toc529468145"/>
      <w:r>
        <w:t>10</w:t>
      </w:r>
      <w:r>
        <w:rPr>
          <w:rFonts w:hint="eastAsia"/>
        </w:rPr>
        <w:t>.2风险控制</w:t>
      </w:r>
      <w:bookmarkEnd w:id="51"/>
    </w:p>
    <w:p>
      <w:pPr>
        <w:pStyle w:val="5"/>
        <w:ind w:left="420" w:firstLine="420"/>
      </w:pPr>
      <w:r>
        <w:t>10</w:t>
      </w:r>
      <w:r>
        <w:rPr>
          <w:rFonts w:hint="eastAsia"/>
        </w:rPr>
        <w:t>.2.1过程方面的控制</w:t>
      </w:r>
    </w:p>
    <w:p>
      <w:pPr>
        <w:pStyle w:val="5"/>
        <w:ind w:left="420" w:firstLine="420"/>
      </w:pPr>
      <w:r>
        <w:t>10</w:t>
      </w:r>
      <w:r>
        <w:rPr>
          <w:rFonts w:hint="eastAsia"/>
        </w:rPr>
        <w:t>.2.2规划方面的控制</w:t>
      </w:r>
    </w:p>
    <w:p>
      <w:pPr>
        <w:pStyle w:val="5"/>
        <w:ind w:left="420" w:firstLine="420"/>
      </w:pPr>
      <w:r>
        <w:t>10</w:t>
      </w:r>
      <w:r>
        <w:rPr>
          <w:rFonts w:hint="eastAsia"/>
        </w:rPr>
        <w:t>.2.3交流方面的控制</w:t>
      </w:r>
    </w:p>
    <w:p>
      <w:pPr>
        <w:pStyle w:val="5"/>
        <w:ind w:left="420" w:firstLine="420"/>
        <w:rPr>
          <w:rFonts w:hint="eastAsia"/>
        </w:rPr>
      </w:pPr>
      <w:r>
        <w:t>10</w:t>
      </w:r>
      <w:r>
        <w:rPr>
          <w:rFonts w:hint="eastAsia"/>
        </w:rPr>
        <w:t>.2.4需求获取方面的控制</w:t>
      </w:r>
    </w:p>
    <w:p>
      <w:pPr>
        <w:pStyle w:val="5"/>
        <w:ind w:left="420" w:firstLine="420"/>
      </w:pPr>
      <w:r>
        <w:t>10</w:t>
      </w:r>
      <w:r>
        <w:rPr>
          <w:rFonts w:hint="eastAsia"/>
        </w:rPr>
        <w:t>.2.5需求分析方面的控制</w:t>
      </w:r>
    </w:p>
    <w:p>
      <w:pPr>
        <w:pStyle w:val="5"/>
        <w:ind w:left="420" w:firstLine="420"/>
      </w:pPr>
      <w:r>
        <w:t>10</w:t>
      </w:r>
      <w:r>
        <w:rPr>
          <w:rFonts w:hint="eastAsia"/>
        </w:rPr>
        <w:t>.2.6编写需求规格说明方面的控制</w:t>
      </w:r>
    </w:p>
    <w:p>
      <w:pPr>
        <w:pStyle w:val="5"/>
        <w:ind w:left="420" w:firstLine="420"/>
      </w:pPr>
      <w:r>
        <w:t>10</w:t>
      </w:r>
      <w:r>
        <w:rPr>
          <w:rFonts w:hint="eastAsia"/>
        </w:rPr>
        <w:t>.2.7需求确认方面的控制</w:t>
      </w:r>
    </w:p>
    <w:p>
      <w:pPr>
        <w:pStyle w:val="5"/>
        <w:ind w:left="420" w:firstLine="420"/>
      </w:pPr>
      <w:r>
        <w:t>10</w:t>
      </w:r>
      <w:r>
        <w:rPr>
          <w:rFonts w:hint="eastAsia"/>
        </w:rPr>
        <w:t>.2.8需求变更方面的控制</w:t>
      </w:r>
    </w:p>
    <w:p>
      <w:pPr>
        <w:pStyle w:val="5"/>
        <w:ind w:left="420" w:firstLine="420"/>
      </w:pPr>
      <w:r>
        <w:t>10</w:t>
      </w:r>
      <w:r>
        <w:rPr>
          <w:rFonts w:hint="eastAsia"/>
        </w:rPr>
        <w:t>.2.9人员的控制</w:t>
      </w:r>
    </w:p>
    <w:p/>
    <w:p>
      <w:pPr>
        <w:pStyle w:val="2"/>
      </w:pPr>
      <w:bookmarkStart w:id="52" w:name="_Toc529468146"/>
      <w:r>
        <w:t>11</w:t>
      </w:r>
      <w:r>
        <w:rPr>
          <w:rFonts w:hint="eastAsia"/>
        </w:rPr>
        <w:t>.配置系统管理指南</w:t>
      </w:r>
      <w:bookmarkEnd w:id="52"/>
    </w:p>
    <w:p>
      <w:pPr>
        <w:pStyle w:val="3"/>
        <w:ind w:firstLine="420"/>
      </w:pPr>
      <w:bookmarkStart w:id="53" w:name="_Toc529468147"/>
      <w:r>
        <w:t>11</w:t>
      </w:r>
      <w:r>
        <w:rPr>
          <w:rFonts w:hint="eastAsia"/>
        </w:rPr>
        <w:t>.1配置管理负责人</w:t>
      </w:r>
      <w:bookmarkEnd w:id="53"/>
    </w:p>
    <w:p>
      <w:pPr>
        <w:pStyle w:val="3"/>
      </w:pPr>
      <w:r>
        <w:tab/>
      </w:r>
      <w:bookmarkStart w:id="54" w:name="_Toc529468148"/>
      <w:r>
        <w:t>11</w:t>
      </w:r>
      <w:r>
        <w:rPr>
          <w:rFonts w:hint="eastAsia"/>
        </w:rPr>
        <w:t>.2版本管理</w:t>
      </w:r>
      <w:bookmarkEnd w:id="54"/>
    </w:p>
    <w:p>
      <w:pPr>
        <w:pStyle w:val="3"/>
      </w:pPr>
      <w:r>
        <w:tab/>
      </w:r>
      <w:bookmarkStart w:id="55" w:name="_Toc529468149"/>
      <w:r>
        <w:t>11</w:t>
      </w:r>
      <w:r>
        <w:rPr>
          <w:rFonts w:hint="eastAsia"/>
        </w:rPr>
        <w:t>.3版本提交</w:t>
      </w:r>
      <w:bookmarkEnd w:id="55"/>
    </w:p>
    <w:p>
      <w:pPr>
        <w:pStyle w:val="3"/>
        <w:ind w:firstLine="360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目录管理</w:t>
      </w:r>
    </w:p>
    <w:p>
      <w:pPr>
        <w:pStyle w:val="3"/>
        <w:rPr>
          <w:rFonts w:hint="eastAsia"/>
        </w:rPr>
      </w:pPr>
      <w:r>
        <w:tab/>
      </w:r>
      <w:r>
        <w:t xml:space="preserve">11.5 </w:t>
      </w:r>
      <w:r>
        <w:rPr>
          <w:rFonts w:hint="eastAsia"/>
        </w:rPr>
        <w:t>分支管理</w:t>
      </w:r>
    </w:p>
    <w:p>
      <w:pPr>
        <w:pStyle w:val="4"/>
      </w:pPr>
      <w:r>
        <w:tab/>
      </w:r>
      <w:bookmarkStart w:id="56" w:name="_Toc529468150"/>
      <w:r>
        <w:t>11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变更控制</w:t>
      </w:r>
      <w:bookmarkEnd w:id="56"/>
    </w:p>
    <w:p>
      <w:pPr>
        <w:pStyle w:val="5"/>
        <w:ind w:left="420" w:firstLine="420"/>
      </w:pPr>
      <w:r>
        <w:t>11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.1文档更新</w:t>
      </w:r>
    </w:p>
    <w:p>
      <w:pPr>
        <w:pStyle w:val="5"/>
        <w:ind w:left="420" w:firstLine="420"/>
      </w:pPr>
      <w:r>
        <w:t>11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.2内容变更</w:t>
      </w:r>
    </w:p>
    <w:p>
      <w:pPr>
        <w:pStyle w:val="4"/>
        <w:ind w:firstLine="420"/>
      </w:pPr>
      <w:bookmarkStart w:id="57" w:name="_Toc529468151"/>
      <w:r>
        <w:t>11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合并注意</w:t>
      </w:r>
      <w:bookmarkEnd w:id="57"/>
    </w:p>
    <w:p>
      <w:bookmarkStart w:id="58" w:name="_GoBack"/>
      <w:bookmarkEnd w:id="58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PRD2018-G18-</w:t>
    </w:r>
    <w:r>
      <w:rPr>
        <w:rFonts w:hint="eastAsia"/>
      </w:rPr>
      <w:t>需求工程计划</w:t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D1"/>
    <w:rsid w:val="000008F1"/>
    <w:rsid w:val="0001391C"/>
    <w:rsid w:val="00036A3E"/>
    <w:rsid w:val="0003767E"/>
    <w:rsid w:val="00040D29"/>
    <w:rsid w:val="000B15B9"/>
    <w:rsid w:val="000C67CB"/>
    <w:rsid w:val="000D377C"/>
    <w:rsid w:val="001025E4"/>
    <w:rsid w:val="001B5671"/>
    <w:rsid w:val="001C199C"/>
    <w:rsid w:val="00212838"/>
    <w:rsid w:val="00232F7A"/>
    <w:rsid w:val="002904B4"/>
    <w:rsid w:val="002B7085"/>
    <w:rsid w:val="003030B0"/>
    <w:rsid w:val="00323AD2"/>
    <w:rsid w:val="003D7994"/>
    <w:rsid w:val="00424036"/>
    <w:rsid w:val="00441009"/>
    <w:rsid w:val="00443840"/>
    <w:rsid w:val="004802D2"/>
    <w:rsid w:val="00496A92"/>
    <w:rsid w:val="004C1912"/>
    <w:rsid w:val="004D3B99"/>
    <w:rsid w:val="004F2BD8"/>
    <w:rsid w:val="005F1B21"/>
    <w:rsid w:val="005F7E3E"/>
    <w:rsid w:val="00612EDF"/>
    <w:rsid w:val="006743BB"/>
    <w:rsid w:val="00695ABE"/>
    <w:rsid w:val="006A72E2"/>
    <w:rsid w:val="007076D2"/>
    <w:rsid w:val="00715DB4"/>
    <w:rsid w:val="00720F18"/>
    <w:rsid w:val="00743932"/>
    <w:rsid w:val="007527CE"/>
    <w:rsid w:val="00762292"/>
    <w:rsid w:val="00774AE5"/>
    <w:rsid w:val="007B0E49"/>
    <w:rsid w:val="007B2FD1"/>
    <w:rsid w:val="007C29A0"/>
    <w:rsid w:val="007C76A9"/>
    <w:rsid w:val="007E16B3"/>
    <w:rsid w:val="007E24D2"/>
    <w:rsid w:val="007E6B1B"/>
    <w:rsid w:val="0085371E"/>
    <w:rsid w:val="0089080F"/>
    <w:rsid w:val="008B7E40"/>
    <w:rsid w:val="008C3AA0"/>
    <w:rsid w:val="008E1CC1"/>
    <w:rsid w:val="008E7025"/>
    <w:rsid w:val="00940A14"/>
    <w:rsid w:val="00953666"/>
    <w:rsid w:val="009766FE"/>
    <w:rsid w:val="009836C8"/>
    <w:rsid w:val="009952C2"/>
    <w:rsid w:val="009D1C53"/>
    <w:rsid w:val="009F17E0"/>
    <w:rsid w:val="00A01B50"/>
    <w:rsid w:val="00A1441A"/>
    <w:rsid w:val="00A50D66"/>
    <w:rsid w:val="00A903EB"/>
    <w:rsid w:val="00AE3E1A"/>
    <w:rsid w:val="00AF79DD"/>
    <w:rsid w:val="00B047C6"/>
    <w:rsid w:val="00B21814"/>
    <w:rsid w:val="00B75674"/>
    <w:rsid w:val="00B9718A"/>
    <w:rsid w:val="00BB476D"/>
    <w:rsid w:val="00BC29DB"/>
    <w:rsid w:val="00BC3A2C"/>
    <w:rsid w:val="00C15550"/>
    <w:rsid w:val="00C35258"/>
    <w:rsid w:val="00C54595"/>
    <w:rsid w:val="00CA4681"/>
    <w:rsid w:val="00CE62AD"/>
    <w:rsid w:val="00CF5E40"/>
    <w:rsid w:val="00D055CC"/>
    <w:rsid w:val="00D4007F"/>
    <w:rsid w:val="00D46756"/>
    <w:rsid w:val="00D64C98"/>
    <w:rsid w:val="00E52F49"/>
    <w:rsid w:val="00E906F8"/>
    <w:rsid w:val="00F105DF"/>
    <w:rsid w:val="00F50C87"/>
    <w:rsid w:val="00F9719B"/>
    <w:rsid w:val="00FB6DCB"/>
    <w:rsid w:val="0B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FollowedHyperlink"/>
    <w:basedOn w:val="1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8"/>
    <w:qFormat/>
    <w:uiPriority w:val="99"/>
    <w:rPr>
      <w:sz w:val="18"/>
      <w:szCs w:val="18"/>
    </w:rPr>
  </w:style>
  <w:style w:type="paragraph" w:styleId="20">
    <w:name w:val="Quote"/>
    <w:basedOn w:val="1"/>
    <w:next w:val="1"/>
    <w:link w:val="22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character" w:customStyle="1" w:styleId="21">
    <w:name w:val="引用 字符"/>
    <w:basedOn w:val="1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引用 字符1"/>
    <w:link w:val="20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character" w:customStyle="1" w:styleId="23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批注框文本 字符"/>
    <w:basedOn w:val="12"/>
    <w:link w:val="7"/>
    <w:semiHidden/>
    <w:qFormat/>
    <w:uiPriority w:val="99"/>
    <w:rPr>
      <w:sz w:val="18"/>
      <w:szCs w:val="18"/>
    </w:rPr>
  </w:style>
  <w:style w:type="character" w:customStyle="1" w:styleId="2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9">
    <w:name w:val="apple-converted-space"/>
    <w:basedOn w:val="12"/>
    <w:qFormat/>
    <w:uiPriority w:val="0"/>
  </w:style>
  <w:style w:type="paragraph" w:customStyle="1" w:styleId="3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styleId="3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903C-331E-48B3-93DE-B4711CDFCF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2218</Words>
  <Characters>12648</Characters>
  <Lines>105</Lines>
  <Paragraphs>29</Paragraphs>
  <TotalTime>8</TotalTime>
  <ScaleCrop>false</ScaleCrop>
  <LinksUpToDate>false</LinksUpToDate>
  <CharactersWithSpaces>14837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2018-09-29T12:15:00Z</dcterms:created>
  <dc:creator>����</dc:creator>
  <cp:lastModifiedBy>一笑浮生暖</cp:lastModifiedBy>
  <dcterms:modified xsi:type="dcterms:W3CDTF">2018-11-17T01:33:33Z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