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1836420" cy="1824990"/>
            <wp:effectExtent l="0" t="0" r="1143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1083" cy="1839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sz w:val="48"/>
          <w:szCs w:val="48"/>
        </w:rPr>
      </w:pPr>
      <w:r>
        <w:rPr>
          <w:sz w:val="48"/>
          <w:szCs w:val="48"/>
        </w:rPr>
        <w:t>G18</w:t>
      </w:r>
      <w:r>
        <w:rPr>
          <w:rFonts w:hint="eastAsia"/>
          <w:sz w:val="48"/>
          <w:szCs w:val="48"/>
        </w:rPr>
        <w:t>小组</w:t>
      </w:r>
    </w:p>
    <w:p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软件工程系列课程教学辅助网站</w:t>
      </w:r>
    </w:p>
    <w:p>
      <w:pPr>
        <w:jc w:val="center"/>
        <w:rPr>
          <w:rFonts w:hint="eastAsia" w:eastAsia="宋体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用例描述文档</w:t>
      </w:r>
    </w:p>
    <w:p/>
    <w:p>
      <w:pPr>
        <w:jc w:val="center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drawing>
          <wp:inline distT="0" distB="0" distL="0" distR="0">
            <wp:extent cx="1760220" cy="1744980"/>
            <wp:effectExtent l="0" t="0" r="11430" b="762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tbl>
      <w:tblPr>
        <w:tblStyle w:val="10"/>
        <w:tblW w:w="8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418"/>
        <w:gridCol w:w="4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文件状态：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 ] </w:t>
            </w:r>
            <w:r>
              <w:rPr>
                <w:rFonts w:hint="eastAsia"/>
                <w:sz w:val="24"/>
              </w:rPr>
              <w:t>草稿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正式发布</w:t>
            </w:r>
          </w:p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 xml:space="preserve">[    ] </w:t>
            </w:r>
            <w:r>
              <w:rPr>
                <w:rFonts w:hint="eastAsia"/>
                <w:sz w:val="24"/>
              </w:rPr>
              <w:t>正在修改</w:t>
            </w: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文件标识：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PRD</w:t>
            </w:r>
            <w:r>
              <w:rPr>
                <w:szCs w:val="24"/>
              </w:rPr>
              <w:t>201</w:t>
            </w:r>
            <w:r>
              <w:rPr>
                <w:rFonts w:hint="eastAsia"/>
                <w:szCs w:val="24"/>
                <w:lang w:val="en-US" w:eastAsia="zh-CN"/>
              </w:rPr>
              <w:t>8</w:t>
            </w:r>
            <w:r>
              <w:rPr>
                <w:szCs w:val="24"/>
              </w:rPr>
              <w:t>-G</w:t>
            </w:r>
            <w:r>
              <w:rPr>
                <w:rFonts w:hint="eastAsia"/>
                <w:szCs w:val="24"/>
                <w:lang w:val="en-US" w:eastAsia="zh-CN"/>
              </w:rPr>
              <w:t>18</w:t>
            </w:r>
            <w:r>
              <w:rPr>
                <w:szCs w:val="24"/>
              </w:rPr>
              <w:t>-</w:t>
            </w:r>
            <w:r>
              <w:rPr>
                <w:rFonts w:hint="eastAsia"/>
                <w:szCs w:val="24"/>
                <w:lang w:val="en-US" w:eastAsia="zh-CN"/>
              </w:rPr>
              <w:t>用例描述文档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当前版本：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sz w:val="24"/>
              </w:rPr>
              <w:t>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 w:cs="Calibri"/>
                <w:sz w:val="24"/>
                <w:lang w:val="en-US" w:eastAsia="zh-CN"/>
              </w:rPr>
            </w:pPr>
            <w:r>
              <w:rPr>
                <w:rFonts w:hint="eastAsia" w:cs="Calibri"/>
                <w:sz w:val="24"/>
                <w:lang w:val="en-US" w:eastAsia="zh-CN"/>
              </w:rPr>
              <w:t>张琪、郑巧燕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4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完成日期：</w:t>
            </w:r>
          </w:p>
        </w:tc>
        <w:tc>
          <w:tcPr>
            <w:tcW w:w="49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2018年</w:t>
            </w:r>
            <w:r>
              <w:rPr>
                <w:rFonts w:hint="eastAsia"/>
                <w:sz w:val="24"/>
                <w:lang w:val="en-US" w:eastAsia="zh-CN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  <w:lang w:val="en-US" w:eastAsia="zh-CN"/>
              </w:rPr>
              <w:t>3</w:t>
            </w:r>
            <w:r>
              <w:rPr>
                <w:rFonts w:hint="eastAsia"/>
                <w:sz w:val="24"/>
              </w:rPr>
              <w:t>日</w:t>
            </w:r>
          </w:p>
        </w:tc>
      </w:tr>
    </w:tbl>
    <w:p/>
    <w:p/>
    <w:p/>
    <w:p/>
    <w:p/>
    <w:p/>
    <w:p/>
    <w:p>
      <w:pPr>
        <w:pStyle w:val="6"/>
        <w:tabs>
          <w:tab w:val="right" w:leader="dot" w:pos="8306"/>
        </w:tabs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目录：</w:t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 游客用户用例描述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1.1游客注册用例描述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1.2游客查看主页用例描述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 用户用例描述</w:t>
      </w:r>
      <w:r>
        <w:tab/>
      </w:r>
      <w:r>
        <w:rPr>
          <w:rFonts w:hint="eastAsia"/>
          <w:lang w:val="en-US" w:eastAsia="zh-CN"/>
        </w:rPr>
        <w:t>6</w:t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2.1学生找回密码用例描述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2.2学生登录用例描述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2.3学生个人中心查看用例描述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2.4学生编辑个人信息用例描述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2.5学生发帖数查看用例描述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2.6学生回帖数查看用例描述</w:t>
      </w:r>
      <w:r>
        <w:tab/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2.7学生关注的教师查看用例描述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_Toc7289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2.8学生关注的课程查看用例描述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2.9学生关注的帖子查看用例描述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2.10学生编辑个人信息用例描述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_Toc13212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2.11学生进入论坛用例描述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2.12学生进入课程论坛用例描述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_Toc19972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2.13学生对查看方式排序用例描述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2.14学生进入已有帖子用例描述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2.15学生帖子下留言用例描述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_Toc24945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2.16学生删除自己留言用例描述</w:t>
      </w:r>
      <w:r>
        <w:tab/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_Toc22787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2.17学生帖子内含资料下载用例描述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_Toc7546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2.18学生进入自发帖用例描述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2.19学生管理自发帖用例描述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2.20学生删除自发帖留言用例描述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2.21学生修改自发帖资料用例描述</w:t>
      </w:r>
      <w:r>
        <w:tab/>
      </w:r>
      <w:r>
        <w:rPr>
          <w:rFonts w:hint="eastAsia"/>
          <w:lang w:val="en-US" w:eastAsia="zh-CN"/>
        </w:rPr>
        <w:t>3</w:t>
      </w:r>
      <w:r>
        <w:fldChar w:fldCharType="begin"/>
      </w:r>
      <w:r>
        <w:instrText xml:space="preserve"> PAGEREF _Toc7976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_Toc16655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2.22学生发帖用例描述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_Toc24882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2.23学生课程选择用例描述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6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2.24学生教师信息查看用例描述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2.25学生课程信息查看用例描述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2.26学生课程资料查看用例描述</w:t>
      </w:r>
      <w:r>
        <w:tab/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2.27学生课程资料下载用例描述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2.28学生课程通知查看用例描述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2.29学生进入答疑板块用例描述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2.30学生参与答疑用例描述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_Toc5723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2.31学生查看历史答疑聊天记录用例描述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4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2.32学生查看答疑时间用例描述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5</w:t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_Toc23411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2.33学生查看课程链接用例描述</w:t>
      </w:r>
      <w:r>
        <w:tab/>
      </w:r>
      <w:r>
        <w:rPr>
          <w:rFonts w:hint="eastAsia"/>
          <w:lang w:val="en-US" w:eastAsia="zh-CN"/>
        </w:rPr>
        <w:t>4</w:t>
      </w:r>
      <w:r>
        <w:fldChar w:fldCharType="begin"/>
      </w:r>
      <w:r>
        <w:instrText xml:space="preserve"> PAGEREF _Toc23411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_Toc28007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2.34学生访问课程链接用例描述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7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2.35学生课程内搜索用例描述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8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2.36学生查看网页内容用例描述</w:t>
      </w:r>
      <w:r>
        <w:tab/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9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_Toc9424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2.37学生全站搜索用例描述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0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_Toc11897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2.38学生对搜索结果排序用例描述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1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2.39学生查看所有课程用例描述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</w:t>
      </w:r>
    </w:p>
    <w:p>
      <w:pPr>
        <w:pStyle w:val="7"/>
        <w:tabs>
          <w:tab w:val="right" w:leader="dot" w:pos="8306"/>
        </w:tabs>
        <w:rPr>
          <w:lang w:val="en-US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_Toc5190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2.40学生查看所有教师用例描述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3</w:t>
      </w:r>
    </w:p>
    <w:p>
      <w:pPr>
        <w:pStyle w:val="7"/>
        <w:tabs>
          <w:tab w:val="right" w:leader="dot" w:pos="8306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2.41学生注销用例描述</w:t>
      </w:r>
      <w:r>
        <w:tab/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597"/>
      <w:bookmarkStart w:id="1" w:name="_Toc25859"/>
      <w:r>
        <w:rPr>
          <w:rFonts w:hint="eastAsia"/>
          <w:lang w:val="en-US" w:eastAsia="zh-CN"/>
        </w:rPr>
        <w:t>游客用户用例描述</w:t>
      </w:r>
      <w:bookmarkEnd w:id="0"/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3526155"/>
            <wp:effectExtent l="0" t="0" r="2540" b="17145"/>
            <wp:docPr id="87" name="图片 87" descr="C:\Users\L-Jere\AppData\Local\Temp\WeChat Files\eeb77f18288767624db9df198866b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 descr="C:\Users\L-Jere\AppData\Local\Temp\WeChat Files\eeb77f18288767624db9df198866b1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_Toc7750"/>
    </w:p>
    <w:p>
      <w:pPr>
        <w:rPr>
          <w:rFonts w:hint="eastAsia"/>
          <w:kern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bookmarkEnd w:id="2"/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1.1游客注册用例描述</w:t>
      </w:r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</w:t>
            </w:r>
            <w:r>
              <w:rPr>
                <w:rFonts w:hint="eastAsia"/>
                <w:lang w:val="en-US" w:eastAsia="zh-CN"/>
              </w:rPr>
              <w:t>a</w:t>
            </w:r>
            <w: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让游客进行注册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点击注册按钮跳转注册页面进行注册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点击注册按钮</w:t>
            </w:r>
          </w:p>
          <w:p>
            <w:r>
              <w:t>2</w:t>
            </w:r>
            <w:r>
              <w:rPr>
                <w:rFonts w:hint="eastAsia"/>
              </w:rPr>
              <w:t>.选择用户类别</w:t>
            </w:r>
          </w:p>
          <w:p>
            <w:r>
              <w:t>3.</w:t>
            </w:r>
            <w:r>
              <w:rPr>
                <w:rFonts w:hint="eastAsia"/>
              </w:rPr>
              <w:t>输入注册信息</w:t>
            </w:r>
            <w:r>
              <w:t xml:space="preserve"> </w:t>
            </w:r>
          </w:p>
          <w:p>
            <w:r>
              <w:t>4.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2"/>
              </w:numPr>
              <w:ind w:left="2760" w:firstLineChars="0"/>
            </w:pPr>
            <w:r>
              <w:rPr>
                <w:rFonts w:hint="eastAsia"/>
              </w:rPr>
              <w:t>注册信息已存在</w:t>
            </w:r>
          </w:p>
          <w:p>
            <w:pPr>
              <w:pStyle w:val="12"/>
              <w:numPr>
                <w:ilvl w:val="0"/>
                <w:numId w:val="2"/>
              </w:numPr>
              <w:ind w:left="2760" w:firstLineChars="0"/>
            </w:pPr>
            <w:r>
              <w:rPr>
                <w:rFonts w:hint="eastAsia"/>
              </w:rPr>
              <w:t>注册信息不合规</w:t>
            </w:r>
          </w:p>
          <w:p>
            <w:pPr>
              <w:pStyle w:val="12"/>
              <w:numPr>
                <w:ilvl w:val="0"/>
                <w:numId w:val="2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符合规则的帐号密码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点击事件、注册信息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注册结果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3" w:name="_Toc1929"/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</w:p>
    <w:bookmarkEnd w:id="3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1.2游客查看主页用例描述</w:t>
      </w:r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游客对网站主页进行查看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游客进入网站对主页面进行查看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进入网站</w:t>
            </w:r>
            <w:r>
              <w:t xml:space="preserve"> </w:t>
            </w:r>
          </w:p>
          <w:p>
            <w:pPr>
              <w:pStyle w:val="12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7997"/>
      <w:r>
        <w:rPr>
          <w:rFonts w:hint="eastAsia"/>
          <w:lang w:val="en-US" w:eastAsia="zh-CN"/>
        </w:rPr>
        <w:t>用户用例描述</w:t>
      </w:r>
      <w:bookmarkEnd w:id="4"/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040" cy="3695700"/>
            <wp:effectExtent l="0" t="0" r="3810" b="0"/>
            <wp:docPr id="419" name="图片 419" descr="C:\Users\L-Jere\AppData\Local\Temp\WeChat Files\82f27bab43788c87e44206b38268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" name="图片 419" descr="C:\Users\L-Jere\AppData\Local\Temp\WeChat Files\82f27bab43788c87e44206b3826826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418" cy="3697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4098290"/>
            <wp:effectExtent l="0" t="0" r="2540" b="16510"/>
            <wp:docPr id="420" name="图片 420" descr="C:\Users\L-Jere\AppData\Local\Temp\WeChat Files\95b77bfe16e8639e4f070db5afb58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" name="图片 420" descr="C:\Users\L-Jere\AppData\Local\Temp\WeChat Files\95b77bfe16e8639e4f070db5afb586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4262120"/>
            <wp:effectExtent l="0" t="0" r="2540" b="5080"/>
            <wp:docPr id="421" name="图片 421" descr="C:\Users\L-Jere\AppData\Local\Temp\WeChat Files\295c02b58284c8eae3a846e99a13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图片 421" descr="C:\Users\L-Jere\AppData\Local\Temp\WeChat Files\295c02b58284c8eae3a846e99a1326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2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040" cy="4181475"/>
            <wp:effectExtent l="0" t="0" r="3810" b="9525"/>
            <wp:docPr id="422" name="图片 422" descr="C:\Users\L-Jere\AppData\Local\Temp\WeChat Files\c9b3df8102dcdb75923fe2a881fa7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" name="图片 422" descr="C:\Users\L-Jere\AppData\Local\Temp\WeChat Files\c9b3df8102dcdb75923fe2a881fa7bc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242" cy="418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3723640"/>
            <wp:effectExtent l="0" t="0" r="2540" b="10160"/>
            <wp:docPr id="423" name="图片 423" descr="C:\Users\L-Jere\AppData\Local\Temp\WeChat Files\613b14e8fbb9499ef88d8968126ee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图片 423" descr="C:\Users\L-Jere\AppData\Local\Temp\WeChat Files\613b14e8fbb9499ef88d8968126ee1a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4535805"/>
            <wp:effectExtent l="0" t="0" r="2540" b="17145"/>
            <wp:docPr id="424" name="图片 424" descr="C:\Users\L-Jere\AppData\Local\Temp\WeChat Files\816feef2b92558ef77aa8b8743a1d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" name="图片 424" descr="C:\Users\L-Jere\AppData\Local\Temp\WeChat Files\816feef2b92558ef77aa8b8743a1de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371975"/>
            <wp:effectExtent l="0" t="0" r="3175" b="9525"/>
            <wp:docPr id="425" name="图片 425" descr="C:\Users\L-Jere\AppData\Local\Temp\WeChat Files\dc240a486bb8fc777b74dc34caecb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图片 425" descr="C:\Users\L-Jere\AppData\Local\Temp\WeChat Files\dc240a486bb8fc777b74dc34caecba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8533" cy="4376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143375"/>
            <wp:effectExtent l="0" t="0" r="3175" b="9525"/>
            <wp:docPr id="426" name="图片 426" descr="C:\Users\L-Jere\AppData\Local\Temp\WeChat Files\98c56d522e8d66b0962ba57300588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" name="图片 426" descr="C:\Users\L-Jere\AppData\Local\Temp\WeChat Files\98c56d522e8d66b0962ba57300588b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3" cy="4143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4310" cy="4356100"/>
            <wp:effectExtent l="0" t="0" r="2540" b="6350"/>
            <wp:docPr id="427" name="图片 427" descr="C:\Users\L-Jere\AppData\Local\Temp\WeChat Files\ed5631a9ee12f00a42aad332c226e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图片 427" descr="C:\Users\L-Jere\AppData\Local\Temp\WeChat Files\ed5631a9ee12f00a42aad332c226ed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181475"/>
            <wp:effectExtent l="0" t="0" r="3175" b="9525"/>
            <wp:docPr id="428" name="图片 428" descr="C:\Users\L-Jere\AppData\Local\Temp\WeChat Files\e129a76c12b85f6abb9ed9ccfc94c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" name="图片 428" descr="C:\Users\L-Jere\AppData\Local\Temp\WeChat Files\e129a76c12b85f6abb9ed9ccfc94c5a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1" cy="418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391025"/>
            <wp:effectExtent l="0" t="0" r="3175" b="9525"/>
            <wp:docPr id="429" name="图片 429" descr="C:\Users\L-Jere\AppData\Local\Temp\WeChat Files\368286ef0b5105d62f2c795c1f01b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" name="图片 429" descr="C:\Users\L-Jere\AppData\Local\Temp\WeChat Files\368286ef0b5105d62f2c795c1f01bf9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610" cy="4392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040" cy="4010025"/>
            <wp:effectExtent l="0" t="0" r="3810" b="9525"/>
            <wp:docPr id="430" name="图片 430" descr="C:\Users\L-Jere\AppData\Local\Temp\WeChat Files\cbb7fe089d40d985126d228dd0410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图片 430" descr="C:\Users\L-Jere\AppData\Local\Temp\WeChat Files\cbb7fe089d40d985126d228dd04101f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595" cy="401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kern w:val="0"/>
        </w:rPr>
      </w:pPr>
      <w:r>
        <w:rPr>
          <w:kern w:val="0"/>
        </w:rPr>
        <w:drawing>
          <wp:inline distT="0" distB="0" distL="0" distR="0">
            <wp:extent cx="5273675" cy="4086225"/>
            <wp:effectExtent l="0" t="0" r="3175" b="9525"/>
            <wp:docPr id="431" name="图片 431" descr="C:\Users\L-Jere\AppData\Local\Temp\WeChat Files\19a51a88f1f175904daeffe7de304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图片 431" descr="C:\Users\L-Jere\AppData\Local\Temp\WeChat Files\19a51a88f1f175904daeffe7de3044a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386" cy="408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kern w:val="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20570"/>
      <w:r>
        <w:rPr>
          <w:rFonts w:hint="eastAsia"/>
          <w:lang w:val="en-US" w:eastAsia="zh-CN"/>
        </w:rPr>
        <w:t>2.1学生找回密码用例描述</w:t>
      </w:r>
      <w:bookmarkEnd w:id="5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让忘记密码的学生找回密码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在登录窗口点击密码找回弹出密码找回页面进行找回流程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点击找回密码按钮</w:t>
            </w:r>
          </w:p>
          <w:p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进入找回密码页面</w:t>
            </w:r>
          </w:p>
          <w:p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验证用户信息</w:t>
            </w:r>
          </w:p>
          <w:p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5"/>
              </w:numPr>
              <w:ind w:left="2760" w:firstLineChars="0"/>
            </w:pPr>
            <w:r>
              <w:rPr>
                <w:rFonts w:hint="eastAsia"/>
              </w:rPr>
              <w:t>错误的用户信息</w:t>
            </w:r>
          </w:p>
          <w:p>
            <w:pPr>
              <w:pStyle w:val="12"/>
              <w:numPr>
                <w:ilvl w:val="0"/>
                <w:numId w:val="5"/>
              </w:numPr>
              <w:ind w:left="2760" w:firstLineChars="0"/>
            </w:pPr>
            <w:r>
              <w:rPr>
                <w:rFonts w:hint="eastAsia"/>
              </w:rPr>
              <w:t>没有成功发送验证码</w:t>
            </w:r>
          </w:p>
          <w:p>
            <w:pPr>
              <w:pStyle w:val="12"/>
              <w:numPr>
                <w:ilvl w:val="0"/>
                <w:numId w:val="5"/>
              </w:numPr>
              <w:ind w:left="2760" w:firstLineChars="0"/>
            </w:pPr>
            <w:r>
              <w:rPr>
                <w:rFonts w:hint="eastAsia"/>
              </w:rPr>
              <w:t>错误的验证码</w:t>
            </w:r>
          </w:p>
          <w:p>
            <w:pPr>
              <w:pStyle w:val="12"/>
              <w:numPr>
                <w:ilvl w:val="0"/>
                <w:numId w:val="5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正确的用户信息及验证码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用户信息，验证码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找回密码结果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5430"/>
      <w:r>
        <w:rPr>
          <w:rFonts w:hint="eastAsia"/>
          <w:lang w:val="en-US" w:eastAsia="zh-CN"/>
        </w:rPr>
        <w:t>2.2学生登录用例描述</w:t>
      </w:r>
      <w:bookmarkEnd w:id="6"/>
      <w:r>
        <w:rPr>
          <w:rFonts w:hint="eastAsia"/>
          <w:lang w:val="en-US" w:eastAsia="zh-CN"/>
        </w:rPr>
        <w:t xml:space="preserve"> </w:t>
      </w:r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让学生进进行登录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主页面点击登录或点击任意其他功能模块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个人中心查看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进入总论坛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课程选择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全站搜索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查看网页内容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查看所有教师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查看所有课程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点击登录</w:t>
            </w:r>
          </w:p>
          <w:p>
            <w:r>
              <w:t>2.</w:t>
            </w:r>
            <w:r>
              <w:rPr>
                <w:rFonts w:hint="eastAsia"/>
              </w:rPr>
              <w:t>输入用户信息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7"/>
              </w:numPr>
              <w:ind w:left="2760" w:firstLineChars="0"/>
            </w:pPr>
            <w:r>
              <w:rPr>
                <w:rFonts w:hint="eastAsia"/>
              </w:rPr>
              <w:t>错误的用户信息</w:t>
            </w:r>
          </w:p>
          <w:p>
            <w:pPr>
              <w:pStyle w:val="12"/>
              <w:numPr>
                <w:ilvl w:val="0"/>
                <w:numId w:val="7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正确的用户信息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742"/>
      <w:r>
        <w:rPr>
          <w:rFonts w:hint="eastAsia"/>
          <w:lang w:val="en-US" w:eastAsia="zh-CN"/>
        </w:rPr>
        <w:t>2.3学生个人中心查看用例描述</w:t>
      </w:r>
      <w:bookmarkEnd w:id="7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让学生进入个人中心查看内容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点击用户头像进入个人中心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点击用户头像</w:t>
            </w:r>
          </w:p>
          <w:p>
            <w:r>
              <w:t>2.</w:t>
            </w:r>
            <w:r>
              <w:rPr>
                <w:rFonts w:hint="eastAsia"/>
              </w:rPr>
              <w:t>进入个人中心页面</w:t>
            </w:r>
          </w:p>
          <w:p>
            <w:r>
              <w:t>3.</w:t>
            </w:r>
            <w:r>
              <w:rPr>
                <w:rFonts w:hint="eastAsia"/>
              </w:rPr>
              <w:t>查看个人信息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8"/>
              </w:numPr>
              <w:ind w:left="2760" w:firstLineChars="0"/>
            </w:pPr>
            <w:r>
              <w:rPr>
                <w:rFonts w:hint="eastAsia"/>
              </w:rPr>
              <w:t>个人动态查看</w:t>
            </w:r>
          </w:p>
          <w:p>
            <w:pPr>
              <w:pStyle w:val="12"/>
              <w:numPr>
                <w:ilvl w:val="0"/>
                <w:numId w:val="8"/>
              </w:numPr>
              <w:ind w:left="2760" w:firstLineChars="0"/>
            </w:pPr>
            <w:r>
              <w:rPr>
                <w:rFonts w:hint="eastAsia"/>
              </w:rPr>
              <w:t>发帖数查看</w:t>
            </w:r>
          </w:p>
          <w:p>
            <w:pPr>
              <w:pStyle w:val="12"/>
              <w:numPr>
                <w:ilvl w:val="0"/>
                <w:numId w:val="8"/>
              </w:numPr>
              <w:ind w:left="2760" w:firstLineChars="0"/>
            </w:pPr>
            <w:r>
              <w:rPr>
                <w:rFonts w:hint="eastAsia"/>
              </w:rPr>
              <w:t>回帖数查看</w:t>
            </w:r>
          </w:p>
          <w:p>
            <w:pPr>
              <w:pStyle w:val="12"/>
              <w:numPr>
                <w:ilvl w:val="0"/>
                <w:numId w:val="8"/>
              </w:numPr>
              <w:ind w:left="2760" w:firstLineChars="0"/>
            </w:pPr>
            <w:r>
              <w:rPr>
                <w:rFonts w:hint="eastAsia"/>
              </w:rPr>
              <w:t>关注的教师查看</w:t>
            </w:r>
          </w:p>
          <w:p>
            <w:pPr>
              <w:pStyle w:val="12"/>
              <w:numPr>
                <w:ilvl w:val="0"/>
                <w:numId w:val="8"/>
              </w:numPr>
              <w:ind w:left="2760" w:firstLineChars="0"/>
            </w:pPr>
            <w:r>
              <w:rPr>
                <w:rFonts w:hint="eastAsia"/>
              </w:rPr>
              <w:t>关注的课程查看</w:t>
            </w:r>
          </w:p>
          <w:p>
            <w:pPr>
              <w:pStyle w:val="12"/>
              <w:numPr>
                <w:ilvl w:val="0"/>
                <w:numId w:val="8"/>
              </w:numPr>
              <w:ind w:left="2760" w:firstLineChars="0"/>
            </w:pPr>
            <w:r>
              <w:rPr>
                <w:rFonts w:hint="eastAsia"/>
              </w:rPr>
              <w:t>关注的帖子查看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个人中心界面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14156"/>
      <w:r>
        <w:rPr>
          <w:rFonts w:hint="eastAsia"/>
          <w:lang w:val="en-US" w:eastAsia="zh-CN"/>
        </w:rPr>
        <w:t>2.4学生编辑个人信息用例描述</w:t>
      </w:r>
      <w:bookmarkEnd w:id="8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让学生进入个人中心查看个人动态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点击用户头像进入个人中心后点击个人动态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点击个人动态</w:t>
            </w:r>
          </w:p>
          <w:p>
            <w:r>
              <w:t>2.</w:t>
            </w:r>
            <w:r>
              <w:rPr>
                <w:rFonts w:hint="eastAsia"/>
              </w:rPr>
              <w:t>查看个人动态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个人动态显示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19190"/>
      <w:r>
        <w:rPr>
          <w:rFonts w:hint="eastAsia"/>
          <w:lang w:val="en-US" w:eastAsia="zh-CN"/>
        </w:rPr>
        <w:t>2.5学生发帖数查看用例描述</w:t>
      </w:r>
      <w:bookmarkEnd w:id="9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发帖数查看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让学生进入个人中心查看发帖数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点击用户头像进入个人中心后点击发帖数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点击发帖数</w:t>
            </w:r>
          </w:p>
          <w:p>
            <w:r>
              <w:t>2.</w:t>
            </w:r>
            <w:r>
              <w:rPr>
                <w:rFonts w:hint="eastAsia"/>
              </w:rPr>
              <w:t>查看发帖数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发帖数显示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4662"/>
      <w:r>
        <w:rPr>
          <w:rFonts w:hint="eastAsia"/>
          <w:lang w:val="en-US" w:eastAsia="zh-CN"/>
        </w:rPr>
        <w:t>2.6学生回帖数查看用例描述</w:t>
      </w:r>
      <w:bookmarkEnd w:id="10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回帖数查看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让学生进入个人中心查看回帖数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点击用户头像进入个人中心后点击回帖数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点击回帖数</w:t>
            </w:r>
          </w:p>
          <w:p>
            <w:r>
              <w:t>2.</w:t>
            </w:r>
            <w:r>
              <w:rPr>
                <w:rFonts w:hint="eastAsia"/>
              </w:rPr>
              <w:t>查看回帖数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回帖数显示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" w:name="_Toc18002"/>
      <w:r>
        <w:rPr>
          <w:rFonts w:hint="eastAsia"/>
          <w:lang w:val="en-US" w:eastAsia="zh-CN"/>
        </w:rPr>
        <w:t>2.7学生关注的教师查看用例描述</w:t>
      </w:r>
      <w:bookmarkEnd w:id="11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关注的教师查看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让学生进入个人中心查看关注的教师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点击用户头像进入个人中心后点击关注的教师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点击关注的教师</w:t>
            </w:r>
          </w:p>
          <w:p>
            <w:r>
              <w:t>2.</w:t>
            </w:r>
            <w:r>
              <w:rPr>
                <w:rFonts w:hint="eastAsia"/>
              </w:rPr>
              <w:t>查看关注的教师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关注的教师显示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7289"/>
      <w:r>
        <w:rPr>
          <w:rFonts w:hint="eastAsia"/>
          <w:lang w:val="en-US" w:eastAsia="zh-CN"/>
        </w:rPr>
        <w:t>2.8学生关注的课程查看用例描述</w:t>
      </w:r>
      <w:bookmarkEnd w:id="12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关注的课程查看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让学生进入个人中心查看关注的课程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点击用户头像进入个人中心后点击关注的课程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点击关注的课程</w:t>
            </w:r>
          </w:p>
          <w:p>
            <w:r>
              <w:t>2.</w:t>
            </w:r>
            <w:r>
              <w:rPr>
                <w:rFonts w:hint="eastAsia"/>
              </w:rPr>
              <w:t>查看关注的课程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关注的课程显示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1088"/>
      <w:r>
        <w:rPr>
          <w:rFonts w:hint="eastAsia"/>
          <w:lang w:val="en-US" w:eastAsia="zh-CN"/>
        </w:rPr>
        <w:t>2.9学生关注的帖子查看用例描述</w:t>
      </w:r>
      <w:bookmarkEnd w:id="13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关注的帖子查看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让学生进入个人中心查看关注的帖子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点击用户头像进入个人中心后点击关注的帖子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点击关注的帖子</w:t>
            </w:r>
          </w:p>
          <w:p>
            <w:r>
              <w:t>2.</w:t>
            </w:r>
            <w:r>
              <w:rPr>
                <w:rFonts w:hint="eastAsia"/>
              </w:rPr>
              <w:t>查看关注的帖子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关注的帖子显示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" w:name="_Toc21898"/>
      <w:r>
        <w:rPr>
          <w:rFonts w:hint="eastAsia"/>
          <w:lang w:val="en-US" w:eastAsia="zh-CN"/>
        </w:rPr>
        <w:t>2.10学生编辑个人信息用例描述</w:t>
      </w:r>
      <w:bookmarkEnd w:id="14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让学生编辑个人信息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在个人中心点击编辑个人信息进行个人信息修改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个人中心查看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点击编辑个人信息</w:t>
            </w:r>
          </w:p>
          <w:p>
            <w:r>
              <w:rPr>
                <w:rFonts w:hint="eastAsia"/>
              </w:rPr>
              <w:t>2.修改个人简介</w:t>
            </w:r>
          </w:p>
          <w:p>
            <w:r>
              <w:rPr>
                <w:rFonts w:hint="eastAsia"/>
              </w:rPr>
              <w:t>3.修改个人头像</w:t>
            </w:r>
          </w:p>
          <w:p>
            <w:r>
              <w:rPr>
                <w:rFonts w:hint="eastAsia"/>
              </w:rPr>
              <w:t>4.输入旧密码</w:t>
            </w:r>
          </w:p>
          <w:p>
            <w:r>
              <w:rPr>
                <w:rFonts w:hint="eastAsia"/>
              </w:rPr>
              <w:t>5.输入新密码</w:t>
            </w:r>
          </w:p>
          <w:p>
            <w:r>
              <w:rPr>
                <w:rFonts w:hint="eastAsia"/>
              </w:rPr>
              <w:t>6.输入确定新密码</w:t>
            </w:r>
          </w:p>
          <w:p>
            <w:r>
              <w:t>7.</w:t>
            </w:r>
            <w:r>
              <w:rPr>
                <w:rFonts w:hint="eastAsia"/>
              </w:rPr>
              <w:t>保存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.错误的用户旧密码</w:t>
            </w:r>
          </w:p>
          <w:p>
            <w:r>
              <w:rPr>
                <w:rFonts w:hint="eastAsia"/>
              </w:rPr>
              <w:t>2.不一致的新密码</w:t>
            </w:r>
          </w:p>
          <w:p>
            <w:r>
              <w:rPr>
                <w:rFonts w:hint="eastAsia"/>
              </w:rPr>
              <w:t>3.网站崩溃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1.修改个人简介</w:t>
            </w:r>
          </w:p>
          <w:p>
            <w:r>
              <w:rPr>
                <w:rFonts w:hint="eastAsia"/>
              </w:rPr>
              <w:t>2.修改密码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复合规定的密码格式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13212"/>
      <w:r>
        <w:rPr>
          <w:rFonts w:hint="eastAsia"/>
          <w:lang w:val="en-US" w:eastAsia="zh-CN"/>
        </w:rPr>
        <w:t>2.11学生进入论坛用例描述</w:t>
      </w:r>
      <w:bookmarkEnd w:id="15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学生点击主页面的论坛进入论坛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" w:name="_Toc8227"/>
      <w:r>
        <w:rPr>
          <w:rFonts w:hint="eastAsia"/>
          <w:lang w:val="en-US" w:eastAsia="zh-CN"/>
        </w:rPr>
        <w:t>2.12学生进入课程论坛用例描述</w:t>
      </w:r>
      <w:bookmarkEnd w:id="16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让学生进入课程论坛进行讨论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在课程界面点击课程论坛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进入已有贴</w:t>
            </w:r>
          </w:p>
          <w:p>
            <w:pPr>
              <w:numPr>
                <w:ilvl w:val="0"/>
                <w:numId w:val="9"/>
              </w:numPr>
            </w:pPr>
            <w:r>
              <w:rPr>
                <w:rFonts w:hint="eastAsia"/>
              </w:rPr>
              <w:t>新建贴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点击课程论坛按钮</w:t>
            </w:r>
          </w:p>
          <w:p>
            <w:r>
              <w:t>2.</w:t>
            </w:r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_Toc19972"/>
      <w:r>
        <w:rPr>
          <w:rFonts w:hint="eastAsia"/>
          <w:lang w:val="en-US" w:eastAsia="zh-CN"/>
        </w:rPr>
        <w:t>2.13学生对查看方式排序用例描述</w:t>
      </w:r>
      <w:bookmarkEnd w:id="17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对查看方式排序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让学生对论坛查看方式排序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在论坛界面点击时间、回复数、浏览数之一的按钮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点击时间</w:t>
            </w:r>
          </w:p>
          <w:p>
            <w:r>
              <w:rPr>
                <w:rFonts w:hint="eastAsia"/>
              </w:rPr>
              <w:t>1.点击回复数</w:t>
            </w:r>
          </w:p>
          <w:p>
            <w:r>
              <w:rPr>
                <w:rFonts w:hint="eastAsia"/>
              </w:rPr>
              <w:t>1.点击浏览数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课程论坛页面排序改变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4850"/>
      <w:r>
        <w:rPr>
          <w:rFonts w:hint="eastAsia"/>
          <w:lang w:val="en-US" w:eastAsia="zh-CN"/>
        </w:rPr>
        <w:t>2.14学生进入已有帖子用例描述</w:t>
      </w:r>
      <w:bookmarkEnd w:id="18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让学生进入已有帖子进行讨论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讨论板页面进入已有的帖子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留言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点击已有的帖子</w:t>
            </w:r>
          </w:p>
          <w:p>
            <w:r>
              <w:t>2.</w:t>
            </w:r>
            <w:r>
              <w:rPr>
                <w:rFonts w:hint="eastAsia"/>
              </w:rPr>
              <w:t>进入帖子页面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11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帖子页面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7592"/>
      <w:r>
        <w:rPr>
          <w:rFonts w:hint="eastAsia"/>
          <w:lang w:val="en-US" w:eastAsia="zh-CN"/>
        </w:rPr>
        <w:t>2.15学生帖子下留言用例描述</w:t>
      </w:r>
      <w:bookmarkEnd w:id="19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帖子下留言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让学生进入已有帖子进行留言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帖子页面相应位置点击留言进行留言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删除自己留言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点击留言按钮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3.点击添加附件</w:t>
            </w:r>
          </w:p>
          <w:p>
            <w:r>
              <w:rPr>
                <w:rFonts w:hint="eastAsia"/>
              </w:rPr>
              <w:t>4.选择附件</w:t>
            </w:r>
          </w:p>
          <w:p>
            <w:r>
              <w:rPr>
                <w:rFonts w:hint="eastAsia"/>
              </w:rPr>
              <w:t>5.点击确定</w:t>
            </w:r>
          </w:p>
          <w:p>
            <w:r>
              <w:t>6</w:t>
            </w:r>
            <w:r>
              <w:rPr>
                <w:rFonts w:hint="eastAsia"/>
              </w:rPr>
              <w:t>.点击回复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12"/>
              </w:numPr>
              <w:ind w:left="2760" w:firstLineChars="0"/>
            </w:pPr>
            <w:r>
              <w:rPr>
                <w:rFonts w:hint="eastAsia"/>
              </w:rPr>
              <w:t>留言内容含有敏感词汇</w:t>
            </w:r>
          </w:p>
          <w:p>
            <w:pPr>
              <w:pStyle w:val="12"/>
              <w:numPr>
                <w:ilvl w:val="0"/>
                <w:numId w:val="12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留言信息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留言结果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" w:name="_Toc24945"/>
      <w:r>
        <w:rPr>
          <w:rFonts w:hint="eastAsia"/>
          <w:lang w:val="en-US" w:eastAsia="zh-CN"/>
        </w:rPr>
        <w:t>2.16学生删除自己留言用例描述</w:t>
      </w:r>
      <w:bookmarkEnd w:id="20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删除自己留言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b16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学生用户删除自己留言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删除自己在贴下的留言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贴留言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13"/>
              </w:numPr>
              <w:ind w:left="2760" w:firstLineChars="0"/>
            </w:pPr>
            <w:r>
              <w:rPr>
                <w:rFonts w:hint="eastAsia"/>
              </w:rPr>
              <w:t>点击删除</w:t>
            </w:r>
          </w:p>
          <w:p>
            <w:pPr>
              <w:pStyle w:val="12"/>
              <w:numPr>
                <w:ilvl w:val="0"/>
                <w:numId w:val="13"/>
              </w:numPr>
              <w:ind w:left="2760" w:firstLineChars="0"/>
            </w:pPr>
            <w:r>
              <w:rPr>
                <w:rFonts w:hint="eastAsia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1" w:name="_Toc22787"/>
      <w:r>
        <w:rPr>
          <w:rFonts w:hint="eastAsia"/>
          <w:lang w:val="en-US" w:eastAsia="zh-CN"/>
        </w:rPr>
        <w:t>2.17学生帖子内含资料下载用例描述</w:t>
      </w:r>
      <w:bookmarkEnd w:id="21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帖子内含资料下载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UCb1</w:t>
            </w:r>
            <w:r>
              <w:rPr>
                <w:rFonts w:hint="eastAsia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让学生下载分享的资料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帖子页面下载楼主分享的资料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进入已有帖子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点击附件链接</w:t>
            </w:r>
          </w:p>
          <w:p>
            <w:r>
              <w:t>2.</w:t>
            </w:r>
            <w:r>
              <w:rPr>
                <w:rFonts w:hint="eastAsia"/>
              </w:rPr>
              <w:t>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14"/>
              </w:numPr>
              <w:ind w:left="2760" w:firstLineChars="0"/>
            </w:pPr>
            <w:r>
              <w:rPr>
                <w:rFonts w:hint="eastAsia"/>
              </w:rPr>
              <w:t>下载速度过慢</w:t>
            </w:r>
          </w:p>
          <w:p>
            <w:pPr>
              <w:pStyle w:val="12"/>
              <w:numPr>
                <w:ilvl w:val="0"/>
                <w:numId w:val="14"/>
              </w:numPr>
              <w:ind w:left="2760" w:firstLineChars="0"/>
            </w:pPr>
            <w:r>
              <w:rPr>
                <w:rFonts w:hint="eastAsia"/>
              </w:rPr>
              <w:t>资源无法连接</w:t>
            </w:r>
          </w:p>
          <w:p>
            <w:pPr>
              <w:pStyle w:val="12"/>
              <w:numPr>
                <w:ilvl w:val="0"/>
                <w:numId w:val="14"/>
              </w:numPr>
              <w:ind w:left="2760" w:firstLineChars="0"/>
            </w:pPr>
            <w:r>
              <w:rPr>
                <w:rFonts w:hint="eastAsia"/>
              </w:rPr>
              <w:t>网站奔溃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下载结果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7546"/>
      <w:r>
        <w:rPr>
          <w:rFonts w:hint="eastAsia"/>
          <w:lang w:val="en-US" w:eastAsia="zh-CN"/>
        </w:rPr>
        <w:t>2.18学生进入自发帖用例描述</w:t>
      </w:r>
      <w:bookmarkEnd w:id="22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UCb1</w:t>
            </w:r>
            <w:r>
              <w:rPr>
                <w:rFonts w:hint="eastAsia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论坛界面进入自发贴界面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</w:t>
            </w:r>
            <w:r>
              <w:rPr>
                <w:rFonts w:hint="eastAsia"/>
              </w:rPr>
              <w:t>.进入自发贴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自发贴页面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3" w:name="_Toc12994"/>
      <w:r>
        <w:rPr>
          <w:rFonts w:hint="eastAsia"/>
          <w:lang w:val="en-US" w:eastAsia="zh-CN"/>
        </w:rPr>
        <w:t>2.19学生管理自发帖用例描述</w:t>
      </w:r>
      <w:bookmarkEnd w:id="23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让学生管理自发贴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自创贴界面点击管理选择需要删除的留言或资料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15"/>
              </w:numPr>
              <w:ind w:left="2760" w:firstLineChars="0"/>
            </w:pPr>
            <w:r>
              <w:rPr>
                <w:rFonts w:hint="eastAsia"/>
              </w:rPr>
              <w:t>选择要删除的回复</w:t>
            </w:r>
          </w:p>
          <w:p>
            <w:pPr>
              <w:pStyle w:val="12"/>
              <w:numPr>
                <w:ilvl w:val="0"/>
                <w:numId w:val="15"/>
              </w:numPr>
              <w:ind w:left="2760" w:firstLineChars="0"/>
            </w:pPr>
            <w:r>
              <w:rPr>
                <w:rFonts w:hint="eastAsia"/>
              </w:rPr>
              <w:t>删除</w:t>
            </w:r>
          </w:p>
          <w:p>
            <w:pPr>
              <w:pStyle w:val="12"/>
              <w:numPr>
                <w:ilvl w:val="0"/>
                <w:numId w:val="15"/>
              </w:numPr>
              <w:ind w:left="2760" w:firstLineChars="0"/>
            </w:pPr>
            <w:r>
              <w:rPr>
                <w:rFonts w:hint="eastAsia"/>
              </w:rPr>
              <w:t>确定</w:t>
            </w:r>
          </w:p>
          <w:p>
            <w:pPr>
              <w:pStyle w:val="12"/>
              <w:numPr>
                <w:ilvl w:val="0"/>
                <w:numId w:val="16"/>
              </w:numPr>
              <w:ind w:left="2760" w:firstLineChars="0"/>
            </w:pPr>
            <w:r>
              <w:rPr>
                <w:rFonts w:hint="eastAsia"/>
              </w:rPr>
              <w:t>选择要修改的资料</w:t>
            </w:r>
          </w:p>
          <w:p>
            <w:pPr>
              <w:pStyle w:val="12"/>
              <w:numPr>
                <w:ilvl w:val="0"/>
                <w:numId w:val="16"/>
              </w:numPr>
              <w:ind w:left="2760" w:firstLineChars="0"/>
            </w:pPr>
            <w:r>
              <w:t>上传/删除</w:t>
            </w:r>
          </w:p>
          <w:p>
            <w:pPr>
              <w:pStyle w:val="12"/>
              <w:numPr>
                <w:ilvl w:val="0"/>
                <w:numId w:val="16"/>
              </w:numPr>
              <w:ind w:left="2760" w:firstLineChars="0"/>
            </w:pPr>
            <w:r>
              <w:t>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17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  <w:p>
            <w:pPr>
              <w:pStyle w:val="12"/>
              <w:numPr>
                <w:ilvl w:val="0"/>
                <w:numId w:val="17"/>
              </w:numPr>
              <w:ind w:left="2760" w:firstLineChars="0"/>
            </w:pPr>
            <w:r>
              <w:rPr>
                <w:rFonts w:hint="eastAsia"/>
              </w:rPr>
              <w:t>上传过慢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删除留言</w:t>
            </w:r>
          </w:p>
          <w:p>
            <w:r>
              <w:rPr>
                <w:rFonts w:hint="eastAsia"/>
              </w:rPr>
              <w:t>修改资料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24143"/>
      <w:r>
        <w:rPr>
          <w:rFonts w:hint="eastAsia"/>
          <w:lang w:val="en-US" w:eastAsia="zh-CN"/>
        </w:rPr>
        <w:t>2.20学生删除自发帖留言用例描述</w:t>
      </w:r>
      <w:bookmarkEnd w:id="24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删除自发帖留言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让学生删除自发帖留言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自创贴界面点击管理选择需要删除的留言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1.选择要删除的回复</w:t>
            </w:r>
          </w:p>
          <w:p>
            <w:r>
              <w:rPr>
                <w:rFonts w:hint="eastAsia"/>
              </w:rPr>
              <w:t>2.删除</w:t>
            </w:r>
          </w:p>
          <w:p>
            <w:r>
              <w:rPr>
                <w:rFonts w:hint="eastAsia"/>
              </w:rPr>
              <w:t>3.确定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7976"/>
      <w:r>
        <w:rPr>
          <w:rFonts w:hint="eastAsia"/>
          <w:lang w:val="en-US" w:eastAsia="zh-CN"/>
        </w:rPr>
        <w:t>2.21学生修改自发帖资料用例描述</w:t>
      </w:r>
      <w:bookmarkEnd w:id="25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修改自发帖资料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让学生修改自发帖资料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自创贴界面点击管理选择需要修改的资料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进入自发贴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1.选择要修改的资料</w:t>
            </w:r>
          </w:p>
          <w:p>
            <w:r>
              <w:rPr>
                <w:rFonts w:hint="eastAsia"/>
              </w:rPr>
              <w:t>2.删除</w:t>
            </w:r>
          </w:p>
          <w:p>
            <w:r>
              <w:rPr>
                <w:rFonts w:hint="eastAsia"/>
              </w:rPr>
              <w:t>3.确定</w:t>
            </w:r>
          </w:p>
          <w:p>
            <w:r>
              <w:rPr>
                <w:rFonts w:hint="eastAsia"/>
              </w:rPr>
              <w:t>1.点击上传</w:t>
            </w:r>
          </w:p>
          <w:p>
            <w:r>
              <w:rPr>
                <w:rFonts w:hint="eastAsia"/>
              </w:rPr>
              <w:t>2.选择要上传的资料</w:t>
            </w:r>
          </w:p>
          <w:p>
            <w:r>
              <w:rPr>
                <w:rFonts w:hint="eastAsia"/>
              </w:rPr>
              <w:t>3.点击确定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16655"/>
      <w:r>
        <w:rPr>
          <w:rFonts w:hint="eastAsia"/>
          <w:lang w:val="en-US" w:eastAsia="zh-CN"/>
        </w:rPr>
        <w:t>2.22学生发帖用例描述</w:t>
      </w:r>
      <w:bookmarkEnd w:id="26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让学生新建一个帖子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论坛页面点击发帖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点击发帖按钮</w:t>
            </w:r>
          </w:p>
          <w:p>
            <w:r>
              <w:rPr>
                <w:rFonts w:hint="eastAsia"/>
              </w:rPr>
              <w:t>2.输入帖子主题</w:t>
            </w:r>
          </w:p>
          <w:p>
            <w:r>
              <w:rPr>
                <w:rFonts w:hint="eastAsia"/>
              </w:rPr>
              <w:t>3.点击添加附件</w:t>
            </w:r>
          </w:p>
          <w:p>
            <w:r>
              <w:rPr>
                <w:rFonts w:hint="eastAsia"/>
              </w:rPr>
              <w:t>4.点击确定</w:t>
            </w:r>
          </w:p>
          <w:p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18"/>
              </w:numPr>
              <w:ind w:left="2760" w:firstLineChars="0"/>
            </w:pPr>
            <w:r>
              <w:rPr>
                <w:rFonts w:hint="eastAsia"/>
              </w:rPr>
              <w:t>没有输入主题</w:t>
            </w:r>
          </w:p>
          <w:p>
            <w:pPr>
              <w:pStyle w:val="12"/>
              <w:numPr>
                <w:ilvl w:val="0"/>
                <w:numId w:val="18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主体内容明确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19"/>
              </w:numPr>
            </w:pPr>
            <w:r>
              <w:rPr>
                <w:rFonts w:hint="eastAsia"/>
              </w:rPr>
              <w:t>附件</w:t>
            </w:r>
          </w:p>
          <w:p>
            <w:pPr>
              <w:numPr>
                <w:ilvl w:val="0"/>
                <w:numId w:val="19"/>
              </w:numPr>
            </w:pPr>
            <w:r>
              <w:t>帖子的内容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新建结果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24882"/>
      <w:r>
        <w:rPr>
          <w:rFonts w:hint="eastAsia"/>
          <w:lang w:val="en-US" w:eastAsia="zh-CN"/>
        </w:rPr>
        <w:t>2.23学生课程选择用例描述</w:t>
      </w:r>
      <w:bookmarkEnd w:id="27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</w:t>
            </w:r>
            <w:r>
              <w:rPr>
                <w:rFonts w:hint="eastAsia"/>
              </w:rPr>
              <w:t>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让学生进入课程选择页面选择课程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主页面下点击课程并在课程界面下选择课程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进入课程论坛</w:t>
            </w:r>
          </w:p>
          <w:p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教师信息查看</w:t>
            </w:r>
          </w:p>
          <w:p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课程信息查看</w:t>
            </w:r>
          </w:p>
          <w:p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课程资料查看</w:t>
            </w:r>
          </w:p>
          <w:p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课程答疑进入</w:t>
            </w:r>
          </w:p>
          <w:p>
            <w:pPr>
              <w:numPr>
                <w:ilvl w:val="0"/>
                <w:numId w:val="20"/>
              </w:numPr>
            </w:pPr>
            <w:r>
              <w:rPr>
                <w:rFonts w:hint="eastAsia"/>
              </w:rPr>
              <w:t>课程链接查看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选择课程</w:t>
            </w:r>
          </w:p>
          <w:p>
            <w:r>
              <w:rPr>
                <w:rFonts w:hint="eastAsia"/>
              </w:rPr>
              <w:t>1.点击课程</w:t>
            </w:r>
          </w:p>
          <w:p>
            <w:r>
              <w:rPr>
                <w:rFonts w:hint="eastAsia"/>
              </w:rPr>
              <w:t>2.进入所有课程界面</w:t>
            </w:r>
          </w:p>
          <w:p>
            <w:r>
              <w:rPr>
                <w:rFonts w:hint="eastAsia"/>
              </w:rPr>
              <w:t>3.选择课程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所选课程界面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8" w:name="_Toc5555"/>
      <w:r>
        <w:rPr>
          <w:rFonts w:hint="eastAsia"/>
          <w:lang w:val="en-US" w:eastAsia="zh-CN"/>
        </w:rPr>
        <w:t>2.24学生教师信息查看用例描述</w:t>
      </w:r>
      <w:bookmarkEnd w:id="28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让学生进入教师信息查看页面查看教师信息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课程页面点击查看教师信息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点击教师信息查看按钮</w:t>
            </w:r>
          </w:p>
          <w:p>
            <w:r>
              <w:t>2.</w:t>
            </w:r>
            <w:r>
              <w:rPr>
                <w:rFonts w:hint="eastAsia"/>
              </w:rPr>
              <w:t>进入教师信息查看页面</w:t>
            </w:r>
          </w:p>
          <w:p>
            <w:r>
              <w:t>3.</w:t>
            </w:r>
            <w:r>
              <w:rPr>
                <w:rFonts w:hint="eastAsia"/>
              </w:rPr>
              <w:t>查看教师信息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1567"/>
      <w:r>
        <w:rPr>
          <w:rFonts w:hint="eastAsia"/>
          <w:lang w:val="en-US" w:eastAsia="zh-CN"/>
        </w:rPr>
        <w:t>2.25学生课程信息查看用例描述</w:t>
      </w:r>
      <w:bookmarkEnd w:id="29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让学生进入课程信息页面查看课程信息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点击查看课程信息按钮</w:t>
            </w:r>
          </w:p>
          <w:p>
            <w:r>
              <w:t>2.</w:t>
            </w:r>
            <w:r>
              <w:rPr>
                <w:rFonts w:hint="eastAsia"/>
              </w:rPr>
              <w:t>进入课程信息页面</w:t>
            </w:r>
          </w:p>
          <w:p>
            <w:r>
              <w:t>3.</w:t>
            </w:r>
            <w:r>
              <w:rPr>
                <w:rFonts w:hint="eastAsia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课程信息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2.26学生课程资料查看用例描述</w:t>
      </w:r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让学生进入课程资料页面查看课程资料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课程页面点击课程资料跳转课程资料页面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点击课程资料按钮</w:t>
            </w:r>
          </w:p>
          <w:p>
            <w:r>
              <w:t>2.</w:t>
            </w:r>
            <w:r>
              <w:rPr>
                <w:rFonts w:hint="eastAsia"/>
              </w:rPr>
              <w:t>进入课程资料页面</w:t>
            </w:r>
          </w:p>
          <w:p>
            <w:r>
              <w:t>3.</w:t>
            </w:r>
            <w:r>
              <w:rPr>
                <w:rFonts w:hint="eastAsia"/>
              </w:rPr>
              <w:t>查看课程资料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课程资料信息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7153"/>
      <w:r>
        <w:rPr>
          <w:rFonts w:hint="eastAsia"/>
          <w:lang w:val="en-US" w:eastAsia="zh-CN"/>
        </w:rPr>
        <w:t>2.27学生课程资料下载用例描述</w:t>
      </w:r>
      <w:bookmarkEnd w:id="30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课程资料下载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让学生在课程资料页面下下载课程资料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课程资料页面点击要下载的课程资料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课程资料查看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选择要下载的课程资料</w:t>
            </w:r>
          </w:p>
          <w:p>
            <w:r>
              <w:t>2.</w:t>
            </w:r>
            <w:r>
              <w:rPr>
                <w:rFonts w:hint="eastAsia"/>
              </w:rPr>
              <w:t>点击下载按钮</w:t>
            </w:r>
          </w:p>
          <w:p>
            <w:r>
              <w:t>3.</w:t>
            </w:r>
            <w:r>
              <w:rPr>
                <w:rFonts w:hint="eastAsia"/>
              </w:rPr>
              <w:t>下载资料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21"/>
              </w:numPr>
              <w:ind w:left="2760" w:firstLineChars="0"/>
            </w:pPr>
            <w:r>
              <w:rPr>
                <w:rFonts w:hint="eastAsia"/>
              </w:rPr>
              <w:t>文件过大</w:t>
            </w:r>
          </w:p>
          <w:p>
            <w:pPr>
              <w:pStyle w:val="12"/>
              <w:numPr>
                <w:ilvl w:val="0"/>
                <w:numId w:val="21"/>
              </w:numPr>
              <w:ind w:left="2760" w:firstLineChars="0"/>
            </w:pPr>
            <w:r>
              <w:rPr>
                <w:rFonts w:hint="eastAsia"/>
              </w:rPr>
              <w:t>下载速度过慢</w:t>
            </w:r>
          </w:p>
          <w:p>
            <w:pPr>
              <w:pStyle w:val="12"/>
              <w:numPr>
                <w:ilvl w:val="0"/>
                <w:numId w:val="21"/>
              </w:numPr>
              <w:ind w:left="2760" w:firstLineChars="0"/>
            </w:pPr>
            <w:r>
              <w:rPr>
                <w:rFonts w:hint="eastAsia"/>
              </w:rPr>
              <w:t>所下资料失效</w:t>
            </w:r>
          </w:p>
          <w:p>
            <w:pPr>
              <w:pStyle w:val="12"/>
              <w:numPr>
                <w:ilvl w:val="0"/>
                <w:numId w:val="21"/>
              </w:numPr>
              <w:ind w:left="2760" w:firstLineChars="0"/>
            </w:pPr>
            <w:r>
              <w:rPr>
                <w:rFonts w:hint="eastAsia"/>
              </w:rPr>
              <w:t>网站奔溃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下载结果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1" w:name="_Toc7973"/>
      <w:r>
        <w:rPr>
          <w:rFonts w:hint="eastAsia"/>
          <w:lang w:val="en-US" w:eastAsia="zh-CN"/>
        </w:rPr>
        <w:t>2.28学生课程通知查看用例描述</w:t>
      </w:r>
      <w:bookmarkEnd w:id="31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</w:t>
            </w:r>
            <w:r>
              <w:t>C</w:t>
            </w:r>
            <w:r>
              <w:rPr>
                <w:rFonts w:hint="eastAsia"/>
              </w:rPr>
              <w:t>b</w:t>
            </w:r>
            <w: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学生用户查看课程通知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课程界面点击课程通知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1.查看客车通知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课程通知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30433"/>
      <w:r>
        <w:rPr>
          <w:rFonts w:hint="eastAsia"/>
          <w:lang w:val="en-US" w:eastAsia="zh-CN"/>
        </w:rPr>
        <w:t>2.29学生进入答疑板块用例描述</w:t>
      </w:r>
      <w:bookmarkEnd w:id="32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让学生进入答疑页面进行答疑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课程页面点击答疑进入答疑页面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参与答疑</w:t>
            </w:r>
          </w:p>
          <w:p>
            <w:r>
              <w:rPr>
                <w:rFonts w:hint="eastAsia"/>
              </w:rPr>
              <w:t>设置答疑时间</w:t>
            </w:r>
          </w:p>
          <w:p>
            <w:r>
              <w:rPr>
                <w:rFonts w:hint="eastAsia"/>
              </w:rPr>
              <w:t>查看历史答疑聊天记录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进入答疑页面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答疑界面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3" w:name="_Toc32691"/>
      <w:r>
        <w:rPr>
          <w:rFonts w:hint="eastAsia"/>
          <w:lang w:val="en-US" w:eastAsia="zh-CN"/>
        </w:rPr>
        <w:t>2.30学生参与答疑用例描述</w:t>
      </w:r>
      <w:bookmarkEnd w:id="33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参与答疑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让学生在参与答疑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在答疑页面点击已经开始的答疑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进入答疑板块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>点击答疑按钮</w:t>
            </w:r>
          </w:p>
          <w:p>
            <w:r>
              <w:t>2.</w:t>
            </w:r>
            <w:r>
              <w:rPr>
                <w:rFonts w:hint="eastAsia"/>
              </w:rPr>
              <w:t>输入内容</w:t>
            </w:r>
          </w:p>
          <w:p>
            <w:r>
              <w:rPr>
                <w:rFonts w:hint="eastAsia"/>
              </w:rPr>
              <w:t>3.点击添加附件</w:t>
            </w:r>
          </w:p>
          <w:p>
            <w:r>
              <w:rPr>
                <w:rFonts w:hint="eastAsia"/>
              </w:rPr>
              <w:t>4.选择附件</w:t>
            </w:r>
          </w:p>
          <w:p>
            <w:r>
              <w:t>5.</w:t>
            </w:r>
            <w:r>
              <w:rPr>
                <w:rFonts w:hint="eastAsia"/>
              </w:rPr>
              <w:t>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22"/>
              </w:numPr>
              <w:ind w:left="2760" w:firstLineChars="0"/>
            </w:pPr>
            <w:r>
              <w:rPr>
                <w:rFonts w:hint="eastAsia"/>
              </w:rPr>
              <w:t>参与人数过多响应较慢</w:t>
            </w:r>
          </w:p>
          <w:p>
            <w:pPr>
              <w:pStyle w:val="12"/>
              <w:numPr>
                <w:ilvl w:val="0"/>
                <w:numId w:val="22"/>
              </w:numPr>
              <w:ind w:left="2760" w:firstLineChars="0"/>
            </w:pPr>
            <w:r>
              <w:rPr>
                <w:rFonts w:hint="eastAsia"/>
              </w:rPr>
              <w:t>上传速度不组实时性差</w:t>
            </w:r>
          </w:p>
          <w:p>
            <w:pPr>
              <w:pStyle w:val="12"/>
              <w:numPr>
                <w:ilvl w:val="0"/>
                <w:numId w:val="22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内容显示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5723"/>
      <w:r>
        <w:rPr>
          <w:rFonts w:hint="eastAsia"/>
          <w:lang w:val="en-US" w:eastAsia="zh-CN"/>
        </w:rPr>
        <w:t>2.31学生查看历史答疑聊天记录用例描述</w:t>
      </w:r>
      <w:bookmarkEnd w:id="34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查看历史答疑聊天记录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UCb</w:t>
            </w:r>
            <w: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学生用户查看历史答疑聊天记录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答疑页面选择要查看的历史答疑聊天记录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23"/>
              </w:numPr>
              <w:ind w:left="2760" w:firstLineChars="0"/>
            </w:pPr>
            <w:r>
              <w:rPr>
                <w:rFonts w:hint="eastAsia"/>
              </w:rPr>
              <w:t>选择要查看的答疑聊天记录</w:t>
            </w:r>
          </w:p>
          <w:p>
            <w:pPr>
              <w:pStyle w:val="12"/>
              <w:numPr>
                <w:ilvl w:val="0"/>
                <w:numId w:val="23"/>
              </w:numPr>
              <w:ind w:left="2760" w:firstLineChars="0"/>
            </w:pPr>
            <w:r>
              <w:rPr>
                <w:rFonts w:hint="eastAsia"/>
              </w:rPr>
              <w:t>选择要下载的附件</w:t>
            </w:r>
          </w:p>
          <w:p>
            <w:pPr>
              <w:pStyle w:val="12"/>
              <w:numPr>
                <w:ilvl w:val="0"/>
                <w:numId w:val="23"/>
              </w:numPr>
              <w:ind w:left="2760" w:firstLineChars="0"/>
            </w:pPr>
            <w:r>
              <w:rPr>
                <w:rFonts w:hint="eastAsia"/>
              </w:rPr>
              <w:t>点击下载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24"/>
              </w:numPr>
              <w:ind w:left="2760" w:firstLineChars="0"/>
            </w:pPr>
            <w:r>
              <w:rPr>
                <w:rFonts w:hint="eastAsia"/>
              </w:rPr>
              <w:t>获取资源失败</w:t>
            </w:r>
          </w:p>
          <w:p>
            <w:pPr>
              <w:pStyle w:val="12"/>
              <w:numPr>
                <w:ilvl w:val="0"/>
                <w:numId w:val="24"/>
              </w:numPr>
              <w:ind w:left="2760" w:firstLineChars="0"/>
            </w:pPr>
            <w:r>
              <w:rPr>
                <w:rFonts w:hint="eastAsia"/>
              </w:rPr>
              <w:t>网站奔溃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选择事件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聊天记录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5" w:name="_Toc23422"/>
      <w:r>
        <w:rPr>
          <w:rFonts w:hint="eastAsia"/>
          <w:lang w:val="en-US" w:eastAsia="zh-CN"/>
        </w:rPr>
        <w:t>2.32学生查看答疑时间用例描述</w:t>
      </w:r>
      <w:bookmarkEnd w:id="35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b32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学生用户查看答疑时间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答疑页面查看答疑时间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25"/>
              </w:numPr>
              <w:ind w:left="2760" w:firstLineChars="0"/>
            </w:pPr>
            <w:r>
              <w:rPr>
                <w:rFonts w:hint="eastAsia"/>
              </w:rPr>
              <w:t>查看答疑时间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26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6" w:name="_Toc23411"/>
      <w:r>
        <w:rPr>
          <w:rFonts w:hint="eastAsia"/>
          <w:lang w:val="en-US" w:eastAsia="zh-CN"/>
        </w:rPr>
        <w:t>2.33学生查看课程链接用例描述</w:t>
      </w:r>
      <w:bookmarkEnd w:id="36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UCb</w:t>
            </w:r>
            <w:r>
              <w:t>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学生用户查看课程链接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在课程页面点击课程链接查看课程链接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课程进入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1.点击课程链接</w:t>
            </w:r>
          </w:p>
          <w:p>
            <w:r>
              <w:rPr>
                <w:rFonts w:hint="eastAsia"/>
              </w:rPr>
              <w:t>2.查看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7" w:name="_Toc28007"/>
      <w:r>
        <w:rPr>
          <w:rFonts w:hint="eastAsia"/>
          <w:lang w:val="en-US" w:eastAsia="zh-CN"/>
        </w:rPr>
        <w:t>2.34学生访问课程链接用例描述</w:t>
      </w:r>
      <w:bookmarkEnd w:id="37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访问课程链接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UCb</w:t>
            </w:r>
            <w: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学生可以通过课程链接访问相应的网页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课程链接页面点击相应课程链接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点击课程链接</w:t>
            </w:r>
          </w:p>
          <w:p>
            <w:pPr>
              <w:numPr>
                <w:ilvl w:val="0"/>
                <w:numId w:val="27"/>
              </w:numPr>
            </w:pPr>
            <w:r>
              <w:rPr>
                <w:rFonts w:hint="eastAsia"/>
              </w:rPr>
              <w:t>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点击链接无反应</w:t>
            </w:r>
          </w:p>
          <w:p>
            <w:pPr>
              <w:numPr>
                <w:ilvl w:val="0"/>
                <w:numId w:val="28"/>
              </w:numPr>
            </w:pPr>
            <w:r>
              <w:rPr>
                <w:rFonts w:hint="eastAsia"/>
              </w:rPr>
              <w:t>没有跳转到与链接相对应的网页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进入课程链接对应的网站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8" w:name="_Toc16965"/>
      <w:r>
        <w:rPr>
          <w:rFonts w:hint="eastAsia"/>
          <w:lang w:val="en-US" w:eastAsia="zh-CN"/>
        </w:rPr>
        <w:t>2.35学生课程内搜索用例描述</w:t>
      </w:r>
      <w:bookmarkEnd w:id="38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课程内搜索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b35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学生在当前课程页可以进行相关关键词的搜索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pPr>
              <w:tabs>
                <w:tab w:val="left" w:pos="312"/>
              </w:tabs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29"/>
              </w:numPr>
              <w:ind w:left="360" w:hanging="360"/>
            </w:pPr>
            <w:r>
              <w:rPr>
                <w:rFonts w:hint="eastAsia"/>
              </w:rPr>
              <w:t>在搜索框内输入关键词</w:t>
            </w:r>
          </w:p>
          <w:p>
            <w:pPr>
              <w:numPr>
                <w:ilvl w:val="0"/>
                <w:numId w:val="29"/>
              </w:numPr>
              <w:ind w:left="360" w:hanging="360"/>
            </w:pPr>
            <w:r>
              <w:rPr>
                <w:rFonts w:hint="eastAsia"/>
              </w:rPr>
              <w:t>点击搜索按钮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0"/>
              </w:numPr>
              <w:ind w:left="360" w:hanging="360"/>
            </w:pPr>
            <w:r>
              <w:rPr>
                <w:rFonts w:hint="eastAsia"/>
              </w:rPr>
              <w:t>点击搜索按钮无反应</w:t>
            </w:r>
          </w:p>
          <w:p>
            <w:pPr>
              <w:numPr>
                <w:ilvl w:val="0"/>
                <w:numId w:val="30"/>
              </w:numPr>
              <w:ind w:left="360" w:hanging="360"/>
            </w:pPr>
            <w:r>
              <w:rPr>
                <w:rFonts w:hint="eastAsia"/>
              </w:rPr>
              <w:t>搜索的结果与输入的关键词不匹配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1"/>
              </w:numPr>
              <w:ind w:left="360" w:hanging="360"/>
            </w:pPr>
            <w:r>
              <w:rPr>
                <w:rFonts w:hint="eastAsia"/>
              </w:rPr>
              <w:t>搜索的关键词</w:t>
            </w:r>
          </w:p>
          <w:p>
            <w:pPr>
              <w:numPr>
                <w:ilvl w:val="0"/>
                <w:numId w:val="31"/>
              </w:numPr>
              <w:ind w:left="360" w:hanging="360"/>
            </w:pPr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1.搜索结果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8944"/>
      <w:r>
        <w:rPr>
          <w:rFonts w:hint="eastAsia"/>
          <w:lang w:val="en-US" w:eastAsia="zh-CN"/>
        </w:rPr>
        <w:t>2.36学生查看网页内容用例描述</w:t>
      </w:r>
      <w:bookmarkEnd w:id="39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UCb</w:t>
            </w:r>
            <w:r>
              <w:t>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学生用户查看网页内容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1.查看网页内容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网页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0" w:name="_Toc9424"/>
      <w:r>
        <w:rPr>
          <w:rFonts w:hint="eastAsia"/>
          <w:lang w:val="en-US" w:eastAsia="zh-CN"/>
        </w:rPr>
        <w:t>2.37学生全站搜索用例描述</w:t>
      </w:r>
      <w:bookmarkEnd w:id="40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UCb</w:t>
            </w: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学生用户全站搜索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任意页面下输入搜索内容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1.输入搜索内容</w:t>
            </w:r>
          </w:p>
          <w:p>
            <w:r>
              <w:rPr>
                <w:rFonts w:hint="eastAsia"/>
              </w:rPr>
              <w:t>2.点击搜索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1.搜多内容</w:t>
            </w:r>
          </w:p>
          <w:p>
            <w:r>
              <w:rPr>
                <w:rFonts w:hint="eastAsia"/>
              </w:rPr>
              <w:t>2.点击事件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1" w:name="_Toc11897"/>
      <w:r>
        <w:rPr>
          <w:rFonts w:hint="eastAsia"/>
          <w:lang w:val="en-US" w:eastAsia="zh-CN"/>
        </w:rPr>
        <w:t>2.38学生对搜索结果排序用例描述</w:t>
      </w:r>
      <w:bookmarkEnd w:id="41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UCb</w:t>
            </w:r>
            <w:r>
              <w:t>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学生用户对搜索结果排序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搜索结果页面下点击课程、论坛或教师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</w:p>
          <w:p>
            <w:r>
              <w:rPr>
                <w:rFonts w:hint="eastAsia"/>
              </w:rPr>
              <w:t>1.点击论坛</w:t>
            </w:r>
          </w:p>
          <w:p>
            <w:r>
              <w:rPr>
                <w:rFonts w:hint="eastAsia"/>
              </w:rPr>
              <w:t>1.点击教师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排序结果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13008"/>
      <w:r>
        <w:rPr>
          <w:rFonts w:hint="eastAsia"/>
          <w:lang w:val="en-US" w:eastAsia="zh-CN"/>
        </w:rPr>
        <w:t>2.39学生查看所有课程用例描述</w:t>
      </w:r>
      <w:bookmarkEnd w:id="42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b39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学生可以查看所有课程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numPr>
                <w:ilvl w:val="0"/>
                <w:numId w:val="32"/>
              </w:numPr>
              <w:ind w:left="360" w:hanging="360"/>
            </w:pPr>
            <w:r>
              <w:rPr>
                <w:rFonts w:hint="eastAsia"/>
              </w:rPr>
              <w:t>点击无反应</w:t>
            </w:r>
          </w:p>
          <w:p>
            <w:pPr>
              <w:numPr>
                <w:ilvl w:val="0"/>
                <w:numId w:val="32"/>
              </w:numPr>
              <w:ind w:left="360" w:hanging="360"/>
            </w:pPr>
            <w:r>
              <w:rPr>
                <w:rFonts w:hint="eastAsia"/>
              </w:rPr>
              <w:t>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总课程页面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3" w:name="_Toc5190"/>
      <w:r>
        <w:rPr>
          <w:rFonts w:hint="eastAsia"/>
          <w:lang w:val="en-US" w:eastAsia="zh-CN"/>
        </w:rPr>
        <w:t>2.40学生查看所有教师用例描述</w:t>
      </w:r>
      <w:bookmarkEnd w:id="43"/>
    </w:p>
    <w:tbl>
      <w:tblPr>
        <w:tblStyle w:val="11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UC</w:t>
            </w:r>
            <w:r>
              <w:t>b4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学生可以查看所有教师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教师选择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1.点击无反应</w:t>
            </w:r>
          </w:p>
          <w:p>
            <w:r>
              <w:rPr>
                <w:rFonts w:hint="eastAsia"/>
              </w:rPr>
              <w:t>2.点击后没有跳转到课程页面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总教师页面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4" w:name="_Toc27940"/>
      <w:r>
        <w:rPr>
          <w:rFonts w:hint="eastAsia"/>
          <w:lang w:val="en-US" w:eastAsia="zh-CN"/>
        </w:rPr>
        <w:t>2.41学生注销用例描述</w:t>
      </w:r>
      <w:bookmarkEnd w:id="44"/>
    </w:p>
    <w:tbl>
      <w:tblPr>
        <w:tblStyle w:val="10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UCb41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让学生能随时注销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任意界面学生都能注销退回到主界面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登录</w:t>
            </w:r>
            <w:bookmarkStart w:id="45" w:name="_GoBack"/>
            <w:bookmarkEnd w:id="45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33"/>
              </w:numPr>
              <w:ind w:left="2760" w:firstLineChars="0"/>
            </w:pPr>
            <w:r>
              <w:rPr>
                <w:rFonts w:hint="eastAsia"/>
              </w:rPr>
              <w:t>点击注销</w:t>
            </w:r>
          </w:p>
          <w:p>
            <w:pPr>
              <w:pStyle w:val="12"/>
              <w:numPr>
                <w:ilvl w:val="0"/>
                <w:numId w:val="33"/>
              </w:numPr>
              <w:ind w:left="2760" w:firstLineChars="0"/>
            </w:pPr>
            <w:r>
              <w:rPr>
                <w:rFonts w:hint="eastAsia"/>
              </w:rPr>
              <w:t>点击确定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异常</w:t>
            </w:r>
            <w:r>
              <w:rPr>
                <w:rFonts w:hint="eastAsia"/>
                <w:lang w:val="en-US" w:eastAsia="zh-CN"/>
              </w:rPr>
              <w:t>事件流</w:t>
            </w:r>
          </w:p>
        </w:tc>
        <w:tc>
          <w:tcPr>
            <w:tcW w:w="6804" w:type="dxa"/>
          </w:tcPr>
          <w:p>
            <w:pPr>
              <w:pStyle w:val="12"/>
              <w:numPr>
                <w:ilvl w:val="0"/>
                <w:numId w:val="34"/>
              </w:numPr>
              <w:ind w:left="2760" w:firstLineChars="0"/>
            </w:pPr>
            <w:r>
              <w:rPr>
                <w:rFonts w:hint="eastAsia"/>
              </w:rPr>
              <w:t>注销后未返回主页面</w:t>
            </w:r>
          </w:p>
          <w:p>
            <w:pPr>
              <w:pStyle w:val="12"/>
              <w:numPr>
                <w:ilvl w:val="0"/>
                <w:numId w:val="34"/>
              </w:numPr>
              <w:ind w:left="2760" w:firstLineChars="0"/>
            </w:pPr>
            <w:r>
              <w:rPr>
                <w:rFonts w:hint="eastAsia"/>
              </w:rPr>
              <w:t>网站崩溃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子事件流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点击事件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注销成功弹窗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tabs>
          <w:tab w:val="left" w:pos="3152"/>
        </w:tabs>
        <w:jc w:val="left"/>
        <w:rPr>
          <w:rFonts w:hint="eastAsia" w:ascii="Calibri" w:hAnsi="Calibri" w:eastAsia="宋体" w:cs="Times New Roman"/>
          <w:kern w:val="2"/>
          <w:sz w:val="21"/>
          <w:szCs w:val="24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4"/>
          <w:lang w:val="en-US" w:eastAsia="zh-CN" w:bidi="ar-SA"/>
        </w:rPr>
        <w:tab/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</w:rPr>
      <w:t>PRD201</w:t>
    </w:r>
    <w:r>
      <w:rPr>
        <w:rFonts w:hint="eastAsia"/>
        <w:lang w:val="en-US" w:eastAsia="zh-CN"/>
      </w:rPr>
      <w:t>8</w:t>
    </w:r>
    <w:r>
      <w:rPr>
        <w:rFonts w:hint="eastAsia"/>
      </w:rPr>
      <w:t>-G</w:t>
    </w:r>
    <w:r>
      <w:rPr>
        <w:rFonts w:hint="eastAsia"/>
        <w:lang w:val="en-US" w:eastAsia="zh-CN"/>
      </w:rPr>
      <w:t>18</w:t>
    </w:r>
    <w:r>
      <w:rPr>
        <w:rFonts w:hint="eastAsia"/>
      </w:rPr>
      <w:t>-用例描述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7B498E"/>
    <w:multiLevelType w:val="singleLevel"/>
    <w:tmpl w:val="BE7B49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6330182"/>
    <w:multiLevelType w:val="multilevel"/>
    <w:tmpl w:val="0633018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2792B"/>
    <w:multiLevelType w:val="multilevel"/>
    <w:tmpl w:val="084279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A3AA6"/>
    <w:multiLevelType w:val="multilevel"/>
    <w:tmpl w:val="0BFA3AA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906223"/>
    <w:multiLevelType w:val="multilevel"/>
    <w:tmpl w:val="119062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54516D"/>
    <w:multiLevelType w:val="multilevel"/>
    <w:tmpl w:val="1254516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F5DFB"/>
    <w:multiLevelType w:val="multilevel"/>
    <w:tmpl w:val="143F5D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566296"/>
    <w:multiLevelType w:val="multilevel"/>
    <w:tmpl w:val="1456629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B36A0A"/>
    <w:multiLevelType w:val="multilevel"/>
    <w:tmpl w:val="1AB36A0A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AE74778"/>
    <w:multiLevelType w:val="multilevel"/>
    <w:tmpl w:val="1AE7477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B96338"/>
    <w:multiLevelType w:val="multilevel"/>
    <w:tmpl w:val="25B963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9CD5247"/>
    <w:multiLevelType w:val="multilevel"/>
    <w:tmpl w:val="29CD52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B6879B5"/>
    <w:multiLevelType w:val="multilevel"/>
    <w:tmpl w:val="2B6879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F800679"/>
    <w:multiLevelType w:val="multilevel"/>
    <w:tmpl w:val="2F80067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4">
    <w:nsid w:val="32855670"/>
    <w:multiLevelType w:val="multilevel"/>
    <w:tmpl w:val="3285567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1F6ECD"/>
    <w:multiLevelType w:val="multilevel"/>
    <w:tmpl w:val="3A1F6EC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6">
    <w:nsid w:val="3B2E0DF4"/>
    <w:multiLevelType w:val="multilevel"/>
    <w:tmpl w:val="3B2E0DF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B87732B"/>
    <w:multiLevelType w:val="multilevel"/>
    <w:tmpl w:val="3B87732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0A19F9"/>
    <w:multiLevelType w:val="multilevel"/>
    <w:tmpl w:val="3F0A19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0A07FD7"/>
    <w:multiLevelType w:val="multilevel"/>
    <w:tmpl w:val="40A07FD7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0">
    <w:nsid w:val="42197647"/>
    <w:multiLevelType w:val="multilevel"/>
    <w:tmpl w:val="4219764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35E40AC"/>
    <w:multiLevelType w:val="multilevel"/>
    <w:tmpl w:val="435E40A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F065B38"/>
    <w:multiLevelType w:val="multilevel"/>
    <w:tmpl w:val="4F065B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042F71"/>
    <w:multiLevelType w:val="multilevel"/>
    <w:tmpl w:val="59042F7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95D07CA"/>
    <w:multiLevelType w:val="multilevel"/>
    <w:tmpl w:val="595D07C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351C43"/>
    <w:multiLevelType w:val="singleLevel"/>
    <w:tmpl w:val="5A351C4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A351D0F"/>
    <w:multiLevelType w:val="singleLevel"/>
    <w:tmpl w:val="5A351D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5A352054"/>
    <w:multiLevelType w:val="singleLevel"/>
    <w:tmpl w:val="5A35205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A3520E8"/>
    <w:multiLevelType w:val="singleLevel"/>
    <w:tmpl w:val="5A3520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9">
    <w:nsid w:val="5A3520FF"/>
    <w:multiLevelType w:val="singleLevel"/>
    <w:tmpl w:val="5A3520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0">
    <w:nsid w:val="5A3521E6"/>
    <w:multiLevelType w:val="singleLevel"/>
    <w:tmpl w:val="5A3521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60AE3B0D"/>
    <w:multiLevelType w:val="multilevel"/>
    <w:tmpl w:val="60AE3B0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2">
    <w:nsid w:val="70D84D0F"/>
    <w:multiLevelType w:val="multilevel"/>
    <w:tmpl w:val="70D84D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B4D1595"/>
    <w:multiLevelType w:val="multilevel"/>
    <w:tmpl w:val="7B4D1595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num w:numId="1">
    <w:abstractNumId w:val="0"/>
  </w:num>
  <w:num w:numId="2">
    <w:abstractNumId w:val="16"/>
  </w:num>
  <w:num w:numId="3">
    <w:abstractNumId w:val="12"/>
  </w:num>
  <w:num w:numId="4">
    <w:abstractNumId w:val="2"/>
  </w:num>
  <w:num w:numId="5">
    <w:abstractNumId w:val="11"/>
  </w:num>
  <w:num w:numId="6">
    <w:abstractNumId w:val="31"/>
  </w:num>
  <w:num w:numId="7">
    <w:abstractNumId w:val="32"/>
  </w:num>
  <w:num w:numId="8">
    <w:abstractNumId w:val="24"/>
  </w:num>
  <w:num w:numId="9">
    <w:abstractNumId w:val="13"/>
  </w:num>
  <w:num w:numId="10">
    <w:abstractNumId w:val="33"/>
  </w:num>
  <w:num w:numId="11">
    <w:abstractNumId w:val="1"/>
  </w:num>
  <w:num w:numId="12">
    <w:abstractNumId w:val="18"/>
  </w:num>
  <w:num w:numId="13">
    <w:abstractNumId w:val="10"/>
  </w:num>
  <w:num w:numId="14">
    <w:abstractNumId w:val="23"/>
  </w:num>
  <w:num w:numId="15">
    <w:abstractNumId w:val="6"/>
  </w:num>
  <w:num w:numId="16">
    <w:abstractNumId w:val="22"/>
  </w:num>
  <w:num w:numId="17">
    <w:abstractNumId w:val="4"/>
  </w:num>
  <w:num w:numId="18">
    <w:abstractNumId w:val="14"/>
  </w:num>
  <w:num w:numId="19">
    <w:abstractNumId w:val="15"/>
  </w:num>
  <w:num w:numId="20">
    <w:abstractNumId w:val="19"/>
  </w:num>
  <w:num w:numId="21">
    <w:abstractNumId w:val="8"/>
  </w:num>
  <w:num w:numId="22">
    <w:abstractNumId w:val="21"/>
  </w:num>
  <w:num w:numId="23">
    <w:abstractNumId w:val="17"/>
  </w:num>
  <w:num w:numId="24">
    <w:abstractNumId w:val="20"/>
  </w:num>
  <w:num w:numId="25">
    <w:abstractNumId w:val="7"/>
  </w:num>
  <w:num w:numId="26">
    <w:abstractNumId w:val="5"/>
  </w:num>
  <w:num w:numId="27">
    <w:abstractNumId w:val="25"/>
  </w:num>
  <w:num w:numId="28">
    <w:abstractNumId w:val="26"/>
  </w:num>
  <w:num w:numId="29">
    <w:abstractNumId w:val="27"/>
  </w:num>
  <w:num w:numId="30">
    <w:abstractNumId w:val="29"/>
  </w:num>
  <w:num w:numId="31">
    <w:abstractNumId w:val="28"/>
  </w:num>
  <w:num w:numId="32">
    <w:abstractNumId w:val="30"/>
  </w:num>
  <w:num w:numId="33">
    <w:abstractNumId w:val="3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2B771C"/>
    <w:rsid w:val="01CC56F3"/>
    <w:rsid w:val="01E90120"/>
    <w:rsid w:val="02E32B9D"/>
    <w:rsid w:val="06FA2620"/>
    <w:rsid w:val="0F967EB7"/>
    <w:rsid w:val="10373393"/>
    <w:rsid w:val="12F3725A"/>
    <w:rsid w:val="1560736E"/>
    <w:rsid w:val="18FA1F59"/>
    <w:rsid w:val="211668C5"/>
    <w:rsid w:val="231904B1"/>
    <w:rsid w:val="26927E39"/>
    <w:rsid w:val="296751EF"/>
    <w:rsid w:val="2B473B31"/>
    <w:rsid w:val="2C5B4777"/>
    <w:rsid w:val="3138483E"/>
    <w:rsid w:val="31694E0B"/>
    <w:rsid w:val="330208B3"/>
    <w:rsid w:val="337230F5"/>
    <w:rsid w:val="34023262"/>
    <w:rsid w:val="34C2405E"/>
    <w:rsid w:val="36BE3072"/>
    <w:rsid w:val="3E585EF3"/>
    <w:rsid w:val="3ECD03C0"/>
    <w:rsid w:val="3FA61106"/>
    <w:rsid w:val="4098582B"/>
    <w:rsid w:val="42B7709D"/>
    <w:rsid w:val="45377F9D"/>
    <w:rsid w:val="4AC86BC4"/>
    <w:rsid w:val="4E1E3EFB"/>
    <w:rsid w:val="54DF1088"/>
    <w:rsid w:val="56315B8A"/>
    <w:rsid w:val="57FE4A91"/>
    <w:rsid w:val="5C665CF1"/>
    <w:rsid w:val="5ED40212"/>
    <w:rsid w:val="612B771C"/>
    <w:rsid w:val="61E9717D"/>
    <w:rsid w:val="6334371C"/>
    <w:rsid w:val="63D90584"/>
    <w:rsid w:val="64857F91"/>
    <w:rsid w:val="6992388A"/>
    <w:rsid w:val="69FE7225"/>
    <w:rsid w:val="6A8672D5"/>
    <w:rsid w:val="6CC72B68"/>
    <w:rsid w:val="70C477D6"/>
    <w:rsid w:val="71645275"/>
    <w:rsid w:val="75234C0F"/>
    <w:rsid w:val="77946C47"/>
    <w:rsid w:val="78D2316A"/>
    <w:rsid w:val="797251DB"/>
    <w:rsid w:val="7D270F9A"/>
    <w:rsid w:val="7E874AD0"/>
    <w:rsid w:val="7F341865"/>
    <w:rsid w:val="7FB31C0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character" w:styleId="9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1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2018-11-03T07:06:00Z</dcterms:created>
  <dc:creator>一笑浮生暖</dc:creator>
  <cp:lastModifiedBy>一笑浮生暖</cp:lastModifiedBy>
  <dcterms:modified xsi:type="dcterms:W3CDTF">2018-11-03T11:27:21Z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