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软件工程系列课程教学辅助网站调查问卷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您是在读大学生还是就业人士？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在读大学生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92.26pt">
                  <v:imagedata r:id="rId4" o:title=""/>
                </v:shape>
              </w:pict>
            </w:r>
            <w:r>
              <w:pict>
                <v:shape id="_x0000_i1026" type="#_x0000_t75" style="height:9pt;width:14.25pt">
                  <v:imagedata r:id="rId5" o:title=""/>
                </v:shape>
              </w:pict>
            </w:r>
            <w:r>
              <w:t>86.96%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就业人士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13.5pt">
                  <v:imagedata r:id="rId6" o:title=""/>
                </v:shape>
              </w:pict>
            </w:r>
            <w:r>
              <w:pict>
                <v:shape id="_x0000_i1028" type="#_x0000_t75" style="height:9pt;width:93.01pt">
                  <v:imagedata r:id="rId7" o:title=""/>
                </v:shape>
              </w:pict>
            </w:r>
            <w:r>
              <w:t>13.04%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您觉得有没有做这个网站的必要？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69.01pt">
                  <v:imagedata r:id="rId8" o:title=""/>
                </v:shape>
              </w:pict>
            </w:r>
            <w:r>
              <w:pict>
                <v:shape id="_x0000_i1030" type="#_x0000_t75" style="height:9pt;width:37.51pt">
                  <v:imagedata r:id="rId9" o:title=""/>
                </v:shape>
              </w:pict>
            </w:r>
            <w:r>
              <w:t>65.22%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36.76pt">
                  <v:imagedata r:id="rId10" o:title=""/>
                </v:shape>
              </w:pict>
            </w:r>
            <w:r>
              <w:pict>
                <v:shape id="_x0000_i1032" type="#_x0000_t75" style="height:9pt;width:69.76pt">
                  <v:imagedata r:id="rId11" o:title=""/>
                </v:shape>
              </w:pict>
            </w:r>
            <w:r>
              <w:t>34.78%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您平时会不会使用类似的软件工程系列课程教学辅助网站？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45.76pt">
                  <v:imagedata r:id="rId12" o:title=""/>
                </v:shape>
              </w:pict>
            </w:r>
            <w:r>
              <w:pict>
                <v:shape id="_x0000_i1034" type="#_x0000_t75" style="height:9pt;width:60.76pt">
                  <v:imagedata r:id="rId13" o:title=""/>
                </v:shape>
              </w:pict>
            </w:r>
            <w:r>
              <w:t>43.48%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60.01pt">
                  <v:imagedata r:id="rId14" o:title=""/>
                </v:shape>
              </w:pict>
            </w:r>
            <w:r>
              <w:pict>
                <v:shape id="_x0000_i1036" type="#_x0000_t75" style="height:9pt;width:46.51pt">
                  <v:imagedata r:id="rId15" o:title=""/>
                </v:shape>
              </w:pict>
            </w:r>
            <w:r>
              <w:t>56.52%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您每天一般花多长时间在网站上学习？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1-2小时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78.01pt">
                  <v:imagedata r:id="rId16" o:title=""/>
                </v:shape>
              </w:pict>
            </w:r>
            <w:r>
              <w:pict>
                <v:shape id="_x0000_i1038" type="#_x0000_t75" style="height:9pt;width:28.5pt">
                  <v:imagedata r:id="rId17" o:title=""/>
                </v:shape>
              </w:pict>
            </w:r>
            <w:r>
              <w:t>73.91%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2-3小时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18pt">
                  <v:imagedata r:id="rId18" o:title=""/>
                </v:shape>
              </w:pict>
            </w:r>
            <w:r>
              <w:pict>
                <v:shape id="_x0000_i1040" type="#_x0000_t75" style="height:9pt;width:88.51pt">
                  <v:imagedata r:id="rId19" o:title=""/>
                </v:shape>
              </w:pict>
            </w:r>
            <w:r>
              <w:t>17.39%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3小时以上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9pt">
                  <v:imagedata r:id="rId20" o:title=""/>
                </v:shape>
              </w:pict>
            </w:r>
            <w:r>
              <w:pict>
                <v:shape id="_x0000_i1042" type="#_x0000_t75" style="height:9pt;width:97.51pt">
                  <v:imagedata r:id="rId21" o:title=""/>
                </v:shape>
              </w:pict>
            </w:r>
            <w:r>
              <w:t>8.7%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如果做一个相应的软件工程系列课程教学辅助APP，您希望APP上的功能与网站上的功能相同吗？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相同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64.51pt">
                  <v:imagedata r:id="rId22" o:title=""/>
                </v:shape>
              </w:pict>
            </w:r>
            <w:r>
              <w:pict>
                <v:shape id="_x0000_i1044" type="#_x0000_t75" style="height:9pt;width:42.01pt">
                  <v:imagedata r:id="rId23" o:title=""/>
                </v:shape>
              </w:pict>
            </w:r>
            <w:r>
              <w:t>60.87%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不相同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41.26pt">
                  <v:imagedata r:id="rId24" o:title=""/>
                </v:shape>
              </w:pict>
            </w:r>
            <w:r>
              <w:pict>
                <v:shape id="_x0000_i1046" type="#_x0000_t75" style="height:9pt;width:65.26pt">
                  <v:imagedata r:id="rId25" o:title=""/>
                </v:shape>
              </w:pict>
            </w:r>
            <w:r>
              <w:t>39.13%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您希望看到的界面是哪种风格的？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小清新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9pt">
                  <v:imagedata r:id="rId20" o:title=""/>
                </v:shape>
              </w:pict>
            </w:r>
            <w:r>
              <w:pict>
                <v:shape id="_x0000_i1048" type="#_x0000_t75" style="height:9pt;width:97.51pt">
                  <v:imagedata r:id="rId21" o:title=""/>
                </v:shape>
              </w:pict>
            </w:r>
            <w:r>
              <w:t>8.7%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可爱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18pt">
                  <v:imagedata r:id="rId18" o:title=""/>
                </v:shape>
              </w:pict>
            </w:r>
            <w:r>
              <w:pict>
                <v:shape id="_x0000_i1050" type="#_x0000_t75" style="height:9pt;width:88.51pt">
                  <v:imagedata r:id="rId19" o:title=""/>
                </v:shape>
              </w:pict>
            </w:r>
            <w:r>
              <w:t>17.39%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简洁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78.01pt">
                  <v:imagedata r:id="rId16" o:title=""/>
                </v:shape>
              </w:pict>
            </w:r>
            <w:r>
              <w:pict>
                <v:shape id="_x0000_i1052" type="#_x0000_t75" style="height:9pt;width:28.5pt">
                  <v:imagedata r:id="rId17" o:title=""/>
                </v:shape>
              </w:pict>
            </w:r>
            <w:r>
              <w:t>73.91%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复古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106.51pt">
                  <v:imagedata r:id="rId2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学习过程中，您喜欢和其他人分享学习经验和心得体会吗？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喜欢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55.51pt">
                  <v:imagedata r:id="rId27" o:title=""/>
                </v:shape>
              </w:pict>
            </w:r>
            <w:r>
              <w:pict>
                <v:shape id="_x0000_i1055" type="#_x0000_t75" style="height:9pt;width:51.01pt">
                  <v:imagedata r:id="rId28" o:title=""/>
                </v:shape>
              </w:pict>
            </w:r>
            <w:r>
              <w:t>52.17%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不喜欢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18pt">
                  <v:imagedata r:id="rId18" o:title=""/>
                </v:shape>
              </w:pict>
            </w:r>
            <w:r>
              <w:pict>
                <v:shape id="_x0000_i1057" type="#_x0000_t75" style="height:9pt;width:88.51pt">
                  <v:imagedata r:id="rId19" o:title=""/>
                </v:shape>
              </w:pict>
            </w:r>
            <w:r>
              <w:t>17.39%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随便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32.25pt">
                  <v:imagedata r:id="rId29" o:title=""/>
                </v:shape>
              </w:pict>
            </w:r>
            <w:r>
              <w:pict>
                <v:shape id="_x0000_i1059" type="#_x0000_t75" style="height:9pt;width:74.26pt">
                  <v:imagedata r:id="rId30" o:title=""/>
                </v:shape>
              </w:pict>
            </w:r>
            <w:r>
              <w:t>30.43%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您希望得到该网站什么方面的指导？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提供明确的学习目标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87.76pt">
                  <v:imagedata r:id="rId31" o:title=""/>
                </v:shape>
              </w:pict>
            </w:r>
            <w:r>
              <w:pict>
                <v:shape id="_x0000_i1061" type="#_x0000_t75" style="height:9pt;width:18.75pt">
                  <v:imagedata r:id="rId32" o:title=""/>
                </v:shape>
              </w:pict>
            </w:r>
            <w:r>
              <w:t>82.61%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提供有效的学习策略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73.51pt">
                  <v:imagedata r:id="rId33" o:title=""/>
                </v:shape>
              </w:pict>
            </w:r>
            <w:r>
              <w:pict>
                <v:shape id="_x0000_i1063" type="#_x0000_t75" style="height:9pt;width:33pt">
                  <v:imagedata r:id="rId34" o:title=""/>
                </v:shape>
              </w:pict>
            </w:r>
            <w:r>
              <w:t>69.57%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帮助学习者制定学习计划、定位适合其自身的学习目标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69.01pt">
                  <v:imagedata r:id="rId8" o:title=""/>
                </v:shape>
              </w:pict>
            </w:r>
            <w:r>
              <w:pict>
                <v:shape id="_x0000_i1065" type="#_x0000_t75" style="height:9pt;width:37.51pt">
                  <v:imagedata r:id="rId9" o:title=""/>
                </v:shape>
              </w:pict>
            </w:r>
            <w:r>
              <w:t>65.22%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向学习者推送合适的学习资源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78.01pt">
                  <v:imagedata r:id="rId16" o:title=""/>
                </v:shape>
              </w:pict>
            </w:r>
            <w:r>
              <w:pict>
                <v:shape id="_x0000_i1067" type="#_x0000_t75" style="height:9pt;width:28.5pt">
                  <v:imagedata r:id="rId17" o:title=""/>
                </v:shape>
              </w:pict>
            </w:r>
            <w:r>
              <w:t>73.91%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32.25pt">
                  <v:imagedata r:id="rId29" o:title=""/>
                </v:shape>
              </w:pict>
            </w:r>
            <w:r>
              <w:pict>
                <v:shape id="_x0000_i1069" type="#_x0000_t75" style="height:9pt;width:74.26pt">
                  <v:imagedata r:id="rId30" o:title=""/>
                </v:shape>
              </w:pict>
            </w:r>
            <w:r>
              <w:t>30.43%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为了使软件工程系列课程教学辅助网站能更好地满足您的需求，请给出您的宝贵建议：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