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愿景与范围</w:t>
      </w:r>
    </w:p>
    <w:p>
      <w:pPr>
        <w:rPr>
          <w:rFonts w:hint="eastAsia"/>
          <w:b/>
          <w:bCs/>
          <w:lang w:val="en-US" w:eastAsia="zh-CN"/>
        </w:rPr>
      </w:pPr>
      <w:r>
        <w:rPr>
          <w:rFonts w:hint="eastAsia"/>
          <w:b/>
          <w:bCs/>
          <w:lang w:val="en-US" w:eastAsia="zh-CN"/>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_Toc3274 </w:instrText>
      </w:r>
      <w:r>
        <w:rPr>
          <w:rFonts w:hint="eastAsia"/>
          <w:lang w:val="en-US" w:eastAsia="zh-CN"/>
        </w:rPr>
        <w:fldChar w:fldCharType="separate"/>
      </w:r>
      <w:r>
        <w:rPr>
          <w:rFonts w:hint="eastAsia"/>
          <w:lang w:val="en-US" w:eastAsia="zh-CN"/>
        </w:rPr>
        <w:t>1. 业务需求</w:t>
      </w:r>
      <w:r>
        <w:tab/>
      </w:r>
      <w:r>
        <w:rPr>
          <w:rFonts w:hint="eastAsia"/>
          <w:lang w:val="en-US" w:eastAsia="zh-CN"/>
        </w:rPr>
        <w:t>1</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_Toc20979 </w:instrText>
      </w:r>
      <w:r>
        <w:rPr>
          <w:rFonts w:hint="eastAsia"/>
          <w:lang w:val="en-US" w:eastAsia="zh-CN"/>
        </w:rPr>
        <w:fldChar w:fldCharType="separate"/>
      </w:r>
      <w:r>
        <w:rPr>
          <w:rFonts w:hint="eastAsia"/>
          <w:lang w:val="en-US" w:eastAsia="zh-CN"/>
        </w:rPr>
        <w:t>1.1背景</w:t>
      </w:r>
      <w:r>
        <w:tab/>
      </w:r>
      <w:r>
        <w:rPr>
          <w:rFonts w:hint="eastAsia"/>
          <w:lang w:val="en-US" w:eastAsia="zh-CN"/>
        </w:rPr>
        <w:t>1</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_Toc12698 </w:instrText>
      </w:r>
      <w:r>
        <w:rPr>
          <w:rFonts w:hint="eastAsia"/>
          <w:lang w:val="en-US" w:eastAsia="zh-CN"/>
        </w:rPr>
        <w:fldChar w:fldCharType="separate"/>
      </w:r>
      <w:r>
        <w:rPr>
          <w:rFonts w:hint="eastAsia"/>
          <w:lang w:val="en-US" w:eastAsia="zh-CN"/>
        </w:rPr>
        <w:t>1.2业务机遇</w:t>
      </w:r>
      <w:r>
        <w:tab/>
      </w:r>
      <w:r>
        <w:rPr>
          <w:rFonts w:hint="eastAsia"/>
          <w:lang w:val="en-US" w:eastAsia="zh-CN"/>
        </w:rPr>
        <w:t>1</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_Toc10736 </w:instrText>
      </w:r>
      <w:r>
        <w:rPr>
          <w:rFonts w:hint="eastAsia"/>
          <w:lang w:val="en-US" w:eastAsia="zh-CN"/>
        </w:rPr>
        <w:fldChar w:fldCharType="separate"/>
      </w:r>
      <w:r>
        <w:rPr>
          <w:rFonts w:hint="eastAsia"/>
          <w:lang w:val="en-US" w:eastAsia="zh-CN"/>
        </w:rPr>
        <w:t>1.3业务目标</w:t>
      </w:r>
      <w:r>
        <w:tab/>
      </w:r>
      <w:r>
        <w:rPr>
          <w:rFonts w:hint="eastAsia"/>
          <w:lang w:val="en-US" w:eastAsia="zh-CN"/>
        </w:rPr>
        <w:t>2</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_Toc19709 </w:instrText>
      </w:r>
      <w:r>
        <w:rPr>
          <w:rFonts w:hint="eastAsia"/>
          <w:lang w:val="en-US" w:eastAsia="zh-CN"/>
        </w:rPr>
        <w:fldChar w:fldCharType="separate"/>
      </w:r>
      <w:r>
        <w:rPr>
          <w:rFonts w:hint="eastAsia"/>
          <w:lang w:val="en-US" w:eastAsia="zh-CN"/>
        </w:rPr>
        <w:t>1.4成功的标准</w:t>
      </w:r>
      <w:r>
        <w:tab/>
      </w:r>
      <w:r>
        <w:rPr>
          <w:rFonts w:hint="eastAsia"/>
          <w:lang w:val="en-US" w:eastAsia="zh-CN"/>
        </w:rPr>
        <w:t>2</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_Toc2526 </w:instrText>
      </w:r>
      <w:r>
        <w:rPr>
          <w:rFonts w:hint="eastAsia"/>
          <w:lang w:val="en-US" w:eastAsia="zh-CN"/>
        </w:rPr>
        <w:fldChar w:fldCharType="separate"/>
      </w:r>
      <w:r>
        <w:rPr>
          <w:rFonts w:hint="eastAsia"/>
          <w:lang w:val="en-US" w:eastAsia="zh-CN"/>
        </w:rPr>
        <w:t>1.5愿景声明</w:t>
      </w:r>
      <w:r>
        <w:tab/>
      </w:r>
      <w:r>
        <w:rPr>
          <w:rFonts w:hint="eastAsia"/>
          <w:lang w:val="en-US" w:eastAsia="zh-CN"/>
        </w:rPr>
        <w:t>2</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_Toc17037 </w:instrText>
      </w:r>
      <w:r>
        <w:rPr>
          <w:rFonts w:hint="eastAsia"/>
          <w:lang w:val="en-US" w:eastAsia="zh-CN"/>
        </w:rPr>
        <w:fldChar w:fldCharType="separate"/>
      </w:r>
      <w:r>
        <w:rPr>
          <w:rFonts w:hint="eastAsia"/>
          <w:lang w:val="en-US" w:eastAsia="zh-CN"/>
        </w:rPr>
        <w:t>1.6业务风险</w:t>
      </w:r>
      <w:r>
        <w:tab/>
      </w:r>
      <w:r>
        <w:rPr>
          <w:rFonts w:hint="eastAsia"/>
          <w:lang w:val="en-US" w:eastAsia="zh-CN"/>
        </w:rPr>
        <w:t>2</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_Toc26168 </w:instrText>
      </w:r>
      <w:r>
        <w:rPr>
          <w:rFonts w:hint="eastAsia"/>
          <w:lang w:val="en-US" w:eastAsia="zh-CN"/>
        </w:rPr>
        <w:fldChar w:fldCharType="separate"/>
      </w:r>
      <w:r>
        <w:rPr>
          <w:rFonts w:hint="eastAsia"/>
          <w:lang w:val="en-US" w:eastAsia="zh-CN"/>
        </w:rPr>
        <w:t>1.7业务假设和依赖</w:t>
      </w:r>
      <w:r>
        <w:tab/>
      </w:r>
      <w:r>
        <w:fldChar w:fldCharType="begin"/>
      </w:r>
      <w:r>
        <w:instrText xml:space="preserve"> PAGEREF _Toc26168 </w:instrText>
      </w:r>
      <w:r>
        <w:fldChar w:fldCharType="separate"/>
      </w:r>
      <w:r>
        <w:t>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_Toc32516 </w:instrText>
      </w:r>
      <w:r>
        <w:rPr>
          <w:rFonts w:hint="eastAsia"/>
          <w:lang w:val="en-US" w:eastAsia="zh-CN"/>
        </w:rPr>
        <w:fldChar w:fldCharType="separate"/>
      </w:r>
      <w:r>
        <w:rPr>
          <w:rFonts w:hint="eastAsia"/>
          <w:lang w:val="en-US" w:eastAsia="zh-CN"/>
        </w:rPr>
        <w:t>2. 范围和限制</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_Toc8808 </w:instrText>
      </w:r>
      <w:r>
        <w:rPr>
          <w:rFonts w:hint="eastAsia"/>
          <w:lang w:val="en-US" w:eastAsia="zh-CN"/>
        </w:rPr>
        <w:fldChar w:fldCharType="separate"/>
      </w:r>
      <w:r>
        <w:rPr>
          <w:rFonts w:hint="eastAsia"/>
          <w:lang w:val="en-US" w:eastAsia="zh-CN"/>
        </w:rPr>
        <w:t>2.1主要特性</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_Toc17230 </w:instrText>
      </w:r>
      <w:r>
        <w:rPr>
          <w:rFonts w:hint="eastAsia"/>
          <w:lang w:val="en-US" w:eastAsia="zh-CN"/>
        </w:rPr>
        <w:fldChar w:fldCharType="separate"/>
      </w:r>
      <w:r>
        <w:rPr>
          <w:rFonts w:hint="eastAsia"/>
          <w:lang w:val="en-US" w:eastAsia="zh-CN"/>
        </w:rPr>
        <w:t>2.2最初版本的范围</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_Toc539 </w:instrText>
      </w:r>
      <w:r>
        <w:rPr>
          <w:rFonts w:hint="eastAsia"/>
          <w:lang w:val="en-US" w:eastAsia="zh-CN"/>
        </w:rPr>
        <w:fldChar w:fldCharType="separate"/>
      </w:r>
      <w:r>
        <w:rPr>
          <w:rFonts w:hint="eastAsia"/>
          <w:lang w:val="en-US" w:eastAsia="zh-CN"/>
        </w:rPr>
        <w:t>2.3后续版本的范围</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_Toc22828 </w:instrText>
      </w:r>
      <w:r>
        <w:rPr>
          <w:rFonts w:hint="eastAsia"/>
          <w:lang w:val="en-US" w:eastAsia="zh-CN"/>
        </w:rPr>
        <w:fldChar w:fldCharType="separate"/>
      </w:r>
      <w:r>
        <w:rPr>
          <w:rFonts w:hint="eastAsia"/>
          <w:lang w:val="en-US" w:eastAsia="zh-CN"/>
        </w:rPr>
        <w:t>2.4限制和排除</w:t>
      </w:r>
      <w:r>
        <w:tab/>
      </w:r>
      <w:r>
        <w:rPr>
          <w:rFonts w:hint="eastAsia"/>
          <w:lang w:val="en-US" w:eastAsia="zh-CN"/>
        </w:rPr>
        <w:t>3</w:t>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_Toc29119 </w:instrText>
      </w:r>
      <w:r>
        <w:rPr>
          <w:rFonts w:hint="eastAsia"/>
          <w:lang w:val="en-US" w:eastAsia="zh-CN"/>
        </w:rPr>
        <w:fldChar w:fldCharType="separate"/>
      </w:r>
      <w:r>
        <w:rPr>
          <w:rFonts w:hint="eastAsia"/>
          <w:lang w:val="en-US" w:eastAsia="zh-CN"/>
        </w:rPr>
        <w:t>3. 业务背景</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_Toc1567 </w:instrText>
      </w:r>
      <w:r>
        <w:rPr>
          <w:rFonts w:hint="eastAsia"/>
          <w:lang w:val="en-US" w:eastAsia="zh-CN"/>
        </w:rPr>
        <w:fldChar w:fldCharType="separate"/>
      </w:r>
      <w:r>
        <w:rPr>
          <w:rFonts w:hint="eastAsia"/>
          <w:lang w:val="en-US" w:eastAsia="zh-CN"/>
        </w:rPr>
        <w:t>3.1干系人简介</w:t>
      </w:r>
      <w:r>
        <w:tab/>
      </w:r>
      <w:r>
        <w:rPr>
          <w:rFonts w:hint="eastAsia"/>
          <w:lang w:val="en-US" w:eastAsia="zh-CN"/>
        </w:rPr>
        <w:t>3</w:t>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_Toc18527 </w:instrText>
      </w:r>
      <w:r>
        <w:rPr>
          <w:rFonts w:hint="eastAsia"/>
          <w:lang w:val="en-US" w:eastAsia="zh-CN"/>
        </w:rPr>
        <w:fldChar w:fldCharType="separate"/>
      </w:r>
      <w:r>
        <w:rPr>
          <w:rFonts w:hint="eastAsia"/>
          <w:lang w:val="en-US" w:eastAsia="zh-CN"/>
        </w:rPr>
        <w:t>3.2项目优先级</w:t>
      </w:r>
      <w:r>
        <w:tab/>
      </w:r>
      <w:r>
        <w:rPr>
          <w:rFonts w:hint="eastAsia"/>
          <w:lang w:val="en-US" w:eastAsia="zh-CN"/>
        </w:rPr>
        <w:t>4</w:t>
      </w:r>
      <w:r>
        <w:rPr>
          <w:rFonts w:hint="eastAsia"/>
          <w:lang w:val="en-US" w:eastAsia="zh-CN"/>
        </w:rPr>
        <w:fldChar w:fldCharType="end"/>
      </w:r>
    </w:p>
    <w:p>
      <w:pPr>
        <w:pStyle w:val="5"/>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_Toc30320 </w:instrText>
      </w:r>
      <w:r>
        <w:rPr>
          <w:rFonts w:hint="eastAsia"/>
          <w:lang w:val="en-US" w:eastAsia="zh-CN"/>
        </w:rPr>
        <w:fldChar w:fldCharType="separate"/>
      </w:r>
      <w:r>
        <w:rPr>
          <w:rFonts w:hint="eastAsia"/>
          <w:lang w:val="en-US" w:eastAsia="zh-CN"/>
        </w:rPr>
        <w:t>3.3部署的注意事项</w:t>
      </w:r>
      <w:r>
        <w:tab/>
      </w:r>
      <w:r>
        <w:rPr>
          <w:rFonts w:hint="eastAsia"/>
          <w:lang w:val="en-US" w:eastAsia="zh-CN"/>
        </w:rPr>
        <w:t>4</w:t>
      </w:r>
      <w:r>
        <w:rPr>
          <w:rFonts w:hint="eastAsia"/>
          <w:lang w:val="en-US" w:eastAsia="zh-CN"/>
        </w:rPr>
        <w:fldChar w:fldCharType="end"/>
      </w:r>
    </w:p>
    <w:p>
      <w:pPr>
        <w:rPr>
          <w:rFonts w:hint="eastAsia"/>
          <w:lang w:val="en-US" w:eastAsia="zh-CN"/>
        </w:rPr>
      </w:pPr>
    </w:p>
    <w:p>
      <w:pPr>
        <w:rPr>
          <w:rStyle w:val="9"/>
          <w:rFonts w:hint="eastAsia"/>
          <w:lang w:val="en-US" w:eastAsia="zh-CN"/>
        </w:rPr>
      </w:pPr>
      <w:r>
        <w:rPr>
          <w:rFonts w:hint="eastAsia"/>
          <w:lang w:val="en-US" w:eastAsia="zh-CN"/>
        </w:rPr>
        <w:fldChar w:fldCharType="end"/>
      </w:r>
      <w:r>
        <w:rPr>
          <w:rStyle w:val="9"/>
          <w:rFonts w:hint="eastAsia"/>
          <w:lang w:val="en-US" w:eastAsia="zh-CN"/>
        </w:rPr>
        <w:t>1.业务需求</w:t>
      </w:r>
    </w:p>
    <w:p>
      <w:pPr>
        <w:pStyle w:val="3"/>
        <w:rPr>
          <w:rFonts w:hint="eastAsia"/>
          <w:lang w:val="en-US" w:eastAsia="zh-CN"/>
        </w:rPr>
      </w:pPr>
      <w:r>
        <w:rPr>
          <w:rFonts w:hint="eastAsia"/>
          <w:lang w:val="en-US" w:eastAsia="zh-CN"/>
        </w:rPr>
        <w:t>1.1背景</w:t>
      </w:r>
    </w:p>
    <w:p>
      <w:pPr>
        <w:ind w:firstLine="420" w:firstLineChars="200"/>
        <w:rPr>
          <w:rFonts w:hint="eastAsia"/>
          <w:lang w:val="en-US" w:eastAsia="zh-CN"/>
        </w:rPr>
      </w:pPr>
      <w:r>
        <w:rPr>
          <w:rFonts w:hint="eastAsia"/>
          <w:lang w:val="en-US" w:eastAsia="zh-CN"/>
        </w:rPr>
        <w:t>为了让老师和学生更为及时有效地沟通，让学生获得更多的学习资源，也为一些没有选择这门课程但是对这门课程有兴趣的同学提供一个了解和学习的平台，以便让他们考虑到时要不要选修这门课程。出于这些考虑，我们构思做一个软件工程教学、学习和交流的网站。</w:t>
      </w:r>
    </w:p>
    <w:p>
      <w:pPr>
        <w:pStyle w:val="3"/>
        <w:rPr>
          <w:rFonts w:hint="eastAsia"/>
          <w:lang w:val="en-US" w:eastAsia="zh-CN"/>
        </w:rPr>
      </w:pPr>
      <w:r>
        <w:rPr>
          <w:rFonts w:hint="eastAsia"/>
          <w:lang w:val="en-US" w:eastAsia="zh-CN"/>
        </w:rPr>
        <w:t>1.2业务机遇</w:t>
      </w:r>
    </w:p>
    <w:p>
      <w:pPr>
        <w:ind w:firstLine="420" w:firstLineChars="200"/>
        <w:rPr>
          <w:rFonts w:hint="eastAsia"/>
          <w:lang w:val="en-US" w:eastAsia="zh-CN"/>
        </w:rPr>
      </w:pPr>
      <w:r>
        <w:rPr>
          <w:rFonts w:hint="eastAsia"/>
          <w:lang w:val="en-US" w:eastAsia="zh-CN"/>
        </w:rPr>
        <w:t>随着网络的发达，网络环境下的教育不仅是教育信息化的必然产物，也是教育改革发展的必然走向。网络化学习，即通过因特网或其他数字化内容进行学习交流和教学，可以充分利用现代信息技术所提供的丰富资源，实现一种全新的学习交流方式。这种学习交流方式将改变传统教学中的师生关系和教师的作用，改变教学结构和教学本质。这种教育方式将成为教育改革和人才培养的重要途径之一。</w:t>
      </w:r>
    </w:p>
    <w:p>
      <w:pPr>
        <w:ind w:firstLine="420" w:firstLineChars="200"/>
        <w:rPr>
          <w:rFonts w:hint="eastAsia"/>
          <w:lang w:val="en-US" w:eastAsia="zh-CN"/>
        </w:rPr>
      </w:pPr>
      <w:r>
        <w:rPr>
          <w:rFonts w:hint="eastAsia"/>
          <w:lang w:val="en-US" w:eastAsia="zh-CN"/>
        </w:rPr>
        <w:t>在这一大背景下，提供教学、学习和交流的网站应运而生。网络化的学习更有利于师生间的交流，而且既能激发学生的学习兴趣，又便于教师发布信息。</w:t>
      </w:r>
    </w:p>
    <w:p>
      <w:pPr>
        <w:pStyle w:val="3"/>
        <w:rPr>
          <w:rFonts w:hint="eastAsia"/>
          <w:lang w:val="en-US" w:eastAsia="zh-CN"/>
        </w:rPr>
      </w:pPr>
      <w:r>
        <w:rPr>
          <w:rFonts w:hint="eastAsia"/>
          <w:lang w:val="en-US" w:eastAsia="zh-CN"/>
        </w:rPr>
        <w:t>1.3业务目标</w:t>
      </w:r>
    </w:p>
    <w:p>
      <w:pPr>
        <w:ind w:firstLine="420" w:firstLineChars="200"/>
        <w:rPr>
          <w:rFonts w:hint="eastAsia"/>
          <w:lang w:val="en-US" w:eastAsia="zh-CN"/>
        </w:rPr>
      </w:pPr>
      <w:r>
        <w:rPr>
          <w:rFonts w:hint="eastAsia"/>
          <w:lang w:val="en-US" w:eastAsia="zh-CN"/>
        </w:rPr>
        <w:t>做一个软件工程教学、学习和交流的网站，为已选该课程的学生提供更多的学习资源，为没有选该课程但是对该课程感兴趣的学生提供了解和学习的平台，同时也为了方便学生与老师之间的交流。</w:t>
      </w:r>
    </w:p>
    <w:p>
      <w:pPr>
        <w:pStyle w:val="3"/>
        <w:rPr>
          <w:rFonts w:hint="eastAsia"/>
          <w:lang w:val="en-US" w:eastAsia="zh-CN"/>
        </w:rPr>
      </w:pPr>
      <w:r>
        <w:rPr>
          <w:rFonts w:hint="eastAsia"/>
          <w:lang w:val="en-US" w:eastAsia="zh-CN"/>
        </w:rPr>
        <w:t>1.4成功的标准</w:t>
      </w:r>
    </w:p>
    <w:p>
      <w:pPr>
        <w:ind w:firstLine="420" w:firstLineChars="200"/>
        <w:rPr>
          <w:rFonts w:hint="eastAsia"/>
          <w:lang w:val="en-US" w:eastAsia="zh-CN"/>
        </w:rPr>
      </w:pPr>
      <w:r>
        <w:rPr>
          <w:rFonts w:hint="eastAsia"/>
          <w:lang w:val="en-US" w:eastAsia="zh-CN"/>
        </w:rPr>
        <w:t>成功开发该项目，并投入使用。</w:t>
      </w:r>
    </w:p>
    <w:p>
      <w:pPr>
        <w:pStyle w:val="3"/>
        <w:rPr>
          <w:rFonts w:hint="eastAsia"/>
          <w:lang w:val="en-US" w:eastAsia="zh-CN"/>
        </w:rPr>
      </w:pPr>
      <w:r>
        <w:rPr>
          <w:rFonts w:hint="eastAsia"/>
          <w:lang w:val="en-US" w:eastAsia="zh-CN"/>
        </w:rPr>
        <w:t>1.5愿景声明</w:t>
      </w:r>
    </w:p>
    <w:p>
      <w:pPr>
        <w:ind w:firstLine="420" w:firstLineChars="200"/>
        <w:rPr>
          <w:rFonts w:hint="eastAsia"/>
          <w:b w:val="0"/>
          <w:bCs w:val="0"/>
          <w:lang w:val="en-US" w:eastAsia="zh-CN"/>
        </w:rPr>
      </w:pPr>
      <w:r>
        <w:rPr>
          <w:rFonts w:hint="eastAsia"/>
          <w:lang w:val="en-US" w:eastAsia="zh-CN"/>
        </w:rPr>
        <w:t>针对选修该课程和对该课程感兴趣的学生，他们需要一个学习交流的平台，</w:t>
      </w:r>
      <w:r>
        <w:rPr>
          <w:rFonts w:hint="eastAsia"/>
          <w:b/>
          <w:bCs/>
          <w:lang w:val="en-US" w:eastAsia="zh-CN"/>
        </w:rPr>
        <w:t>软件工程系列课程教学辅助网站</w:t>
      </w:r>
      <w:r>
        <w:rPr>
          <w:rFonts w:hint="eastAsia"/>
          <w:b w:val="0"/>
          <w:bCs w:val="0"/>
          <w:lang w:val="en-US" w:eastAsia="zh-CN"/>
        </w:rPr>
        <w:t>正是提供这些服务的平台。它</w:t>
      </w:r>
      <w:r>
        <w:rPr>
          <w:rFonts w:hint="eastAsia"/>
          <w:b/>
          <w:bCs/>
          <w:lang w:val="en-US" w:eastAsia="zh-CN"/>
        </w:rPr>
        <w:t>不同于</w:t>
      </w:r>
      <w:r>
        <w:rPr>
          <w:rFonts w:hint="eastAsia"/>
          <w:b w:val="0"/>
          <w:bCs w:val="0"/>
          <w:lang w:val="en-US" w:eastAsia="zh-CN"/>
        </w:rPr>
        <w:t>当前互联网上的那些学习网站，</w:t>
      </w:r>
      <w:r>
        <w:rPr>
          <w:rFonts w:hint="eastAsia"/>
          <w:b/>
          <w:bCs/>
          <w:lang w:val="en-US" w:eastAsia="zh-CN"/>
        </w:rPr>
        <w:t>我们的产品</w:t>
      </w:r>
      <w:r>
        <w:rPr>
          <w:rFonts w:hint="eastAsia"/>
          <w:b w:val="0"/>
          <w:bCs w:val="0"/>
          <w:lang w:val="en-US" w:eastAsia="zh-CN"/>
        </w:rPr>
        <w:t>是针对软件工程系列课程而研发的一个教学辅助网站，针对性较强。</w:t>
      </w:r>
    </w:p>
    <w:p>
      <w:pPr>
        <w:pStyle w:val="3"/>
        <w:rPr>
          <w:rFonts w:hint="eastAsia"/>
          <w:lang w:val="en-US" w:eastAsia="zh-CN"/>
        </w:rPr>
      </w:pPr>
      <w:r>
        <w:rPr>
          <w:rFonts w:hint="eastAsia"/>
          <w:lang w:val="en-US" w:eastAsia="zh-CN"/>
        </w:rPr>
        <w:t>1.6业务风险</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6"/>
        <w:gridCol w:w="6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风险</w:t>
            </w:r>
          </w:p>
        </w:tc>
        <w:tc>
          <w:tcPr>
            <w:tcW w:w="6046" w:type="dxa"/>
          </w:tcPr>
          <w:p>
            <w:pPr>
              <w:jc w:val="center"/>
              <w:rPr>
                <w:kern w:val="0"/>
                <w:szCs w:val="20"/>
              </w:rPr>
            </w:pPr>
            <w:r>
              <w:rPr>
                <w:rFonts w:hint="eastAsia"/>
                <w:kern w:val="0"/>
                <w:szCs w:val="20"/>
              </w:rPr>
              <w:t>风险缓解技术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不现实的时间</w:t>
            </w:r>
          </w:p>
        </w:tc>
        <w:tc>
          <w:tcPr>
            <w:tcW w:w="6046" w:type="dxa"/>
          </w:tcPr>
          <w:p>
            <w:pPr>
              <w:jc w:val="left"/>
              <w:rPr>
                <w:kern w:val="0"/>
                <w:szCs w:val="20"/>
              </w:rPr>
            </w:pPr>
            <w:r>
              <w:rPr>
                <w:rFonts w:hint="eastAsia"/>
                <w:kern w:val="0"/>
                <w:szCs w:val="20"/>
              </w:rPr>
              <w:t>多种估计技术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软件功能错误</w:t>
            </w:r>
          </w:p>
        </w:tc>
        <w:tc>
          <w:tcPr>
            <w:tcW w:w="6046" w:type="dxa"/>
          </w:tcPr>
          <w:p>
            <w:pPr>
              <w:jc w:val="left"/>
              <w:rPr>
                <w:kern w:val="0"/>
                <w:szCs w:val="20"/>
              </w:rPr>
            </w:pPr>
            <w:r>
              <w:rPr>
                <w:rFonts w:hint="eastAsia"/>
                <w:kern w:val="0"/>
                <w:szCs w:val="20"/>
              </w:rPr>
              <w:t>提高软件评价；正式的规格说明方法；用户调查；原型；早期用户手册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用户界面错误</w:t>
            </w:r>
          </w:p>
        </w:tc>
        <w:tc>
          <w:tcPr>
            <w:tcW w:w="6046" w:type="dxa"/>
          </w:tcPr>
          <w:p>
            <w:pPr>
              <w:jc w:val="left"/>
              <w:rPr>
                <w:kern w:val="0"/>
                <w:szCs w:val="20"/>
              </w:rPr>
            </w:pPr>
            <w:r>
              <w:rPr>
                <w:rFonts w:hint="eastAsia"/>
                <w:kern w:val="0"/>
                <w:szCs w:val="20"/>
              </w:rPr>
              <w:t>原型；任务分析；用户参与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晚期需求变化</w:t>
            </w:r>
          </w:p>
        </w:tc>
        <w:tc>
          <w:tcPr>
            <w:tcW w:w="6046" w:type="dxa"/>
          </w:tcPr>
          <w:p>
            <w:pPr>
              <w:jc w:val="left"/>
              <w:rPr>
                <w:kern w:val="0"/>
                <w:szCs w:val="20"/>
              </w:rPr>
            </w:pPr>
            <w:r>
              <w:rPr>
                <w:rFonts w:hint="eastAsia"/>
                <w:kern w:val="0"/>
                <w:szCs w:val="20"/>
              </w:rPr>
              <w:t>变更控制规程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6" w:type="dxa"/>
          </w:tcPr>
          <w:p>
            <w:pPr>
              <w:jc w:val="center"/>
              <w:rPr>
                <w:kern w:val="0"/>
                <w:szCs w:val="20"/>
              </w:rPr>
            </w:pPr>
            <w:r>
              <w:rPr>
                <w:rFonts w:hint="eastAsia"/>
                <w:kern w:val="0"/>
                <w:szCs w:val="20"/>
              </w:rPr>
              <w:t>开发技术过难</w:t>
            </w:r>
          </w:p>
        </w:tc>
        <w:tc>
          <w:tcPr>
            <w:tcW w:w="6046" w:type="dxa"/>
          </w:tcPr>
          <w:p>
            <w:pPr>
              <w:jc w:val="left"/>
              <w:rPr>
                <w:kern w:val="0"/>
                <w:szCs w:val="20"/>
              </w:rPr>
            </w:pPr>
            <w:r>
              <w:rPr>
                <w:rFonts w:hint="eastAsia"/>
                <w:kern w:val="0"/>
                <w:szCs w:val="20"/>
              </w:rPr>
              <w:t>技术分析；原型；组员培训和开发</w:t>
            </w:r>
          </w:p>
        </w:tc>
      </w:tr>
    </w:tbl>
    <w:p>
      <w:pPr>
        <w:rPr>
          <w:rFonts w:hint="eastAsia"/>
          <w:lang w:val="en-US" w:eastAsia="zh-CN"/>
        </w:rPr>
      </w:pPr>
    </w:p>
    <w:p>
      <w:pPr>
        <w:pStyle w:val="3"/>
        <w:rPr>
          <w:rFonts w:hint="eastAsia"/>
          <w:lang w:val="en-US" w:eastAsia="zh-CN"/>
        </w:rPr>
      </w:pPr>
      <w:r>
        <w:rPr>
          <w:rFonts w:hint="eastAsia"/>
          <w:lang w:val="en-US" w:eastAsia="zh-CN"/>
        </w:rPr>
        <w:t>1.7业务假设和依赖</w:t>
      </w:r>
    </w:p>
    <w:p>
      <w:pPr>
        <w:ind w:firstLine="420" w:firstLineChars="200"/>
        <w:rPr>
          <w:rFonts w:hint="eastAsia"/>
          <w:lang w:val="en-US" w:eastAsia="zh-CN"/>
        </w:rPr>
      </w:pPr>
      <w:r>
        <w:rPr>
          <w:rFonts w:hint="eastAsia"/>
          <w:lang w:val="en-US" w:eastAsia="zh-CN"/>
        </w:rPr>
        <w:t>假设：暂无。</w:t>
      </w:r>
    </w:p>
    <w:p>
      <w:pPr>
        <w:ind w:firstLine="420" w:firstLineChars="200"/>
        <w:rPr>
          <w:rFonts w:hint="eastAsia"/>
          <w:lang w:val="en-US" w:eastAsia="zh-CN"/>
        </w:rPr>
      </w:pPr>
      <w:r>
        <w:rPr>
          <w:rFonts w:hint="eastAsia"/>
          <w:lang w:val="en-US" w:eastAsia="zh-CN"/>
        </w:rPr>
        <w:t>依赖：1.教师和学院的支持和认可；</w:t>
      </w:r>
    </w:p>
    <w:p>
      <w:pPr>
        <w:numPr>
          <w:ilvl w:val="0"/>
          <w:numId w:val="1"/>
        </w:numPr>
        <w:ind w:firstLine="420" w:firstLineChars="200"/>
        <w:rPr>
          <w:rFonts w:hint="eastAsia"/>
          <w:lang w:val="en-US" w:eastAsia="zh-CN"/>
        </w:rPr>
      </w:pPr>
      <w:r>
        <w:rPr>
          <w:rFonts w:hint="eastAsia"/>
          <w:lang w:val="en-US" w:eastAsia="zh-CN"/>
        </w:rPr>
        <w:t>老师和同学们的高度配合；</w:t>
      </w:r>
    </w:p>
    <w:p>
      <w:pPr>
        <w:numPr>
          <w:ilvl w:val="0"/>
          <w:numId w:val="1"/>
        </w:numPr>
        <w:ind w:firstLine="420" w:firstLineChars="200"/>
        <w:rPr>
          <w:rFonts w:hint="eastAsia"/>
          <w:lang w:val="en-US" w:eastAsia="zh-CN"/>
        </w:rPr>
      </w:pPr>
      <w:r>
        <w:rPr>
          <w:rFonts w:hint="eastAsia"/>
          <w:lang w:val="en-US" w:eastAsia="zh-CN"/>
        </w:rPr>
        <w:t>电脑上配置开发该项目所需要的相关软件。</w:t>
      </w:r>
    </w:p>
    <w:p>
      <w:pPr>
        <w:pStyle w:val="2"/>
        <w:numPr>
          <w:ilvl w:val="0"/>
          <w:numId w:val="2"/>
        </w:numPr>
        <w:rPr>
          <w:rFonts w:hint="eastAsia"/>
          <w:lang w:val="en-US" w:eastAsia="zh-CN"/>
        </w:rPr>
      </w:pPr>
      <w:r>
        <w:rPr>
          <w:rFonts w:hint="eastAsia"/>
          <w:lang w:val="en-US" w:eastAsia="zh-CN"/>
        </w:rPr>
        <w:t>范围和限制</w:t>
      </w:r>
    </w:p>
    <w:p>
      <w:pPr>
        <w:pStyle w:val="3"/>
        <w:rPr>
          <w:rFonts w:hint="eastAsia"/>
          <w:lang w:val="en-US" w:eastAsia="zh-CN"/>
        </w:rPr>
      </w:pPr>
      <w:r>
        <w:rPr>
          <w:rFonts w:hint="eastAsia"/>
          <w:lang w:val="en-US" w:eastAsia="zh-CN"/>
        </w:rPr>
        <w:t>2.1主要特性</w:t>
      </w:r>
    </w:p>
    <w:p>
      <w:pPr>
        <w:ind w:firstLine="422" w:firstLineChars="200"/>
        <w:rPr>
          <w:rFonts w:hint="eastAsia"/>
          <w:b w:val="0"/>
          <w:bCs w:val="0"/>
          <w:lang w:val="en-US" w:eastAsia="zh-CN"/>
        </w:rPr>
      </w:pPr>
      <w:r>
        <w:rPr>
          <w:rFonts w:hint="eastAsia"/>
          <w:b/>
          <w:bCs/>
          <w:lang w:val="en-US" w:eastAsia="zh-CN"/>
        </w:rPr>
        <w:t>针对软件工程系列课程</w:t>
      </w:r>
      <w:r>
        <w:rPr>
          <w:rFonts w:hint="eastAsia"/>
          <w:b w:val="0"/>
          <w:bCs w:val="0"/>
          <w:lang w:val="en-US" w:eastAsia="zh-CN"/>
        </w:rPr>
        <w:t>，为选修该课程的同学提供获得更为丰富的学习资源的平台，为未选修该课程但是对该课程感兴趣的同学提供了解和学习的平台，为教师提供发布信息和交流答疑的平台。</w:t>
      </w:r>
    </w:p>
    <w:p>
      <w:pPr>
        <w:pStyle w:val="3"/>
        <w:rPr>
          <w:rFonts w:hint="eastAsia"/>
          <w:lang w:val="en-US" w:eastAsia="zh-CN"/>
        </w:rPr>
      </w:pPr>
      <w:r>
        <w:rPr>
          <w:rFonts w:hint="eastAsia"/>
          <w:lang w:val="en-US" w:eastAsia="zh-CN"/>
        </w:rPr>
        <w:t>2.2最初版本的范围</w:t>
      </w:r>
    </w:p>
    <w:p>
      <w:pPr>
        <w:ind w:firstLine="420" w:firstLineChars="200"/>
        <w:rPr>
          <w:rFonts w:hint="eastAsia"/>
          <w:lang w:val="en-US" w:eastAsia="zh-CN"/>
        </w:rPr>
      </w:pPr>
      <w:r>
        <w:rPr>
          <w:rFonts w:hint="eastAsia"/>
          <w:lang w:val="en-US" w:eastAsia="zh-CN"/>
        </w:rPr>
        <w:t>待定。</w:t>
      </w:r>
    </w:p>
    <w:p>
      <w:pPr>
        <w:pStyle w:val="3"/>
        <w:rPr>
          <w:rFonts w:hint="eastAsia"/>
          <w:lang w:val="en-US" w:eastAsia="zh-CN"/>
        </w:rPr>
      </w:pPr>
      <w:r>
        <w:rPr>
          <w:rFonts w:hint="eastAsia"/>
          <w:lang w:val="en-US" w:eastAsia="zh-CN"/>
        </w:rPr>
        <w:t>2.3后续版本的范围</w:t>
      </w:r>
    </w:p>
    <w:p>
      <w:pPr>
        <w:ind w:firstLine="420" w:firstLineChars="200"/>
        <w:rPr>
          <w:rFonts w:hint="eastAsia"/>
          <w:lang w:val="en-US" w:eastAsia="zh-CN"/>
        </w:rPr>
      </w:pPr>
      <w:r>
        <w:rPr>
          <w:rFonts w:hint="eastAsia"/>
          <w:lang w:val="en-US" w:eastAsia="zh-CN"/>
        </w:rPr>
        <w:t>待定。</w:t>
      </w:r>
    </w:p>
    <w:p>
      <w:pPr>
        <w:pStyle w:val="3"/>
        <w:rPr>
          <w:rFonts w:hint="eastAsia"/>
          <w:lang w:val="en-US" w:eastAsia="zh-CN"/>
        </w:rPr>
      </w:pPr>
      <w:r>
        <w:rPr>
          <w:rFonts w:hint="eastAsia"/>
          <w:lang w:val="en-US" w:eastAsia="zh-CN"/>
        </w:rPr>
        <w:t>2.4限制和排除</w:t>
      </w:r>
    </w:p>
    <w:p>
      <w:pPr>
        <w:ind w:firstLine="420" w:firstLineChars="200"/>
        <w:rPr>
          <w:rFonts w:hint="eastAsia"/>
          <w:b w:val="0"/>
          <w:bCs w:val="0"/>
          <w:lang w:val="en-US" w:eastAsia="zh-CN"/>
        </w:rPr>
      </w:pPr>
      <w:r>
        <w:rPr>
          <w:rFonts w:hint="eastAsia"/>
          <w:lang w:val="en-US" w:eastAsia="zh-CN"/>
        </w:rPr>
        <w:t>干系人期望但不计划纳入在产品范围中的功能或特性：</w:t>
      </w:r>
      <w:r>
        <w:rPr>
          <w:rFonts w:hint="eastAsia"/>
          <w:b/>
          <w:bCs/>
          <w:lang w:val="en-US" w:eastAsia="zh-CN"/>
        </w:rPr>
        <w:t>暂无</w:t>
      </w:r>
      <w:r>
        <w:rPr>
          <w:rFonts w:hint="eastAsia"/>
          <w:b w:val="0"/>
          <w:bCs w:val="0"/>
          <w:lang w:val="en-US" w:eastAsia="zh-CN"/>
        </w:rPr>
        <w:t>。</w:t>
      </w:r>
    </w:p>
    <w:p>
      <w:pPr>
        <w:pStyle w:val="2"/>
        <w:numPr>
          <w:ilvl w:val="0"/>
          <w:numId w:val="2"/>
        </w:numPr>
        <w:rPr>
          <w:rFonts w:hint="eastAsia"/>
          <w:lang w:val="en-US" w:eastAsia="zh-CN"/>
        </w:rPr>
      </w:pPr>
      <w:r>
        <w:rPr>
          <w:rFonts w:hint="eastAsia"/>
          <w:lang w:val="en-US" w:eastAsia="zh-CN"/>
        </w:rPr>
        <w:t>业务背景</w:t>
      </w:r>
    </w:p>
    <w:p>
      <w:pPr>
        <w:pStyle w:val="3"/>
        <w:rPr>
          <w:rFonts w:hint="eastAsia"/>
          <w:lang w:val="en-US" w:eastAsia="zh-CN"/>
        </w:rPr>
      </w:pPr>
      <w:r>
        <w:rPr>
          <w:rFonts w:hint="eastAsia"/>
          <w:lang w:val="en-US" w:eastAsia="zh-CN"/>
        </w:rPr>
        <w:t>3.1干系人简介</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8"/>
        <w:gridCol w:w="2395"/>
        <w:gridCol w:w="2223"/>
        <w:gridCol w:w="2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rFonts w:hint="eastAsia" w:eastAsiaTheme="minorEastAsia"/>
                <w:lang w:val="zh-CN" w:eastAsia="zh-CN"/>
              </w:rPr>
            </w:pPr>
            <w:r>
              <w:rPr>
                <w:rFonts w:hint="eastAsia"/>
                <w:lang w:val="en-US" w:eastAsia="zh-CN"/>
              </w:rPr>
              <w:t>干系人</w:t>
            </w:r>
          </w:p>
        </w:tc>
        <w:tc>
          <w:tcPr>
            <w:tcW w:w="2395" w:type="dxa"/>
          </w:tcPr>
          <w:p>
            <w:pPr>
              <w:rPr>
                <w:rFonts w:hint="eastAsia" w:eastAsiaTheme="minorEastAsia"/>
                <w:lang w:val="en-US" w:eastAsia="zh-CN"/>
              </w:rPr>
            </w:pPr>
            <w:r>
              <w:rPr>
                <w:rFonts w:hint="eastAsia"/>
                <w:lang w:val="en-US" w:eastAsia="zh-CN"/>
              </w:rPr>
              <w:t>获得的好处</w:t>
            </w:r>
          </w:p>
        </w:tc>
        <w:tc>
          <w:tcPr>
            <w:tcW w:w="2223" w:type="dxa"/>
          </w:tcPr>
          <w:p>
            <w:pPr>
              <w:rPr>
                <w:lang w:val="zh-CN"/>
              </w:rPr>
            </w:pPr>
            <w:r>
              <w:rPr>
                <w:rFonts w:hint="eastAsia"/>
                <w:lang w:val="zh-CN"/>
              </w:rPr>
              <w:t>态度</w:t>
            </w:r>
          </w:p>
        </w:tc>
        <w:tc>
          <w:tcPr>
            <w:tcW w:w="2630" w:type="dxa"/>
          </w:tcPr>
          <w:p>
            <w:pPr>
              <w:rPr>
                <w:lang w:val="zh-CN"/>
              </w:rPr>
            </w:pPr>
            <w:r>
              <w:rPr>
                <w:rFonts w:hint="eastAsia"/>
                <w:lang w:val="zh-CN"/>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教师</w:t>
            </w:r>
          </w:p>
        </w:tc>
        <w:tc>
          <w:tcPr>
            <w:tcW w:w="2395" w:type="dxa"/>
          </w:tcPr>
          <w:p>
            <w:pPr>
              <w:numPr>
                <w:ilvl w:val="0"/>
                <w:numId w:val="3"/>
              </w:numPr>
              <w:rPr>
                <w:rFonts w:hint="eastAsia"/>
                <w:lang w:val="en-US" w:eastAsia="zh-CN"/>
              </w:rPr>
            </w:pPr>
            <w:r>
              <w:rPr>
                <w:rFonts w:hint="eastAsia"/>
                <w:lang w:val="en-US" w:eastAsia="zh-CN"/>
              </w:rPr>
              <w:t>能够更及时地获得学生的反馈，以便及时调整自己的教学进度和教学方法；</w:t>
            </w:r>
          </w:p>
          <w:p>
            <w:pPr>
              <w:numPr>
                <w:ilvl w:val="0"/>
                <w:numId w:val="3"/>
              </w:numPr>
              <w:rPr>
                <w:lang w:val="zh-CN"/>
              </w:rPr>
            </w:pPr>
            <w:r>
              <w:rPr>
                <w:rFonts w:hint="eastAsia"/>
                <w:lang w:val="en-US" w:eastAsia="zh-CN"/>
              </w:rPr>
              <w:t>可以更便捷地指导学生，</w:t>
            </w:r>
            <w:r>
              <w:rPr>
                <w:rFonts w:hint="eastAsia"/>
                <w:lang w:val="zh-CN"/>
              </w:rPr>
              <w:t>有助于提高知名度和影响力；</w:t>
            </w:r>
          </w:p>
          <w:p>
            <w:pPr>
              <w:numPr>
                <w:ilvl w:val="0"/>
                <w:numId w:val="3"/>
              </w:numPr>
              <w:rPr>
                <w:lang w:val="zh-CN"/>
              </w:rPr>
            </w:pPr>
            <w:r>
              <w:rPr>
                <w:rFonts w:hint="eastAsia"/>
                <w:lang w:val="en-US" w:eastAsia="zh-CN"/>
              </w:rPr>
              <w:t>有助于学生进一步</w:t>
            </w:r>
            <w:r>
              <w:rPr>
                <w:rFonts w:hint="eastAsia"/>
                <w:lang w:val="zh-CN"/>
              </w:rPr>
              <w:t>了解教师，</w:t>
            </w:r>
            <w:r>
              <w:rPr>
                <w:rFonts w:hint="eastAsia"/>
                <w:lang w:val="en-US" w:eastAsia="zh-CN"/>
              </w:rPr>
              <w:t>感受教师的个人魅力。</w:t>
            </w:r>
          </w:p>
        </w:tc>
        <w:tc>
          <w:tcPr>
            <w:tcW w:w="2223" w:type="dxa"/>
          </w:tcPr>
          <w:p>
            <w:pPr>
              <w:rPr>
                <w:lang w:val="zh-CN"/>
              </w:rPr>
            </w:pPr>
            <w:r>
              <w:rPr>
                <w:rFonts w:hint="eastAsia"/>
                <w:lang w:val="zh-CN"/>
              </w:rPr>
              <w:t>强烈支持网站建立，有助于教学</w:t>
            </w:r>
          </w:p>
        </w:tc>
        <w:tc>
          <w:tcPr>
            <w:tcW w:w="2630" w:type="dxa"/>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学生</w:t>
            </w:r>
          </w:p>
        </w:tc>
        <w:tc>
          <w:tcPr>
            <w:tcW w:w="2395" w:type="dxa"/>
          </w:tcPr>
          <w:p>
            <w:pPr>
              <w:numPr>
                <w:ilvl w:val="0"/>
                <w:numId w:val="4"/>
              </w:numPr>
              <w:rPr>
                <w:rFonts w:hint="eastAsia"/>
                <w:lang w:val="en-US" w:eastAsia="zh-CN"/>
              </w:rPr>
            </w:pPr>
            <w:r>
              <w:rPr>
                <w:rFonts w:hint="eastAsia"/>
                <w:lang w:val="en-US" w:eastAsia="zh-CN"/>
              </w:rPr>
              <w:t>易于获得更为丰富的学习资源；</w:t>
            </w:r>
          </w:p>
          <w:p>
            <w:pPr>
              <w:numPr>
                <w:ilvl w:val="0"/>
                <w:numId w:val="4"/>
              </w:numPr>
              <w:rPr>
                <w:lang w:val="zh-CN"/>
              </w:rPr>
            </w:pPr>
            <w:r>
              <w:rPr>
                <w:rFonts w:hint="eastAsia"/>
                <w:lang w:val="en-US" w:eastAsia="zh-CN"/>
              </w:rPr>
              <w:t>可以针对性的查漏补缺；</w:t>
            </w:r>
          </w:p>
          <w:p>
            <w:pPr>
              <w:numPr>
                <w:ilvl w:val="0"/>
                <w:numId w:val="4"/>
              </w:numPr>
              <w:rPr>
                <w:lang w:val="zh-CN"/>
              </w:rPr>
            </w:pPr>
            <w:r>
              <w:rPr>
                <w:rFonts w:hint="eastAsia"/>
                <w:lang w:val="en-US" w:eastAsia="zh-CN"/>
              </w:rPr>
              <w:t>不懂的问题可以向老师提出，并及时得到解答。</w:t>
            </w:r>
          </w:p>
        </w:tc>
        <w:tc>
          <w:tcPr>
            <w:tcW w:w="2223" w:type="dxa"/>
          </w:tcPr>
          <w:p>
            <w:pPr>
              <w:rPr>
                <w:lang w:val="zh-CN"/>
              </w:rPr>
            </w:pPr>
            <w:r>
              <w:rPr>
                <w:rFonts w:hint="eastAsia"/>
                <w:lang w:val="zh-CN"/>
              </w:rPr>
              <w:t>强烈支持网站建立，有助于学习</w:t>
            </w:r>
          </w:p>
        </w:tc>
        <w:tc>
          <w:tcPr>
            <w:tcW w:w="2630" w:type="dxa"/>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8" w:type="dxa"/>
          </w:tcPr>
          <w:p>
            <w:pPr>
              <w:rPr>
                <w:lang w:val="zh-CN"/>
              </w:rPr>
            </w:pPr>
            <w:r>
              <w:rPr>
                <w:rFonts w:hint="eastAsia"/>
                <w:lang w:val="zh-CN"/>
              </w:rPr>
              <w:t>游客</w:t>
            </w:r>
          </w:p>
        </w:tc>
        <w:tc>
          <w:tcPr>
            <w:tcW w:w="2395" w:type="dxa"/>
          </w:tcPr>
          <w:p>
            <w:pPr>
              <w:rPr>
                <w:lang w:val="zh-CN"/>
              </w:rPr>
            </w:pPr>
            <w:r>
              <w:rPr>
                <w:rFonts w:hint="eastAsia"/>
                <w:lang w:val="zh-CN"/>
              </w:rPr>
              <w:t>游客可以有机会了解</w:t>
            </w:r>
            <w:r>
              <w:rPr>
                <w:rFonts w:hint="eastAsia"/>
                <w:lang w:val="en-US" w:eastAsia="zh-CN"/>
              </w:rPr>
              <w:t>该课程</w:t>
            </w:r>
            <w:r>
              <w:rPr>
                <w:rFonts w:hint="eastAsia"/>
                <w:lang w:val="zh-CN"/>
              </w:rPr>
              <w:t>的情况</w:t>
            </w:r>
            <w:r>
              <w:rPr>
                <w:rFonts w:hint="eastAsia"/>
                <w:lang w:val="en-US" w:eastAsia="zh-CN"/>
              </w:rPr>
              <w:t>以及</w:t>
            </w:r>
            <w:r>
              <w:rPr>
                <w:rFonts w:hint="eastAsia"/>
                <w:lang w:val="zh-CN"/>
              </w:rPr>
              <w:t>教师的情况</w:t>
            </w:r>
          </w:p>
        </w:tc>
        <w:tc>
          <w:tcPr>
            <w:tcW w:w="2223" w:type="dxa"/>
          </w:tcPr>
          <w:p>
            <w:pPr>
              <w:rPr>
                <w:lang w:val="zh-CN"/>
              </w:rPr>
            </w:pPr>
            <w:r>
              <w:rPr>
                <w:rFonts w:hint="eastAsia"/>
                <w:lang w:val="zh-CN"/>
              </w:rPr>
              <w:t>强烈支持网站建立，有助于了解</w:t>
            </w:r>
          </w:p>
        </w:tc>
        <w:tc>
          <w:tcPr>
            <w:tcW w:w="2630" w:type="dxa"/>
          </w:tcPr>
          <w:p>
            <w:pPr>
              <w:rPr>
                <w:lang w:val="zh-CN"/>
              </w:rPr>
            </w:pPr>
          </w:p>
        </w:tc>
      </w:tr>
    </w:tbl>
    <w:p>
      <w:pPr>
        <w:rPr>
          <w:rFonts w:hint="eastAsia"/>
          <w:lang w:val="en-US" w:eastAsia="zh-CN"/>
        </w:rPr>
      </w:pPr>
    </w:p>
    <w:p>
      <w:pPr>
        <w:pStyle w:val="3"/>
        <w:rPr>
          <w:rFonts w:hint="eastAsia"/>
          <w:lang w:val="en-US" w:eastAsia="zh-CN"/>
        </w:rPr>
      </w:pPr>
      <w:r>
        <w:rPr>
          <w:rFonts w:hint="eastAsia"/>
          <w:lang w:val="en-US" w:eastAsia="zh-CN"/>
        </w:rPr>
        <w:t>3.2项目优先级</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2580"/>
        <w:gridCol w:w="1566"/>
        <w:gridCol w:w="2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方面</w:t>
            </w:r>
          </w:p>
        </w:tc>
        <w:tc>
          <w:tcPr>
            <w:tcW w:w="2580" w:type="dxa"/>
          </w:tcPr>
          <w:p>
            <w:pPr>
              <w:jc w:val="center"/>
              <w:rPr>
                <w:lang w:val="zh-CN"/>
              </w:rPr>
            </w:pPr>
            <w:r>
              <w:rPr>
                <w:rFonts w:hint="eastAsia"/>
                <w:lang w:val="zh-CN"/>
              </w:rPr>
              <w:t>约束</w:t>
            </w:r>
          </w:p>
        </w:tc>
        <w:tc>
          <w:tcPr>
            <w:tcW w:w="1566" w:type="dxa"/>
          </w:tcPr>
          <w:p>
            <w:pPr>
              <w:jc w:val="center"/>
              <w:rPr>
                <w:rFonts w:hint="eastAsia" w:eastAsiaTheme="minorEastAsia"/>
                <w:lang w:val="zh-CN" w:eastAsia="zh-CN"/>
              </w:rPr>
            </w:pPr>
            <w:r>
              <w:rPr>
                <w:rFonts w:hint="eastAsia"/>
                <w:lang w:val="en-US" w:eastAsia="zh-CN"/>
              </w:rPr>
              <w:t>动机</w:t>
            </w:r>
          </w:p>
        </w:tc>
        <w:tc>
          <w:tcPr>
            <w:tcW w:w="2078" w:type="dxa"/>
          </w:tcPr>
          <w:p>
            <w:pPr>
              <w:jc w:val="center"/>
              <w:rPr>
                <w:lang w:val="zh-CN"/>
              </w:rPr>
            </w:pPr>
            <w:r>
              <w:rPr>
                <w:rFonts w:hint="eastAsia"/>
                <w:lang w:val="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特性</w:t>
            </w:r>
          </w:p>
        </w:tc>
        <w:tc>
          <w:tcPr>
            <w:tcW w:w="2580" w:type="dxa"/>
          </w:tcPr>
          <w:p>
            <w:pPr>
              <w:jc w:val="center"/>
              <w:rPr>
                <w:lang w:val="zh-CN"/>
              </w:rPr>
            </w:pPr>
            <w:r>
              <w:rPr>
                <w:rFonts w:hint="eastAsia"/>
                <w:lang w:val="zh-CN"/>
              </w:rPr>
              <w:t>用户需求满足</w:t>
            </w:r>
          </w:p>
        </w:tc>
        <w:tc>
          <w:tcPr>
            <w:tcW w:w="1566" w:type="dxa"/>
          </w:tcPr>
          <w:p>
            <w:pPr>
              <w:jc w:val="center"/>
              <w:rPr>
                <w:rFonts w:hint="eastAsia" w:eastAsiaTheme="minorEastAsia"/>
                <w:lang w:val="en-US" w:eastAsia="zh-CN"/>
              </w:rPr>
            </w:pPr>
            <w:r>
              <w:rPr>
                <w:rFonts w:hint="eastAsia"/>
                <w:lang w:val="en-US" w:eastAsia="zh-CN"/>
              </w:rPr>
              <w:t>老师要求</w:t>
            </w:r>
          </w:p>
        </w:tc>
        <w:tc>
          <w:tcPr>
            <w:tcW w:w="2078" w:type="dxa"/>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质量</w:t>
            </w:r>
          </w:p>
        </w:tc>
        <w:tc>
          <w:tcPr>
            <w:tcW w:w="2580" w:type="dxa"/>
          </w:tcPr>
          <w:p>
            <w:pPr>
              <w:jc w:val="center"/>
              <w:rPr>
                <w:lang w:val="zh-CN"/>
              </w:rPr>
            </w:pPr>
            <w:r>
              <w:rPr>
                <w:rFonts w:hint="eastAsia" w:ascii="宋体" w:hAnsi="宋体" w:cs="宋体"/>
                <w:szCs w:val="21"/>
              </w:rPr>
              <w:t>通过软件质量测试</w:t>
            </w:r>
          </w:p>
        </w:tc>
        <w:tc>
          <w:tcPr>
            <w:tcW w:w="1566" w:type="dxa"/>
          </w:tcPr>
          <w:p>
            <w:pPr>
              <w:jc w:val="center"/>
              <w:rPr>
                <w:lang w:val="zh-CN"/>
              </w:rPr>
            </w:pPr>
          </w:p>
        </w:tc>
        <w:tc>
          <w:tcPr>
            <w:tcW w:w="2078" w:type="dxa"/>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成本</w:t>
            </w:r>
          </w:p>
        </w:tc>
        <w:tc>
          <w:tcPr>
            <w:tcW w:w="2580" w:type="dxa"/>
          </w:tcPr>
          <w:p>
            <w:pPr>
              <w:jc w:val="center"/>
              <w:rPr>
                <w:lang w:val="zh-CN"/>
              </w:rPr>
            </w:pPr>
          </w:p>
        </w:tc>
        <w:tc>
          <w:tcPr>
            <w:tcW w:w="1566" w:type="dxa"/>
          </w:tcPr>
          <w:p>
            <w:pPr>
              <w:jc w:val="center"/>
              <w:rPr>
                <w:lang w:val="zh-CN"/>
              </w:rPr>
            </w:pPr>
          </w:p>
        </w:tc>
        <w:tc>
          <w:tcPr>
            <w:tcW w:w="2078" w:type="dxa"/>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进度</w:t>
            </w:r>
          </w:p>
        </w:tc>
        <w:tc>
          <w:tcPr>
            <w:tcW w:w="2580" w:type="dxa"/>
          </w:tcPr>
          <w:p>
            <w:pPr>
              <w:jc w:val="center"/>
              <w:rPr>
                <w:lang w:val="zh-CN"/>
              </w:rPr>
            </w:pPr>
            <w:r>
              <w:rPr>
                <w:rFonts w:hint="eastAsia" w:ascii="宋体" w:hAnsi="宋体" w:cs="宋体"/>
                <w:szCs w:val="21"/>
              </w:rPr>
              <w:t>在限定的时间内完成项目</w:t>
            </w:r>
          </w:p>
        </w:tc>
        <w:tc>
          <w:tcPr>
            <w:tcW w:w="1566" w:type="dxa"/>
          </w:tcPr>
          <w:p>
            <w:pPr>
              <w:jc w:val="center"/>
              <w:rPr>
                <w:lang w:val="zh-CN"/>
              </w:rPr>
            </w:pPr>
          </w:p>
        </w:tc>
        <w:tc>
          <w:tcPr>
            <w:tcW w:w="2078" w:type="dxa"/>
          </w:tcPr>
          <w:p>
            <w:pPr>
              <w:jc w:val="cente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jc w:val="center"/>
              <w:rPr>
                <w:lang w:val="zh-CN"/>
              </w:rPr>
            </w:pPr>
            <w:r>
              <w:rPr>
                <w:rFonts w:hint="eastAsia"/>
                <w:lang w:val="zh-CN"/>
              </w:rPr>
              <w:t>人员</w:t>
            </w:r>
          </w:p>
        </w:tc>
        <w:tc>
          <w:tcPr>
            <w:tcW w:w="2580" w:type="dxa"/>
          </w:tcPr>
          <w:p>
            <w:pPr>
              <w:jc w:val="center"/>
              <w:rPr>
                <w:rFonts w:hint="eastAsia" w:eastAsiaTheme="minorEastAsia"/>
                <w:lang w:val="en-US" w:eastAsia="zh-CN"/>
              </w:rPr>
            </w:pPr>
            <w:r>
              <w:rPr>
                <w:rFonts w:hint="eastAsia"/>
                <w:lang w:val="en-US" w:eastAsia="zh-CN"/>
              </w:rPr>
              <w:t>小组成员</w:t>
            </w:r>
          </w:p>
        </w:tc>
        <w:tc>
          <w:tcPr>
            <w:tcW w:w="1566" w:type="dxa"/>
          </w:tcPr>
          <w:p>
            <w:pPr>
              <w:jc w:val="center"/>
              <w:rPr>
                <w:lang w:val="zh-CN"/>
              </w:rPr>
            </w:pPr>
          </w:p>
        </w:tc>
        <w:tc>
          <w:tcPr>
            <w:tcW w:w="2078" w:type="dxa"/>
          </w:tcPr>
          <w:p>
            <w:pPr>
              <w:jc w:val="center"/>
              <w:rPr>
                <w:lang w:val="zh-CN"/>
              </w:rPr>
            </w:pPr>
          </w:p>
        </w:tc>
      </w:tr>
    </w:tbl>
    <w:p>
      <w:pPr>
        <w:rPr>
          <w:rFonts w:hint="eastAsia"/>
          <w:lang w:val="en-US" w:eastAsia="zh-CN"/>
        </w:rPr>
      </w:pPr>
    </w:p>
    <w:p>
      <w:pPr>
        <w:pStyle w:val="3"/>
        <w:rPr>
          <w:rFonts w:hint="eastAsia"/>
          <w:lang w:val="en-US" w:eastAsia="zh-CN"/>
        </w:rPr>
      </w:pPr>
      <w:r>
        <w:rPr>
          <w:rFonts w:hint="eastAsia"/>
          <w:lang w:val="en-US" w:eastAsia="zh-CN"/>
        </w:rPr>
        <w:t>3.3部署的注意事项</w:t>
      </w:r>
    </w:p>
    <w:p>
      <w:pPr>
        <w:ind w:firstLine="420" w:firstLineChars="200"/>
        <w:rPr>
          <w:rFonts w:hint="eastAsia"/>
          <w:lang w:val="en-US" w:eastAsia="zh-CN"/>
        </w:rPr>
      </w:pPr>
      <w:r>
        <w:rPr>
          <w:rFonts w:hint="eastAsia"/>
          <w:lang w:val="en-US" w:eastAsia="zh-CN"/>
        </w:rPr>
        <w:t>用户的手机或电脑可上网即可访问我们的网站，无时间限制。</w:t>
      </w:r>
      <w:bookmarkStart w:id="0" w:name="_GoBack"/>
      <w:bookmarkEnd w:id="0"/>
    </w:p>
    <w:p>
      <w:pPr>
        <w:numPr>
          <w:numId w:val="0"/>
        </w:numPr>
        <w:rPr>
          <w:rFonts w:hint="eastAsia"/>
          <w:lang w:val="en-US" w:eastAsia="zh-CN"/>
        </w:rPr>
      </w:pPr>
    </w:p>
    <w:p>
      <w:pPr>
        <w:numPr>
          <w:numId w:val="0"/>
        </w:numPr>
        <w:ind w:left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94425"/>
    <w:multiLevelType w:val="singleLevel"/>
    <w:tmpl w:val="8B594425"/>
    <w:lvl w:ilvl="0" w:tentative="0">
      <w:start w:val="2"/>
      <w:numFmt w:val="decimal"/>
      <w:lvlText w:val="%1."/>
      <w:lvlJc w:val="left"/>
      <w:pPr>
        <w:tabs>
          <w:tab w:val="left" w:pos="312"/>
        </w:tabs>
      </w:pPr>
    </w:lvl>
  </w:abstractNum>
  <w:abstractNum w:abstractNumId="1">
    <w:nsid w:val="394FE3D1"/>
    <w:multiLevelType w:val="singleLevel"/>
    <w:tmpl w:val="394FE3D1"/>
    <w:lvl w:ilvl="0" w:tentative="0">
      <w:start w:val="1"/>
      <w:numFmt w:val="decimal"/>
      <w:lvlText w:val="%1."/>
      <w:lvlJc w:val="left"/>
      <w:pPr>
        <w:tabs>
          <w:tab w:val="left" w:pos="312"/>
        </w:tabs>
      </w:pPr>
    </w:lvl>
  </w:abstractNum>
  <w:abstractNum w:abstractNumId="2">
    <w:nsid w:val="4D999038"/>
    <w:multiLevelType w:val="singleLevel"/>
    <w:tmpl w:val="4D999038"/>
    <w:lvl w:ilvl="0" w:tentative="0">
      <w:start w:val="1"/>
      <w:numFmt w:val="decimal"/>
      <w:lvlText w:val="%1."/>
      <w:lvlJc w:val="left"/>
      <w:pPr>
        <w:tabs>
          <w:tab w:val="left" w:pos="312"/>
        </w:tabs>
      </w:pPr>
    </w:lvl>
  </w:abstractNum>
  <w:abstractNum w:abstractNumId="3">
    <w:nsid w:val="541588C3"/>
    <w:multiLevelType w:val="singleLevel"/>
    <w:tmpl w:val="541588C3"/>
    <w:lvl w:ilvl="0" w:tentative="0">
      <w:start w:val="2"/>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B6394"/>
    <w:rsid w:val="1C3B6394"/>
    <w:rsid w:val="1D107844"/>
    <w:rsid w:val="25732322"/>
    <w:rsid w:val="29A84485"/>
    <w:rsid w:val="2BF0487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table" w:styleId="8">
    <w:name w:val="Table Grid"/>
    <w:basedOn w:val="7"/>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1 Char"/>
    <w:link w:val="2"/>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2018-10-14T00:47:00Z</dcterms:created>
  <dc:creator>一笑浮生暖</dc:creator>
  <cp:lastModifiedBy>一笑浮生暖</cp:lastModifiedBy>
  <dcterms:modified xsi:type="dcterms:W3CDTF">2018-10-14T02:35:08Z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