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B1F4D"/>
          <w:sz w:val="28"/>
        </w:rPr>
        <w:t>THE COPPERBELT UNIVERSITY</w:t>
        <w:br/>
        <w:t>SCHOOL OF INFORMATION AND COMMUNICATION TECHNOLOGY</w:t>
        <w:br/>
        <w:t>DEPARTMENT OF COMPUTER SCIENCE</w:t>
        <w:br/>
      </w:r>
    </w:p>
    <w:p>
      <w:pPr>
        <w:jc w:val="center"/>
      </w:pPr>
      <w:r>
        <w:rPr>
          <w:rFonts w:ascii="Times New Roman" w:hAnsi="Times New Roman"/>
          <w:b/>
          <w:sz w:val="26"/>
        </w:rPr>
        <w:t>PROJECT NAME: STUDENT INFORMATION SYSTEM (SIS) — ADMIN ASSIST</w:t>
        <w:br/>
        <w:t>COURSE: PROJECT MANAGEMENT (CS301 / CS400)</w:t>
        <w:br/>
      </w:r>
    </w:p>
    <w:p>
      <w:pPr>
        <w:jc w:val="center"/>
      </w:pPr>
      <w:r>
        <w:rPr>
          <w:rFonts w:ascii="Times New Roman" w:hAnsi="Times New Roman"/>
          <w:b/>
          <w:color w:val="163E8F"/>
          <w:sz w:val="26"/>
        </w:rPr>
        <w:t>FINAL PROJECT REPORT APPENDICES:</w:t>
        <w:br/>
        <w:t>APPENDIX 2: INSTALLATION MANUAL</w:t>
        <w:br/>
        <w:t>APPENDIX 3: USER MANUAL</w:t>
        <w:br/>
      </w:r>
    </w:p>
    <w:p>
      <w:pPr>
        <w:spacing w:line="312" w:lineRule="auto"/>
        <w:jc w:val="center"/>
      </w:pPr>
      <w:r>
        <w:rPr>
          <w:rFonts w:ascii="Times New Roman" w:hAnsi="Times New Roman"/>
          <w:sz w:val="22"/>
        </w:rPr>
        <w:t>PREPARED BY:</w:t>
        <w:br/>
        <w:t>1. Moses Mayungo (Computer Science) — Student ID: 23126486</w:t>
        <w:br/>
        <w:t>2. Kampamba Nevoh Silavwe (Computer Science) — Student ID: 23128445</w:t>
        <w:br/>
        <w:t>3. Emmanuel Chate (Computer Science) — Student ID: 23132232</w:t>
        <w:br/>
        <w:t>4. Precious Chirwa (Computer Science) — Student ID: 23129765</w:t>
        <w:br/>
        <w:br/>
        <w:t>SUPERVISOR: DR. LENGWE</w:t>
        <w:br/>
        <w:t>ACADEMIC YEAR: 2026</w:t>
      </w:r>
    </w:p>
    <w:p>
      <w:r>
        <w:br w:type="page"/>
      </w:r>
    </w:p>
    <w:p>
      <w:pPr>
        <w:keepNext/>
        <w:spacing w:before="360" w:after="160"/>
      </w:pPr>
      <w:r>
        <w:rPr>
          <w:rFonts w:ascii="Times New Roman" w:hAnsi="Times New Roman"/>
          <w:b/>
          <w:color w:val="0B1F4D"/>
          <w:sz w:val="30"/>
        </w:rPr>
        <w:t>APPENDIX 2: INSTALLATION MANUAL</w:t>
      </w:r>
    </w:p>
    <w:p>
      <w:pPr>
        <w:keepNext/>
        <w:spacing w:before="280" w:after="80"/>
      </w:pPr>
      <w:r>
        <w:rPr>
          <w:rFonts w:ascii="Times New Roman" w:hAnsi="Times New Roman"/>
          <w:b/>
          <w:color w:val="163E8F"/>
          <w:sz w:val="26"/>
        </w:rPr>
        <w:t>A2.1 Introduction &amp; Overview</w:t>
      </w:r>
    </w:p>
    <w:p>
      <w:pPr>
        <w:spacing w:line="360" w:lineRule="auto" w:after="120"/>
      </w:pPr>
      <w:r>
        <w:rPr>
          <w:rFonts w:ascii="Times New Roman" w:hAnsi="Times New Roman"/>
          <w:i w:val="0"/>
          <w:sz w:val="24"/>
        </w:rPr>
        <w:t>This installation manual provides comprehensive, step-by-step technical instructions for deploying, configuring, and validating the Admin Assist Student Information System (SIS). Grounded in the actual implemented codebase, Admin Assist is engineered around a modular 3-tier client-server architecture designed specifically for the operational constraints and ICT infrastructure of secondary schools in Zambia.</w:t>
      </w:r>
    </w:p>
    <w:p>
      <w:pPr>
        <w:pStyle w:val="ListBullet"/>
        <w:spacing w:line="360" w:lineRule="auto" w:after="80"/>
      </w:pPr>
      <w:r>
        <w:rPr>
          <w:rFonts w:ascii="Times New Roman" w:hAnsi="Times New Roman"/>
          <w:b/>
          <w:sz w:val="24"/>
        </w:rPr>
        <w:t xml:space="preserve">1. </w:t>
      </w:r>
      <w:r>
        <w:rPr>
          <w:rFonts w:ascii="Times New Roman" w:hAnsi="Times New Roman"/>
          <w:sz w:val="24"/>
        </w:rPr>
        <w:t>Frontend Presentation Tier: Constructed with vanilla HTML5, CSS3, and modern JavaScript (ES6+). It operates with zero client compilation or bundling dependencies, rendering seamlessly in modern web browsers including Google Chrome and Microsoft Edge.</w:t>
      </w:r>
    </w:p>
    <w:p>
      <w:pPr>
        <w:pStyle w:val="ListBullet"/>
        <w:spacing w:line="360" w:lineRule="auto" w:after="80"/>
      </w:pPr>
      <w:r>
        <w:rPr>
          <w:rFonts w:ascii="Times New Roman" w:hAnsi="Times New Roman"/>
          <w:b/>
          <w:sz w:val="24"/>
        </w:rPr>
        <w:t xml:space="preserve">2. </w:t>
      </w:r>
      <w:r>
        <w:rPr>
          <w:rFonts w:ascii="Times New Roman" w:hAnsi="Times New Roman"/>
          <w:sz w:val="24"/>
        </w:rPr>
        <w:t>Backend Application Tier: Built with Node.js (v18.0.0+ / v20.x LTS) and Express.js (v5.x). It exposes RESTful API endpoints, coordinates JSON Web Token (JWT) authentication, maintains httpOnly cookie-based refresh tokens, implements cryptographic password hashing via Node's native scrypt algorithm, and enforces security headers via Helmet.</w:t>
      </w:r>
    </w:p>
    <w:p>
      <w:pPr>
        <w:pStyle w:val="ListBullet"/>
        <w:spacing w:line="360" w:lineRule="auto" w:after="80"/>
      </w:pPr>
      <w:r>
        <w:rPr>
          <w:rFonts w:ascii="Times New Roman" w:hAnsi="Times New Roman"/>
          <w:b/>
          <w:sz w:val="24"/>
        </w:rPr>
        <w:t xml:space="preserve">3. </w:t>
      </w:r>
      <w:r>
        <w:rPr>
          <w:rFonts w:ascii="Times New Roman" w:hAnsi="Times New Roman"/>
          <w:sz w:val="24"/>
        </w:rPr>
        <w:t>Data Tier: Driven by the MySQL Relational Database Management System (MySQL 8.0 / 8.4 LTS), providing ACID-compliant data integrity across 22 normalized relational tables, supporting local on-premise servers and managed cloud instances (such as Aiven Cloud MySQL).</w:t>
      </w:r>
    </w:p>
    <w:p>
      <w:pPr>
        <w:keepNext/>
        <w:spacing w:before="280" w:after="80"/>
      </w:pPr>
      <w:r>
        <w:rPr>
          <w:rFonts w:ascii="Times New Roman" w:hAnsi="Times New Roman"/>
          <w:b/>
          <w:color w:val="163E8F"/>
          <w:sz w:val="26"/>
        </w:rPr>
        <w:t>A2.2 System Requirements Specification</w:t>
      </w:r>
    </w:p>
    <w:p>
      <w:pPr>
        <w:spacing w:line="360" w:lineRule="auto" w:after="120"/>
      </w:pPr>
      <w:r>
        <w:rPr>
          <w:rFonts w:ascii="Times New Roman" w:hAnsi="Times New Roman"/>
          <w:i w:val="0"/>
          <w:sz w:val="24"/>
        </w:rPr>
        <w:t>Table A2.1 outlines the minimum and recommended hardware and software specifications necessary for deploying the backend services and running client workstations.</w:t>
      </w:r>
    </w:p>
    <w:p>
      <w:pPr>
        <w:keepNext/>
        <w:spacing w:before="240" w:after="80"/>
        <w:jc w:val="left"/>
      </w:pPr>
      <w:r>
        <w:rPr>
          <w:rFonts w:ascii="Times New Roman" w:hAnsi="Times New Roman"/>
          <w:b/>
          <w:sz w:val="22"/>
        </w:rPr>
        <w:t>Table A2.1: System Requirements Specification</w:t>
      </w:r>
    </w:p>
    <w:tbl>
      <w:tblPr>
        <w:tblW w:type="auto" w:w="0"/>
        <w:jc w:val="center"/>
        <w:tblLook w:firstColumn="1" w:firstRow="1" w:lastColumn="0" w:lastRow="0" w:noHBand="0" w:noVBand="1" w:val="04A0"/>
        <w:tblBorders>
          <w:top w:val="single" w:sz="4" w:space="0" w:color="CCCCCC"/>
          <w:bottom w:val="single" w:sz="6" w:space="0" w:color="0B1F4D"/>
          <w:left w:val="none"/>
          <w:right w:val="none"/>
          <w:insideH w:val="single" w:sz="4" w:space="0" w:color="E0E0E0"/>
          <w:insideV w:val="none"/>
        </w:tblBorders>
      </w:tblPr>
      <w:tblGrid>
        <w:gridCol w:w="3010"/>
        <w:gridCol w:w="3010"/>
        <w:gridCol w:w="3010"/>
      </w:tblGrid>
      <w:tr>
        <w:tc>
          <w:tcPr>
            <w:tcW w:type="dxa" w:w="3010"/>
            <w:shd w:fill="0B1F4D"/>
            <w:tcMar>
              <w:top w:w="140" w:type="dxa"/>
              <w:bottom w:w="140" w:type="dxa"/>
              <w:left w:w="150" w:type="dxa"/>
              <w:right w:w="150" w:type="dxa"/>
            </w:tcMar>
          </w:tcPr>
          <w:p>
            <w:pPr>
              <w:jc w:val="left"/>
            </w:pPr>
            <w:r>
              <w:rPr>
                <w:rFonts w:ascii="Times New Roman" w:hAnsi="Times New Roman"/>
                <w:b/>
                <w:color w:val="FFFFFF"/>
                <w:sz w:val="21"/>
              </w:rPr>
              <w:t>System Component</w:t>
            </w:r>
          </w:p>
        </w:tc>
        <w:tc>
          <w:tcPr>
            <w:tcW w:type="dxa" w:w="3010"/>
            <w:shd w:fill="0B1F4D"/>
            <w:tcMar>
              <w:top w:w="140" w:type="dxa"/>
              <w:bottom w:w="140" w:type="dxa"/>
              <w:left w:w="150" w:type="dxa"/>
              <w:right w:w="150" w:type="dxa"/>
            </w:tcMar>
          </w:tcPr>
          <w:p>
            <w:pPr>
              <w:jc w:val="left"/>
            </w:pPr>
            <w:r>
              <w:rPr>
                <w:rFonts w:ascii="Times New Roman" w:hAnsi="Times New Roman"/>
                <w:b/>
                <w:color w:val="FFFFFF"/>
                <w:sz w:val="21"/>
              </w:rPr>
              <w:t>Minimum Specification</w:t>
            </w:r>
          </w:p>
        </w:tc>
        <w:tc>
          <w:tcPr>
            <w:tcW w:type="dxa" w:w="3010"/>
            <w:shd w:fill="0B1F4D"/>
            <w:tcMar>
              <w:top w:w="140" w:type="dxa"/>
              <w:bottom w:w="140" w:type="dxa"/>
              <w:left w:w="150" w:type="dxa"/>
              <w:right w:w="150" w:type="dxa"/>
            </w:tcMar>
          </w:tcPr>
          <w:p>
            <w:pPr>
              <w:jc w:val="left"/>
            </w:pPr>
            <w:r>
              <w:rPr>
                <w:rFonts w:ascii="Times New Roman" w:hAnsi="Times New Roman"/>
                <w:b/>
                <w:color w:val="FFFFFF"/>
                <w:sz w:val="21"/>
              </w:rPr>
              <w:t>Recommended Specification</w:t>
            </w:r>
          </w:p>
        </w:tc>
      </w:tr>
      <w:tr>
        <w:tc>
          <w:tcPr>
            <w:tcW w:type="dxa" w:w="3010"/>
            <w:shd w:fill="FFFFFF"/>
            <w:tcMar>
              <w:top w:w="100" w:type="dxa"/>
              <w:bottom w:w="100" w:type="dxa"/>
              <w:left w:w="150" w:type="dxa"/>
              <w:right w:w="150" w:type="dxa"/>
            </w:tcMar>
          </w:tcPr>
          <w:p>
            <w:pPr>
              <w:jc w:val="left"/>
            </w:pPr>
            <w:r>
              <w:rPr>
                <w:rFonts w:ascii="Times New Roman" w:hAnsi="Times New Roman"/>
                <w:b/>
                <w:sz w:val="20"/>
              </w:rPr>
              <w:t>Server CPU</w:t>
            </w:r>
          </w:p>
        </w:tc>
        <w:tc>
          <w:tcPr>
            <w:tcW w:type="dxa" w:w="3010"/>
            <w:shd w:fill="FFFFFF"/>
            <w:tcMar>
              <w:top w:w="100" w:type="dxa"/>
              <w:bottom w:w="100" w:type="dxa"/>
              <w:left w:w="150" w:type="dxa"/>
              <w:right w:w="150" w:type="dxa"/>
            </w:tcMar>
          </w:tcPr>
          <w:p>
            <w:pPr>
              <w:jc w:val="left"/>
            </w:pPr>
            <w:r>
              <w:rPr>
                <w:rFonts w:ascii="Times New Roman" w:hAnsi="Times New Roman"/>
                <w:sz w:val="20"/>
              </w:rPr>
              <w:t>Dual-core 2.0 GHz x86/x64 processor</w:t>
            </w:r>
          </w:p>
        </w:tc>
        <w:tc>
          <w:tcPr>
            <w:tcW w:type="dxa" w:w="3010"/>
            <w:shd w:fill="FFFFFF"/>
            <w:tcMar>
              <w:top w:w="100" w:type="dxa"/>
              <w:bottom w:w="100" w:type="dxa"/>
              <w:left w:w="150" w:type="dxa"/>
              <w:right w:w="150" w:type="dxa"/>
            </w:tcMar>
          </w:tcPr>
          <w:p>
            <w:pPr>
              <w:jc w:val="left"/>
            </w:pPr>
            <w:r>
              <w:rPr>
                <w:rFonts w:ascii="Times New Roman" w:hAnsi="Times New Roman"/>
                <w:sz w:val="20"/>
              </w:rPr>
              <w:t>Quad-core 2.5 GHz or higher</w:t>
            </w:r>
          </w:p>
        </w:tc>
      </w:tr>
      <w:tr>
        <w:tc>
          <w:tcPr>
            <w:tcW w:type="dxa" w:w="3010"/>
            <w:shd w:fill="F8F9FA"/>
            <w:tcMar>
              <w:top w:w="100" w:type="dxa"/>
              <w:bottom w:w="100" w:type="dxa"/>
              <w:left w:w="150" w:type="dxa"/>
              <w:right w:w="150" w:type="dxa"/>
            </w:tcMar>
          </w:tcPr>
          <w:p>
            <w:pPr>
              <w:jc w:val="left"/>
            </w:pPr>
            <w:r>
              <w:rPr>
                <w:rFonts w:ascii="Times New Roman" w:hAnsi="Times New Roman"/>
                <w:b/>
                <w:sz w:val="20"/>
              </w:rPr>
              <w:t>Server RAM</w:t>
            </w:r>
          </w:p>
        </w:tc>
        <w:tc>
          <w:tcPr>
            <w:tcW w:type="dxa" w:w="3010"/>
            <w:shd w:fill="F8F9FA"/>
            <w:tcMar>
              <w:top w:w="100" w:type="dxa"/>
              <w:bottom w:w="100" w:type="dxa"/>
              <w:left w:w="150" w:type="dxa"/>
              <w:right w:w="150" w:type="dxa"/>
            </w:tcMar>
          </w:tcPr>
          <w:p>
            <w:pPr>
              <w:jc w:val="left"/>
            </w:pPr>
            <w:r>
              <w:rPr>
                <w:rFonts w:ascii="Times New Roman" w:hAnsi="Times New Roman"/>
                <w:sz w:val="20"/>
              </w:rPr>
              <w:t>2 GB RAM</w:t>
            </w:r>
          </w:p>
        </w:tc>
        <w:tc>
          <w:tcPr>
            <w:tcW w:type="dxa" w:w="3010"/>
            <w:shd w:fill="F8F9FA"/>
            <w:tcMar>
              <w:top w:w="100" w:type="dxa"/>
              <w:bottom w:w="100" w:type="dxa"/>
              <w:left w:w="150" w:type="dxa"/>
              <w:right w:w="150" w:type="dxa"/>
            </w:tcMar>
          </w:tcPr>
          <w:p>
            <w:pPr>
              <w:jc w:val="left"/>
            </w:pPr>
            <w:r>
              <w:rPr>
                <w:rFonts w:ascii="Times New Roman" w:hAnsi="Times New Roman"/>
                <w:sz w:val="20"/>
              </w:rPr>
              <w:t>4 GB to 8 GB RAM</w:t>
            </w:r>
          </w:p>
        </w:tc>
      </w:tr>
      <w:tr>
        <w:tc>
          <w:tcPr>
            <w:tcW w:type="dxa" w:w="3010"/>
            <w:shd w:fill="FFFFFF"/>
            <w:tcMar>
              <w:top w:w="100" w:type="dxa"/>
              <w:bottom w:w="100" w:type="dxa"/>
              <w:left w:w="150" w:type="dxa"/>
              <w:right w:w="150" w:type="dxa"/>
            </w:tcMar>
          </w:tcPr>
          <w:p>
            <w:pPr>
              <w:jc w:val="left"/>
            </w:pPr>
            <w:r>
              <w:rPr>
                <w:rFonts w:ascii="Times New Roman" w:hAnsi="Times New Roman"/>
                <w:b/>
                <w:sz w:val="20"/>
              </w:rPr>
              <w:t>Server Storage</w:t>
            </w:r>
          </w:p>
        </w:tc>
        <w:tc>
          <w:tcPr>
            <w:tcW w:type="dxa" w:w="3010"/>
            <w:shd w:fill="FFFFFF"/>
            <w:tcMar>
              <w:top w:w="100" w:type="dxa"/>
              <w:bottom w:w="100" w:type="dxa"/>
              <w:left w:w="150" w:type="dxa"/>
              <w:right w:w="150" w:type="dxa"/>
            </w:tcMar>
          </w:tcPr>
          <w:p>
            <w:pPr>
              <w:jc w:val="left"/>
            </w:pPr>
            <w:r>
              <w:rPr>
                <w:rFonts w:ascii="Times New Roman" w:hAnsi="Times New Roman"/>
                <w:sz w:val="20"/>
              </w:rPr>
              <w:t>10 GB available SSD/HDD storage</w:t>
            </w:r>
          </w:p>
        </w:tc>
        <w:tc>
          <w:tcPr>
            <w:tcW w:type="dxa" w:w="3010"/>
            <w:shd w:fill="FFFFFF"/>
            <w:tcMar>
              <w:top w:w="100" w:type="dxa"/>
              <w:bottom w:w="100" w:type="dxa"/>
              <w:left w:w="150" w:type="dxa"/>
              <w:right w:w="150" w:type="dxa"/>
            </w:tcMar>
          </w:tcPr>
          <w:p>
            <w:pPr>
              <w:jc w:val="left"/>
            </w:pPr>
            <w:r>
              <w:rPr>
                <w:rFonts w:ascii="Times New Roman" w:hAnsi="Times New Roman"/>
                <w:sz w:val="20"/>
              </w:rPr>
              <w:t>25 GB SSD storage</w:t>
            </w:r>
          </w:p>
        </w:tc>
      </w:tr>
      <w:tr>
        <w:tc>
          <w:tcPr>
            <w:tcW w:type="dxa" w:w="3010"/>
            <w:shd w:fill="F8F9FA"/>
            <w:tcMar>
              <w:top w:w="100" w:type="dxa"/>
              <w:bottom w:w="100" w:type="dxa"/>
              <w:left w:w="150" w:type="dxa"/>
              <w:right w:w="150" w:type="dxa"/>
            </w:tcMar>
          </w:tcPr>
          <w:p>
            <w:pPr>
              <w:jc w:val="left"/>
            </w:pPr>
            <w:r>
              <w:rPr>
                <w:rFonts w:ascii="Times New Roman" w:hAnsi="Times New Roman"/>
                <w:b/>
                <w:sz w:val="20"/>
              </w:rPr>
              <w:t>Server Operating System</w:t>
            </w:r>
          </w:p>
        </w:tc>
        <w:tc>
          <w:tcPr>
            <w:tcW w:type="dxa" w:w="3010"/>
            <w:shd w:fill="F8F9FA"/>
            <w:tcMar>
              <w:top w:w="100" w:type="dxa"/>
              <w:bottom w:w="100" w:type="dxa"/>
              <w:left w:w="150" w:type="dxa"/>
              <w:right w:w="150" w:type="dxa"/>
            </w:tcMar>
          </w:tcPr>
          <w:p>
            <w:pPr>
              <w:jc w:val="left"/>
            </w:pPr>
            <w:r>
              <w:rPr>
                <w:rFonts w:ascii="Times New Roman" w:hAnsi="Times New Roman"/>
                <w:sz w:val="20"/>
              </w:rPr>
              <w:t>Windows 10/11, Windows Server, Ubuntu 20.04+</w:t>
            </w:r>
          </w:p>
        </w:tc>
        <w:tc>
          <w:tcPr>
            <w:tcW w:type="dxa" w:w="3010"/>
            <w:shd w:fill="F8F9FA"/>
            <w:tcMar>
              <w:top w:w="100" w:type="dxa"/>
              <w:bottom w:w="100" w:type="dxa"/>
              <w:left w:w="150" w:type="dxa"/>
              <w:right w:w="150" w:type="dxa"/>
            </w:tcMar>
          </w:tcPr>
          <w:p>
            <w:pPr>
              <w:jc w:val="left"/>
            </w:pPr>
            <w:r>
              <w:rPr>
                <w:rFonts w:ascii="Times New Roman" w:hAnsi="Times New Roman"/>
                <w:sz w:val="20"/>
              </w:rPr>
              <w:t>Ubuntu Linux 22.04 LTS or Windows 11 Pro</w:t>
            </w:r>
          </w:p>
        </w:tc>
      </w:tr>
      <w:tr>
        <w:tc>
          <w:tcPr>
            <w:tcW w:type="dxa" w:w="3010"/>
            <w:shd w:fill="FFFFFF"/>
            <w:tcMar>
              <w:top w:w="100" w:type="dxa"/>
              <w:bottom w:w="100" w:type="dxa"/>
              <w:left w:w="150" w:type="dxa"/>
              <w:right w:w="150" w:type="dxa"/>
            </w:tcMar>
          </w:tcPr>
          <w:p>
            <w:pPr>
              <w:jc w:val="left"/>
            </w:pPr>
            <w:r>
              <w:rPr>
                <w:rFonts w:ascii="Times New Roman" w:hAnsi="Times New Roman"/>
                <w:b/>
                <w:sz w:val="20"/>
              </w:rPr>
              <w:t>Runtime Environment</w:t>
            </w:r>
          </w:p>
        </w:tc>
        <w:tc>
          <w:tcPr>
            <w:tcW w:type="dxa" w:w="3010"/>
            <w:shd w:fill="FFFFFF"/>
            <w:tcMar>
              <w:top w:w="100" w:type="dxa"/>
              <w:bottom w:w="100" w:type="dxa"/>
              <w:left w:w="150" w:type="dxa"/>
              <w:right w:w="150" w:type="dxa"/>
            </w:tcMar>
          </w:tcPr>
          <w:p>
            <w:pPr>
              <w:jc w:val="left"/>
            </w:pPr>
            <w:r>
              <w:rPr>
                <w:rFonts w:ascii="Times New Roman" w:hAnsi="Times New Roman"/>
                <w:sz w:val="20"/>
              </w:rPr>
              <w:t>Node.js v18.16.0 LTS with npm v9.x</w:t>
            </w:r>
          </w:p>
        </w:tc>
        <w:tc>
          <w:tcPr>
            <w:tcW w:type="dxa" w:w="3010"/>
            <w:shd w:fill="FFFFFF"/>
            <w:tcMar>
              <w:top w:w="100" w:type="dxa"/>
              <w:bottom w:w="100" w:type="dxa"/>
              <w:left w:w="150" w:type="dxa"/>
              <w:right w:w="150" w:type="dxa"/>
            </w:tcMar>
          </w:tcPr>
          <w:p>
            <w:pPr>
              <w:jc w:val="left"/>
            </w:pPr>
            <w:r>
              <w:rPr>
                <w:rFonts w:ascii="Times New Roman" w:hAnsi="Times New Roman"/>
                <w:sz w:val="20"/>
              </w:rPr>
              <w:t>Node.js v20.x LTS with npm v10.x</w:t>
            </w:r>
          </w:p>
        </w:tc>
      </w:tr>
      <w:tr>
        <w:tc>
          <w:tcPr>
            <w:tcW w:type="dxa" w:w="3010"/>
            <w:shd w:fill="F8F9FA"/>
            <w:tcMar>
              <w:top w:w="100" w:type="dxa"/>
              <w:bottom w:w="100" w:type="dxa"/>
              <w:left w:w="150" w:type="dxa"/>
              <w:right w:w="150" w:type="dxa"/>
            </w:tcMar>
          </w:tcPr>
          <w:p>
            <w:pPr>
              <w:jc w:val="left"/>
            </w:pPr>
            <w:r>
              <w:rPr>
                <w:rFonts w:ascii="Times New Roman" w:hAnsi="Times New Roman"/>
                <w:b/>
                <w:sz w:val="20"/>
              </w:rPr>
              <w:t>Database Server</w:t>
            </w:r>
          </w:p>
        </w:tc>
        <w:tc>
          <w:tcPr>
            <w:tcW w:type="dxa" w:w="3010"/>
            <w:shd w:fill="F8F9FA"/>
            <w:tcMar>
              <w:top w:w="100" w:type="dxa"/>
              <w:bottom w:w="100" w:type="dxa"/>
              <w:left w:w="150" w:type="dxa"/>
              <w:right w:w="150" w:type="dxa"/>
            </w:tcMar>
          </w:tcPr>
          <w:p>
            <w:pPr>
              <w:jc w:val="left"/>
            </w:pPr>
            <w:r>
              <w:rPr>
                <w:rFonts w:ascii="Times New Roman" w:hAnsi="Times New Roman"/>
                <w:sz w:val="20"/>
              </w:rPr>
              <w:t>MySQL Server 8.0 or 8.4 LTS</w:t>
            </w:r>
          </w:p>
        </w:tc>
        <w:tc>
          <w:tcPr>
            <w:tcW w:type="dxa" w:w="3010"/>
            <w:shd w:fill="F8F9FA"/>
            <w:tcMar>
              <w:top w:w="100" w:type="dxa"/>
              <w:bottom w:w="100" w:type="dxa"/>
              <w:left w:w="150" w:type="dxa"/>
              <w:right w:w="150" w:type="dxa"/>
            </w:tcMar>
          </w:tcPr>
          <w:p>
            <w:pPr>
              <w:jc w:val="left"/>
            </w:pPr>
            <w:r>
              <w:rPr>
                <w:rFonts w:ascii="Times New Roman" w:hAnsi="Times New Roman"/>
                <w:sz w:val="20"/>
              </w:rPr>
              <w:t>MySQL Server 8.4 LTS or Cloud MySQL</w:t>
            </w:r>
          </w:p>
        </w:tc>
      </w:tr>
      <w:tr>
        <w:tc>
          <w:tcPr>
            <w:tcW w:type="dxa" w:w="3010"/>
            <w:shd w:fill="FFFFFF"/>
            <w:tcMar>
              <w:top w:w="100" w:type="dxa"/>
              <w:bottom w:w="100" w:type="dxa"/>
              <w:left w:w="150" w:type="dxa"/>
              <w:right w:w="150" w:type="dxa"/>
            </w:tcMar>
          </w:tcPr>
          <w:p>
            <w:pPr>
              <w:jc w:val="left"/>
            </w:pPr>
            <w:r>
              <w:rPr>
                <w:rFonts w:ascii="Times New Roman" w:hAnsi="Times New Roman"/>
                <w:b/>
                <w:sz w:val="20"/>
              </w:rPr>
              <w:t>Client Workstation</w:t>
            </w:r>
          </w:p>
        </w:tc>
        <w:tc>
          <w:tcPr>
            <w:tcW w:type="dxa" w:w="3010"/>
            <w:shd w:fill="FFFFFF"/>
            <w:tcMar>
              <w:top w:w="100" w:type="dxa"/>
              <w:bottom w:w="100" w:type="dxa"/>
              <w:left w:w="150" w:type="dxa"/>
              <w:right w:w="150" w:type="dxa"/>
            </w:tcMar>
          </w:tcPr>
          <w:p>
            <w:pPr>
              <w:jc w:val="left"/>
            </w:pPr>
            <w:r>
              <w:rPr>
                <w:rFonts w:ascii="Times New Roman" w:hAnsi="Times New Roman"/>
                <w:sz w:val="20"/>
              </w:rPr>
              <w:t>1.5 GHz CPU, 2 GB RAM, 1366x768 display</w:t>
            </w:r>
          </w:p>
        </w:tc>
        <w:tc>
          <w:tcPr>
            <w:tcW w:type="dxa" w:w="3010"/>
            <w:shd w:fill="FFFFFF"/>
            <w:tcMar>
              <w:top w:w="100" w:type="dxa"/>
              <w:bottom w:w="100" w:type="dxa"/>
              <w:left w:w="150" w:type="dxa"/>
              <w:right w:w="150" w:type="dxa"/>
            </w:tcMar>
          </w:tcPr>
          <w:p>
            <w:pPr>
              <w:jc w:val="left"/>
            </w:pPr>
            <w:r>
              <w:rPr>
                <w:rFonts w:ascii="Times New Roman" w:hAnsi="Times New Roman"/>
                <w:sz w:val="20"/>
              </w:rPr>
              <w:t>2.0 GHz CPU, 4 GB RAM, 1920x1080 display</w:t>
            </w:r>
          </w:p>
        </w:tc>
      </w:tr>
      <w:tr>
        <w:tc>
          <w:tcPr>
            <w:tcW w:type="dxa" w:w="3010"/>
            <w:shd w:fill="F8F9FA"/>
            <w:tcMar>
              <w:top w:w="100" w:type="dxa"/>
              <w:bottom w:w="100" w:type="dxa"/>
              <w:left w:w="150" w:type="dxa"/>
              <w:right w:w="150" w:type="dxa"/>
            </w:tcMar>
          </w:tcPr>
          <w:p>
            <w:pPr>
              <w:jc w:val="left"/>
            </w:pPr>
            <w:r>
              <w:rPr>
                <w:rFonts w:ascii="Times New Roman" w:hAnsi="Times New Roman"/>
                <w:b/>
                <w:sz w:val="20"/>
              </w:rPr>
              <w:t>Client Web Browser</w:t>
            </w:r>
          </w:p>
        </w:tc>
        <w:tc>
          <w:tcPr>
            <w:tcW w:type="dxa" w:w="3010"/>
            <w:shd w:fill="F8F9FA"/>
            <w:tcMar>
              <w:top w:w="100" w:type="dxa"/>
              <w:bottom w:w="100" w:type="dxa"/>
              <w:left w:w="150" w:type="dxa"/>
              <w:right w:w="150" w:type="dxa"/>
            </w:tcMar>
          </w:tcPr>
          <w:p>
            <w:pPr>
              <w:jc w:val="left"/>
            </w:pPr>
            <w:r>
              <w:rPr>
                <w:rFonts w:ascii="Times New Roman" w:hAnsi="Times New Roman"/>
                <w:sz w:val="20"/>
              </w:rPr>
              <w:t>Google Chrome 90+, Edge 90+, Firefox 88+</w:t>
            </w:r>
          </w:p>
        </w:tc>
        <w:tc>
          <w:tcPr>
            <w:tcW w:type="dxa" w:w="3010"/>
            <w:shd w:fill="F8F9FA"/>
            <w:tcMar>
              <w:top w:w="100" w:type="dxa"/>
              <w:bottom w:w="100" w:type="dxa"/>
              <w:left w:w="150" w:type="dxa"/>
              <w:right w:w="150" w:type="dxa"/>
            </w:tcMar>
          </w:tcPr>
          <w:p>
            <w:pPr>
              <w:jc w:val="left"/>
            </w:pPr>
            <w:r>
              <w:rPr>
                <w:rFonts w:ascii="Times New Roman" w:hAnsi="Times New Roman"/>
                <w:sz w:val="20"/>
              </w:rPr>
              <w:t>Google Chrome (Latest) or Edge (Latest)</w:t>
            </w:r>
          </w:p>
        </w:tc>
      </w:tr>
      <w:tr>
        <w:tc>
          <w:tcPr>
            <w:tcW w:type="dxa" w:w="3010"/>
            <w:shd w:fill="FFFFFF"/>
            <w:tcMar>
              <w:top w:w="100" w:type="dxa"/>
              <w:bottom w:w="100" w:type="dxa"/>
              <w:left w:w="150" w:type="dxa"/>
              <w:right w:w="150" w:type="dxa"/>
            </w:tcMar>
          </w:tcPr>
          <w:p>
            <w:pPr>
              <w:jc w:val="left"/>
            </w:pPr>
            <w:r>
              <w:rPr>
                <w:rFonts w:ascii="Times New Roman" w:hAnsi="Times New Roman"/>
                <w:b/>
                <w:sz w:val="20"/>
              </w:rPr>
              <w:t>Network Connectivity</w:t>
            </w:r>
          </w:p>
        </w:tc>
        <w:tc>
          <w:tcPr>
            <w:tcW w:type="dxa" w:w="3010"/>
            <w:shd w:fill="FFFFFF"/>
            <w:tcMar>
              <w:top w:w="100" w:type="dxa"/>
              <w:bottom w:w="100" w:type="dxa"/>
              <w:left w:w="150" w:type="dxa"/>
              <w:right w:w="150" w:type="dxa"/>
            </w:tcMar>
          </w:tcPr>
          <w:p>
            <w:pPr>
              <w:jc w:val="left"/>
            </w:pPr>
            <w:r>
              <w:rPr>
                <w:rFonts w:ascii="Times New Roman" w:hAnsi="Times New Roman"/>
                <w:sz w:val="20"/>
              </w:rPr>
              <w:t>Local Area Network (LAN) 10 Mbps / 1 Mbps Internet</w:t>
            </w:r>
          </w:p>
        </w:tc>
        <w:tc>
          <w:tcPr>
            <w:tcW w:type="dxa" w:w="3010"/>
            <w:shd w:fill="FFFFFF"/>
            <w:tcMar>
              <w:top w:w="100" w:type="dxa"/>
              <w:bottom w:w="100" w:type="dxa"/>
              <w:left w:w="150" w:type="dxa"/>
              <w:right w:w="150" w:type="dxa"/>
            </w:tcMar>
          </w:tcPr>
          <w:p>
            <w:pPr>
              <w:jc w:val="left"/>
            </w:pPr>
            <w:r>
              <w:rPr>
                <w:rFonts w:ascii="Times New Roman" w:hAnsi="Times New Roman"/>
                <w:sz w:val="20"/>
              </w:rPr>
              <w:t>LAN 100 Mbps / Fast Broadband Internet</w:t>
            </w:r>
          </w:p>
        </w:tc>
      </w:tr>
    </w:tbl>
    <w:p>
      <w:pPr>
        <w:keepNext/>
        <w:spacing w:before="280" w:after="80"/>
      </w:pPr>
      <w:r>
        <w:rPr>
          <w:rFonts w:ascii="Times New Roman" w:hAnsi="Times New Roman"/>
          <w:b/>
          <w:color w:val="163E8F"/>
          <w:sz w:val="26"/>
        </w:rPr>
        <w:t>A2.3 Pre-Requisite Software Installation</w:t>
      </w:r>
    </w:p>
    <w:p>
      <w:pPr>
        <w:keepNext/>
        <w:spacing w:before="200" w:after="40"/>
      </w:pPr>
      <w:r>
        <w:rPr>
          <w:rFonts w:ascii="Times New Roman" w:hAnsi="Times New Roman"/>
          <w:b/>
          <w:color w:val="222222"/>
          <w:sz w:val="24"/>
        </w:rPr>
        <w:t>A2.3.1 Node.js and npm Installation</w:t>
      </w:r>
    </w:p>
    <w:p>
      <w:pPr>
        <w:pStyle w:val="ListBullet"/>
        <w:spacing w:line="360" w:lineRule="auto" w:after="80"/>
      </w:pPr>
      <w:r>
        <w:rPr>
          <w:rFonts w:ascii="Times New Roman" w:hAnsi="Times New Roman"/>
          <w:sz w:val="24"/>
        </w:rPr>
        <w:t>Navigate to the official Node.js distribution portal at https://nodejs.org/ and download the active LTS installer (v18.x or v20.x).</w:t>
      </w:r>
    </w:p>
    <w:p>
      <w:pPr>
        <w:pStyle w:val="ListBullet"/>
        <w:spacing w:line="360" w:lineRule="auto" w:after="80"/>
      </w:pPr>
      <w:r>
        <w:rPr>
          <w:rFonts w:ascii="Times New Roman" w:hAnsi="Times New Roman"/>
          <w:sz w:val="24"/>
        </w:rPr>
        <w:t>Execute the installer, accept the software licensing agreement, and verify that the 'Add to PATH' option is selected.</w:t>
      </w:r>
    </w:p>
    <w:p>
      <w:pPr>
        <w:pStyle w:val="ListBullet"/>
        <w:spacing w:line="360" w:lineRule="auto" w:after="80"/>
      </w:pPr>
      <w:r>
        <w:rPr>
          <w:rFonts w:ascii="Times New Roman" w:hAnsi="Times New Roman"/>
          <w:sz w:val="24"/>
        </w:rPr>
        <w:t>Open Command Prompt or Terminal and verify the runtime version:</w:t>
      </w:r>
    </w:p>
    <w:tbl>
      <w:tblPr>
        <w:tblW w:type="auto" w:w="0"/>
        <w:jc w:val="center"/>
        <w:tblLook w:firstColumn="1" w:firstRow="1" w:lastColumn="0" w:lastRow="0" w:noHBand="0" w:noVBand="1" w:val="04A0"/>
      </w:tblPr>
      <w:tblGrid>
        <w:gridCol w:w="9029"/>
      </w:tblGrid>
      <w:tr>
        <w:tc>
          <w:tcPr>
            <w:tcW w:type="dxa" w:w="9029"/>
            <w:shd w:fill="F4F6F9"/>
            <w:tcMar>
              <w:top w:w="140" w:type="dxa"/>
              <w:bottom w:w="140" w:type="dxa"/>
              <w:left w:w="200" w:type="dxa"/>
              <w:right w:w="200" w:type="dxa"/>
            </w:tcMar>
          </w:tcPr>
          <w:p>
            <w:pPr>
              <w:spacing w:line="276" w:lineRule="auto" w:after="0"/>
            </w:pPr>
            <w:r>
              <w:rPr>
                <w:rFonts w:ascii="Consolas" w:hAnsi="Consolas"/>
                <w:color w:val="1F242E"/>
                <w:sz w:val="19"/>
              </w:rPr>
              <w:t>node -v</w:t>
              <w:br/>
              <w:t># Expected output: v18.x.x or v20.x.x</w:t>
              <w:br/>
              <w:br/>
              <w:t>npm -v</w:t>
              <w:br/>
              <w:t># Expected output: 9.x.x or 10.x.x</w:t>
            </w:r>
          </w:p>
        </w:tc>
      </w:tr>
    </w:tbl>
    <w:p>
      <w:pPr>
        <w:spacing w:before="0" w:after="80"/>
      </w:pPr>
    </w:p>
    <w:p>
      <w:pPr>
        <w:keepNext/>
        <w:spacing w:before="200" w:after="40"/>
      </w:pPr>
      <w:r>
        <w:rPr>
          <w:rFonts w:ascii="Times New Roman" w:hAnsi="Times New Roman"/>
          <w:b/>
          <w:color w:val="222222"/>
          <w:sz w:val="24"/>
        </w:rPr>
        <w:t>A2.3.2 MySQL Server 8.4 LTS Installation</w:t>
      </w:r>
    </w:p>
    <w:p>
      <w:pPr>
        <w:pStyle w:val="ListBullet"/>
        <w:spacing w:line="360" w:lineRule="auto" w:after="80"/>
      </w:pPr>
      <w:r>
        <w:rPr>
          <w:rFonts w:ascii="Times New Roman" w:hAnsi="Times New Roman"/>
          <w:sz w:val="24"/>
        </w:rPr>
        <w:t>Download MySQL Community Server 8.0 or 8.4 LTS from https://dev.mysql.com/downloads/mysql/.</w:t>
      </w:r>
    </w:p>
    <w:p>
      <w:pPr>
        <w:pStyle w:val="ListBullet"/>
        <w:spacing w:line="360" w:lineRule="auto" w:after="80"/>
      </w:pPr>
      <w:r>
        <w:rPr>
          <w:rFonts w:ascii="Times New Roman" w:hAnsi="Times New Roman"/>
          <w:sz w:val="24"/>
        </w:rPr>
        <w:t>Run the MySQL Installer and select the 'Developer Default' or 'Server only' option.</w:t>
      </w:r>
    </w:p>
    <w:p>
      <w:pPr>
        <w:pStyle w:val="ListBullet"/>
        <w:spacing w:line="360" w:lineRule="auto" w:after="80"/>
      </w:pPr>
      <w:r>
        <w:rPr>
          <w:rFonts w:ascii="Times New Roman" w:hAnsi="Times New Roman"/>
          <w:sz w:val="24"/>
        </w:rPr>
        <w:t>Retain standard TCP/IP networking on port 3306.</w:t>
      </w:r>
    </w:p>
    <w:p>
      <w:pPr>
        <w:pStyle w:val="ListBullet"/>
        <w:spacing w:line="360" w:lineRule="auto" w:after="80"/>
      </w:pPr>
      <w:r>
        <w:rPr>
          <w:rFonts w:ascii="Times New Roman" w:hAnsi="Times New Roman"/>
          <w:sz w:val="24"/>
        </w:rPr>
        <w:t>In the Authentication Method dialogue, choose 'Use Legacy Authentication Method (Retain MySQL 5.x Compatibility)' or configure standard native password authentication.</w:t>
      </w:r>
    </w:p>
    <w:p>
      <w:pPr>
        <w:pStyle w:val="ListBullet"/>
        <w:spacing w:line="360" w:lineRule="auto" w:after="80"/>
      </w:pPr>
      <w:r>
        <w:rPr>
          <w:rFonts w:ascii="Times New Roman" w:hAnsi="Times New Roman"/>
          <w:sz w:val="24"/>
        </w:rPr>
        <w:t>Define a secure root password (e.g., AdminPass123!) and record it safely for environment setup.</w:t>
      </w:r>
    </w:p>
    <w:p>
      <w:pPr>
        <w:pStyle w:val="ListBullet"/>
        <w:spacing w:line="360" w:lineRule="auto" w:after="80"/>
      </w:pPr>
      <w:r>
        <w:rPr>
          <w:rFonts w:ascii="Times New Roman" w:hAnsi="Times New Roman"/>
          <w:sz w:val="24"/>
        </w:rPr>
        <w:t>Confirm that the MySQL background service is running via Windows Services (services.msc) or via sudo systemctl status mysql on Linux.</w:t>
      </w:r>
    </w:p>
    <w:p>
      <w:pPr>
        <w:keepNext/>
        <w:spacing w:before="280" w:after="80"/>
      </w:pPr>
      <w:r>
        <w:rPr>
          <w:rFonts w:ascii="Times New Roman" w:hAnsi="Times New Roman"/>
          <w:b/>
          <w:color w:val="163E8F"/>
          <w:sz w:val="26"/>
        </w:rPr>
        <w:t>A2.4 Project Acquisition &amp; Directory Structure</w:t>
      </w:r>
    </w:p>
    <w:p>
      <w:pPr>
        <w:spacing w:line="360" w:lineRule="auto" w:after="120"/>
      </w:pPr>
      <w:r>
        <w:rPr>
          <w:rFonts w:ascii="Times New Roman" w:hAnsi="Times New Roman"/>
          <w:i w:val="0"/>
          <w:sz w:val="24"/>
        </w:rPr>
        <w:t>Clone the official project repository or extract the project archive into your local development workspace:</w:t>
      </w:r>
    </w:p>
    <w:tbl>
      <w:tblPr>
        <w:tblW w:type="auto" w:w="0"/>
        <w:jc w:val="center"/>
        <w:tblLook w:firstColumn="1" w:firstRow="1" w:lastColumn="0" w:lastRow="0" w:noHBand="0" w:noVBand="1" w:val="04A0"/>
      </w:tblPr>
      <w:tblGrid>
        <w:gridCol w:w="9029"/>
      </w:tblGrid>
      <w:tr>
        <w:tc>
          <w:tcPr>
            <w:tcW w:type="dxa" w:w="9029"/>
            <w:shd w:fill="F4F6F9"/>
            <w:tcMar>
              <w:top w:w="140" w:type="dxa"/>
              <w:bottom w:w="140" w:type="dxa"/>
              <w:left w:w="200" w:type="dxa"/>
              <w:right w:w="200" w:type="dxa"/>
            </w:tcMar>
          </w:tcPr>
          <w:p>
            <w:pPr>
              <w:spacing w:line="276" w:lineRule="auto" w:after="0"/>
            </w:pPr>
            <w:r>
              <w:rPr>
                <w:rFonts w:ascii="Consolas" w:hAnsi="Consolas"/>
                <w:color w:val="1F242E"/>
                <w:sz w:val="19"/>
              </w:rPr>
              <w:t>git clone https://github.com/precious-chirwa/Admin-Assist.git</w:t>
              <w:br/>
              <w:t>cd Admin-Assist</w:t>
            </w:r>
          </w:p>
        </w:tc>
      </w:tr>
    </w:tbl>
    <w:p>
      <w:pPr>
        <w:spacing w:before="0" w:after="80"/>
      </w:pPr>
    </w:p>
    <w:p>
      <w:pPr>
        <w:spacing w:line="360" w:lineRule="auto" w:after="120"/>
      </w:pPr>
      <w:r>
        <w:rPr>
          <w:rFonts w:ascii="Times New Roman" w:hAnsi="Times New Roman"/>
          <w:i w:val="0"/>
          <w:sz w:val="24"/>
        </w:rPr>
        <w:t>The system files are organized into structured directories reflecting the architectural boundaries:</w:t>
      </w:r>
    </w:p>
    <w:tbl>
      <w:tblPr>
        <w:tblW w:type="auto" w:w="0"/>
        <w:jc w:val="center"/>
        <w:tblLook w:firstColumn="1" w:firstRow="1" w:lastColumn="0" w:lastRow="0" w:noHBand="0" w:noVBand="1" w:val="04A0"/>
      </w:tblPr>
      <w:tblGrid>
        <w:gridCol w:w="9029"/>
      </w:tblGrid>
      <w:tr>
        <w:tc>
          <w:tcPr>
            <w:tcW w:type="dxa" w:w="9029"/>
            <w:shd w:fill="F4F6F9"/>
            <w:tcMar>
              <w:top w:w="140" w:type="dxa"/>
              <w:bottom w:w="140" w:type="dxa"/>
              <w:left w:w="200" w:type="dxa"/>
              <w:right w:w="200" w:type="dxa"/>
            </w:tcMar>
          </w:tcPr>
          <w:p>
            <w:pPr>
              <w:spacing w:line="276" w:lineRule="auto" w:after="0"/>
            </w:pPr>
            <w:r>
              <w:rPr>
                <w:rFonts w:ascii="Consolas" w:hAnsi="Consolas"/>
                <w:color w:val="1F242E"/>
                <w:sz w:val="19"/>
              </w:rPr>
              <w:t>Admin-Assist/</w:t>
              <w:br/>
              <w:t>├── Backend/</w:t>
              <w:br/>
              <w:t>│   ├── src/</w:t>
              <w:br/>
              <w:t>│   │   ├── config/         # Connection pool &amp; startup migration logic</w:t>
              <w:br/>
              <w:t>│   │   ├── controllers/    # Auth, Students, Teachers, Results, Attendance</w:t>
              <w:br/>
              <w:t>│   │   ├── middleware/     # JWT authentication &amp; RBAC guards</w:t>
              <w:br/>
              <w:t>│   │   ├── routes/         # Express endpoint routers</w:t>
              <w:br/>
              <w:t>│   │   └── services/       # Brevo email delivery service</w:t>
              <w:br/>
              <w:t>│   ├── scripts/</w:t>
              <w:br/>
              <w:t>│   │   └── create-admin.js # CLI bootstrap administrator creator</w:t>
              <w:br/>
              <w:t>│   ├── Database/</w:t>
              <w:br/>
              <w:t>│   │   ├── schema.sql      # Master idempotent schema (22 tables)</w:t>
              <w:br/>
              <w:t>│   │   └── README.md       # Database setup guide</w:t>
              <w:br/>
              <w:t>│   ├── tests/</w:t>
              <w:br/>
              <w:t>│   │   └── smoke.test.js   # Automated integration smoke tests</w:t>
              <w:br/>
              <w:t>│   ├── .env.example        # Environment variable template</w:t>
              <w:br/>
              <w:t>│   ├── package.json        # Dependencies &amp; test scripts</w:t>
              <w:br/>
              <w:t>│   └── server.js           # Express application entry point</w:t>
              <w:br/>
              <w:t>└── Frontend/</w:t>
              <w:br/>
              <w:t xml:space="preserve">    ├── index.html          # Public informational landing page</w:t>
              <w:br/>
              <w:t xml:space="preserve">    └── Src/                # Application HTML, CSS, and JS controllers</w:t>
            </w:r>
          </w:p>
        </w:tc>
      </w:tr>
    </w:tbl>
    <w:p>
      <w:pPr>
        <w:spacing w:before="0" w:after="80"/>
      </w:pPr>
    </w:p>
    <w:p>
      <w:pPr>
        <w:keepNext/>
        <w:spacing w:before="280" w:after="80"/>
      </w:pPr>
      <w:r>
        <w:rPr>
          <w:rFonts w:ascii="Times New Roman" w:hAnsi="Times New Roman"/>
          <w:b/>
          <w:color w:val="163E8F"/>
          <w:sz w:val="26"/>
        </w:rPr>
        <w:t>A2.5 Database Initialization &amp; Schema Deployment</w:t>
      </w:r>
    </w:p>
    <w:p>
      <w:pPr>
        <w:spacing w:line="360" w:lineRule="auto" w:after="120"/>
      </w:pPr>
      <w:r>
        <w:rPr>
          <w:rFonts w:ascii="Times New Roman" w:hAnsi="Times New Roman"/>
          <w:i w:val="0"/>
          <w:sz w:val="24"/>
        </w:rPr>
        <w:t>Admin Assist includes a single-file, idempotent master database schema located at Backend/Database/schema.sql. The script safely creates the admin_assist_db database, creates all 22 normalized relational tables, applies foreign key cascades and performance indexes, and seeds essential baseline operational data (Default school profile, Academic Year 2026, 3 academic terms, class grade levels 8 to 12, and 15 standard Zambian secondary school subjects).</w:t>
      </w:r>
    </w:p>
    <w:p>
      <w:pPr>
        <w:spacing w:line="360" w:lineRule="auto" w:after="120"/>
      </w:pPr>
      <w:r>
        <w:rPr>
          <w:rFonts w:ascii="Times New Roman" w:hAnsi="Times New Roman"/>
          <w:b/>
          <w:sz w:val="24"/>
        </w:rPr>
        <w:t xml:space="preserve">Method 1 (Command Line): </w:t>
      </w:r>
      <w:r>
        <w:rPr>
          <w:rFonts w:ascii="Times New Roman" w:hAnsi="Times New Roman"/>
          <w:i w:val="0"/>
          <w:sz w:val="24"/>
        </w:rPr>
        <w:t>To execute the schema from the command line:</w:t>
      </w:r>
    </w:p>
    <w:tbl>
      <w:tblPr>
        <w:tblW w:type="auto" w:w="0"/>
        <w:jc w:val="center"/>
        <w:tblLook w:firstColumn="1" w:firstRow="1" w:lastColumn="0" w:lastRow="0" w:noHBand="0" w:noVBand="1" w:val="04A0"/>
      </w:tblPr>
      <w:tblGrid>
        <w:gridCol w:w="9029"/>
      </w:tblGrid>
      <w:tr>
        <w:tc>
          <w:tcPr>
            <w:tcW w:type="dxa" w:w="9029"/>
            <w:shd w:fill="F4F6F9"/>
            <w:tcMar>
              <w:top w:w="140" w:type="dxa"/>
              <w:bottom w:w="140" w:type="dxa"/>
              <w:left w:w="200" w:type="dxa"/>
              <w:right w:w="200" w:type="dxa"/>
            </w:tcMar>
          </w:tcPr>
          <w:p>
            <w:pPr>
              <w:spacing w:line="276" w:lineRule="auto" w:after="0"/>
            </w:pPr>
            <w:r>
              <w:rPr>
                <w:rFonts w:ascii="Consolas" w:hAnsi="Consolas"/>
                <w:color w:val="1F242E"/>
                <w:sz w:val="19"/>
              </w:rPr>
              <w:t>mysql -u root -p &lt; Backend/Database/schema.sql</w:t>
              <w:br/>
              <w:t># Enter your MySQL root password when prompted.</w:t>
            </w:r>
          </w:p>
        </w:tc>
      </w:tr>
    </w:tbl>
    <w:p>
      <w:pPr>
        <w:spacing w:before="0" w:after="80"/>
      </w:pPr>
    </w:p>
    <w:p>
      <w:pPr>
        <w:spacing w:line="360" w:lineRule="auto" w:after="120"/>
      </w:pPr>
      <w:r>
        <w:rPr>
          <w:rFonts w:ascii="Times New Roman" w:hAnsi="Times New Roman"/>
          <w:b/>
          <w:sz w:val="24"/>
        </w:rPr>
        <w:t xml:space="preserve">Method 2 (MySQL Workbench): </w:t>
      </w:r>
      <w:r>
        <w:rPr>
          <w:rFonts w:ascii="Times New Roman" w:hAnsi="Times New Roman"/>
          <w:i w:val="0"/>
          <w:sz w:val="24"/>
        </w:rPr>
        <w:t>Using MySQL Workbench graphical interface:</w:t>
      </w:r>
    </w:p>
    <w:p>
      <w:pPr>
        <w:pStyle w:val="ListBullet"/>
        <w:spacing w:line="360" w:lineRule="auto" w:after="80"/>
      </w:pPr>
      <w:r>
        <w:rPr>
          <w:rFonts w:ascii="Times New Roman" w:hAnsi="Times New Roman"/>
          <w:sz w:val="24"/>
        </w:rPr>
        <w:t>Open MySQL Workbench and connect to the local MySQL server instance.</w:t>
      </w:r>
    </w:p>
    <w:p>
      <w:pPr>
        <w:pStyle w:val="ListBullet"/>
        <w:spacing w:line="360" w:lineRule="auto" w:after="80"/>
      </w:pPr>
      <w:r>
        <w:rPr>
          <w:rFonts w:ascii="Times New Roman" w:hAnsi="Times New Roman"/>
          <w:sz w:val="24"/>
        </w:rPr>
        <w:t>Click File -&gt; Open SQL Script... and select Backend/Database/schema.sql.</w:t>
      </w:r>
    </w:p>
    <w:p>
      <w:pPr>
        <w:pStyle w:val="ListBullet"/>
        <w:spacing w:line="360" w:lineRule="auto" w:after="80"/>
      </w:pPr>
      <w:r>
        <w:rPr>
          <w:rFonts w:ascii="Times New Roman" w:hAnsi="Times New Roman"/>
          <w:sz w:val="24"/>
        </w:rPr>
        <w:t>Click the lightning bolt icon (Execute).</w:t>
      </w:r>
    </w:p>
    <w:p>
      <w:pPr>
        <w:pStyle w:val="ListBullet"/>
        <w:spacing w:line="360" w:lineRule="auto" w:after="80"/>
      </w:pPr>
      <w:r>
        <w:rPr>
          <w:rFonts w:ascii="Times New Roman" w:hAnsi="Times New Roman"/>
          <w:sz w:val="24"/>
        </w:rPr>
        <w:t>Confirm in the Action Output console: 'Admin Assist schema applied successfully.'</w:t>
      </w:r>
    </w:p>
    <w:p>
      <w:pPr>
        <w:keepNext/>
        <w:spacing w:before="280" w:after="80"/>
      </w:pPr>
      <w:r>
        <w:rPr>
          <w:rFonts w:ascii="Times New Roman" w:hAnsi="Times New Roman"/>
          <w:b/>
          <w:color w:val="163E8F"/>
          <w:sz w:val="26"/>
        </w:rPr>
        <w:t>A2.6 Backend Environment Configuration (.env)</w:t>
      </w:r>
    </w:p>
    <w:p>
      <w:pPr>
        <w:spacing w:line="360" w:lineRule="auto" w:after="120"/>
      </w:pPr>
      <w:r>
        <w:rPr>
          <w:rFonts w:ascii="Times New Roman" w:hAnsi="Times New Roman"/>
          <w:i w:val="0"/>
          <w:sz w:val="24"/>
        </w:rPr>
        <w:t>In the Backend directory, copy the .env.example template to create the active .env configuration file:</w:t>
      </w:r>
    </w:p>
    <w:tbl>
      <w:tblPr>
        <w:tblW w:type="auto" w:w="0"/>
        <w:jc w:val="center"/>
        <w:tblLook w:firstColumn="1" w:firstRow="1" w:lastColumn="0" w:lastRow="0" w:noHBand="0" w:noVBand="1" w:val="04A0"/>
      </w:tblPr>
      <w:tblGrid>
        <w:gridCol w:w="9029"/>
      </w:tblGrid>
      <w:tr>
        <w:tc>
          <w:tcPr>
            <w:tcW w:type="dxa" w:w="9029"/>
            <w:shd w:fill="F4F6F9"/>
            <w:tcMar>
              <w:top w:w="140" w:type="dxa"/>
              <w:bottom w:w="140" w:type="dxa"/>
              <w:left w:w="200" w:type="dxa"/>
              <w:right w:w="200" w:type="dxa"/>
            </w:tcMar>
          </w:tcPr>
          <w:p>
            <w:pPr>
              <w:spacing w:line="276" w:lineRule="auto" w:after="0"/>
            </w:pPr>
            <w:r>
              <w:rPr>
                <w:rFonts w:ascii="Consolas" w:hAnsi="Consolas"/>
                <w:color w:val="1F242E"/>
                <w:sz w:val="19"/>
              </w:rPr>
              <w:t>cd Backend</w:t>
              <w:br/>
              <w:t>cp .env.example .env</w:t>
              <w:br/>
              <w:t># On Windows: copy .env.example .env</w:t>
            </w:r>
          </w:p>
        </w:tc>
      </w:tr>
    </w:tbl>
    <w:p>
      <w:pPr>
        <w:spacing w:before="0" w:after="80"/>
      </w:pPr>
    </w:p>
    <w:p>
      <w:pPr>
        <w:spacing w:line="360" w:lineRule="auto" w:after="120"/>
      </w:pPr>
      <w:r>
        <w:rPr>
          <w:rFonts w:ascii="Times New Roman" w:hAnsi="Times New Roman"/>
          <w:i w:val="0"/>
          <w:sz w:val="24"/>
        </w:rPr>
        <w:t>Open .env in a text editor and supply your local configuration parameters:</w:t>
      </w:r>
    </w:p>
    <w:tbl>
      <w:tblPr>
        <w:tblW w:type="auto" w:w="0"/>
        <w:jc w:val="center"/>
        <w:tblLook w:firstColumn="1" w:firstRow="1" w:lastColumn="0" w:lastRow="0" w:noHBand="0" w:noVBand="1" w:val="04A0"/>
      </w:tblPr>
      <w:tblGrid>
        <w:gridCol w:w="9029"/>
      </w:tblGrid>
      <w:tr>
        <w:tc>
          <w:tcPr>
            <w:tcW w:type="dxa" w:w="9029"/>
            <w:shd w:fill="F4F6F9"/>
            <w:tcMar>
              <w:top w:w="140" w:type="dxa"/>
              <w:bottom w:w="140" w:type="dxa"/>
              <w:left w:w="200" w:type="dxa"/>
              <w:right w:w="200" w:type="dxa"/>
            </w:tcMar>
          </w:tcPr>
          <w:p>
            <w:pPr>
              <w:spacing w:line="276" w:lineRule="auto" w:after="0"/>
            </w:pPr>
            <w:r>
              <w:rPr>
                <w:rFonts w:ascii="Consolas" w:hAnsi="Consolas"/>
                <w:color w:val="1F242E"/>
                <w:sz w:val="19"/>
              </w:rPr>
              <w:t># Server Port &amp; Mode</w:t>
              <w:br/>
              <w:t>PORT=5000</w:t>
              <w:br/>
              <w:t>NODE_ENV=development</w:t>
              <w:br/>
              <w:br/>
              <w:t># Database Connection Parameters</w:t>
              <w:br/>
              <w:t>DB_HOST=localhost</w:t>
              <w:br/>
              <w:t>DB_PORT=3306</w:t>
              <w:br/>
              <w:t>DB_USER=root</w:t>
              <w:br/>
              <w:t>DB_PASSWORD=your_root_password</w:t>
              <w:br/>
              <w:t>DB_NAME=admin_assist_db</w:t>
              <w:br/>
              <w:br/>
              <w:t># JWT Secret &amp; Security</w:t>
              <w:br/>
              <w:t>JWT_SECRET=cbu_sict_admin_assist_super_secret_jwt_key_2026_x89f</w:t>
              <w:br/>
              <w:t>RESET_TOKEN_TTL_HOURS=1</w:t>
              <w:br/>
              <w:br/>
              <w:t># CORS Allowed Origins (Comma-separated)</w:t>
              <w:br/>
              <w:t>ALLOWED_ORIGIN=http://localhost:5500,http://127.0.0.1:5500,https://precious-chirwa.github.io</w:t>
              <w:br/>
              <w:br/>
              <w:t># Frontend Application URL</w:t>
              <w:br/>
              <w:t>PUBLIC_APP_URL=http://localhost:5500</w:t>
              <w:br/>
              <w:br/>
              <w:t># Transactional Email (Brevo API)</w:t>
              <w:br/>
              <w:t>BREVO_API_KEY=your_brevo_api_key_here</w:t>
              <w:br/>
              <w:t>BREVO_SENDER_EMAIL=admin@adminassist.zm</w:t>
              <w:br/>
              <w:t>BREVO_SENDER_NAME=Admin Assist School</w:t>
            </w:r>
          </w:p>
        </w:tc>
      </w:tr>
    </w:tbl>
    <w:p>
      <w:pPr>
        <w:spacing w:before="0" w:after="80"/>
      </w:pPr>
    </w:p>
    <w:p>
      <w:pPr>
        <w:keepNext/>
        <w:spacing w:before="280" w:after="80"/>
      </w:pPr>
      <w:r>
        <w:rPr>
          <w:rFonts w:ascii="Times New Roman" w:hAnsi="Times New Roman"/>
          <w:b/>
          <w:color w:val="163E8F"/>
          <w:sz w:val="26"/>
        </w:rPr>
        <w:t>A2.7 Package Installation &amp; Administrator Bootstrapping</w:t>
      </w:r>
    </w:p>
    <w:p>
      <w:pPr>
        <w:keepNext/>
        <w:spacing w:before="200" w:after="40"/>
      </w:pPr>
      <w:r>
        <w:rPr>
          <w:rFonts w:ascii="Times New Roman" w:hAnsi="Times New Roman"/>
          <w:b/>
          <w:color w:val="222222"/>
          <w:sz w:val="24"/>
        </w:rPr>
        <w:t>A2.7.1 Installing Backend Dependencies</w:t>
      </w:r>
    </w:p>
    <w:p>
      <w:pPr>
        <w:spacing w:line="360" w:lineRule="auto" w:after="120"/>
      </w:pPr>
      <w:r>
        <w:rPr>
          <w:rFonts w:ascii="Times New Roman" w:hAnsi="Times New Roman"/>
          <w:i w:val="0"/>
          <w:sz w:val="24"/>
        </w:rPr>
        <w:t>Within the Backend directory, install all required production and development packages:</w:t>
      </w:r>
    </w:p>
    <w:tbl>
      <w:tblPr>
        <w:tblW w:type="auto" w:w="0"/>
        <w:jc w:val="center"/>
        <w:tblLook w:firstColumn="1" w:firstRow="1" w:lastColumn="0" w:lastRow="0" w:noHBand="0" w:noVBand="1" w:val="04A0"/>
      </w:tblPr>
      <w:tblGrid>
        <w:gridCol w:w="9029"/>
      </w:tblGrid>
      <w:tr>
        <w:tc>
          <w:tcPr>
            <w:tcW w:type="dxa" w:w="9029"/>
            <w:shd w:fill="F4F6F9"/>
            <w:tcMar>
              <w:top w:w="140" w:type="dxa"/>
              <w:bottom w:w="140" w:type="dxa"/>
              <w:left w:w="200" w:type="dxa"/>
              <w:right w:w="200" w:type="dxa"/>
            </w:tcMar>
          </w:tcPr>
          <w:p>
            <w:pPr>
              <w:spacing w:line="276" w:lineRule="auto" w:after="0"/>
            </w:pPr>
            <w:r>
              <w:rPr>
                <w:rFonts w:ascii="Consolas" w:hAnsi="Consolas"/>
                <w:color w:val="1F242E"/>
                <w:sz w:val="19"/>
              </w:rPr>
              <w:t>npm install</w:t>
            </w:r>
          </w:p>
        </w:tc>
      </w:tr>
    </w:tbl>
    <w:p>
      <w:pPr>
        <w:spacing w:before="0" w:after="80"/>
      </w:pPr>
    </w:p>
    <w:p>
      <w:pPr>
        <w:spacing w:line="360" w:lineRule="auto" w:after="120"/>
      </w:pPr>
      <w:r>
        <w:rPr>
          <w:rFonts w:ascii="Times New Roman" w:hAnsi="Times New Roman"/>
          <w:i w:val="0"/>
          <w:sz w:val="24"/>
        </w:rPr>
        <w:t>This installs Express 5, mysql2, jsonwebtoken, cookie-parser, cors, helmet, and express-rate-limit.</w:t>
      </w:r>
    </w:p>
    <w:p>
      <w:pPr>
        <w:keepNext/>
        <w:spacing w:before="200" w:after="40"/>
      </w:pPr>
      <w:r>
        <w:rPr>
          <w:rFonts w:ascii="Times New Roman" w:hAnsi="Times New Roman"/>
          <w:b/>
          <w:color w:val="222222"/>
          <w:sz w:val="24"/>
        </w:rPr>
        <w:t>A2.7.2 Bootstrapping the Initial Super Administrator Account</w:t>
      </w:r>
    </w:p>
    <w:p>
      <w:pPr>
        <w:spacing w:line="360" w:lineRule="auto" w:after="120"/>
      </w:pPr>
      <w:r>
        <w:rPr>
          <w:rFonts w:ascii="Times New Roman" w:hAnsi="Times New Roman"/>
          <w:i w:val="0"/>
          <w:sz w:val="24"/>
        </w:rPr>
        <w:t>For maximum security, the initial database schema contains no default user credentials. Run the included administrative bootstrap CLI tool to create the initial Super Administrator account:</w:t>
      </w:r>
    </w:p>
    <w:tbl>
      <w:tblPr>
        <w:tblW w:type="auto" w:w="0"/>
        <w:jc w:val="center"/>
        <w:tblLook w:firstColumn="1" w:firstRow="1" w:lastColumn="0" w:lastRow="0" w:noHBand="0" w:noVBand="1" w:val="04A0"/>
      </w:tblPr>
      <w:tblGrid>
        <w:gridCol w:w="9029"/>
      </w:tblGrid>
      <w:tr>
        <w:tc>
          <w:tcPr>
            <w:tcW w:type="dxa" w:w="9029"/>
            <w:shd w:fill="F4F6F9"/>
            <w:tcMar>
              <w:top w:w="140" w:type="dxa"/>
              <w:bottom w:w="140" w:type="dxa"/>
              <w:left w:w="200" w:type="dxa"/>
              <w:right w:w="200" w:type="dxa"/>
            </w:tcMar>
          </w:tcPr>
          <w:p>
            <w:pPr>
              <w:spacing w:line="276" w:lineRule="auto" w:after="0"/>
            </w:pPr>
            <w:r>
              <w:rPr>
                <w:rFonts w:ascii="Consolas" w:hAnsi="Consolas"/>
                <w:color w:val="1F242E"/>
                <w:sz w:val="19"/>
              </w:rPr>
              <w:t>node scripts/create-admin.js --name "Super Administrator" --email "admin@school.zm" --password "AdminPass123!" --role admin</w:t>
            </w:r>
          </w:p>
        </w:tc>
      </w:tr>
    </w:tbl>
    <w:p>
      <w:pPr>
        <w:spacing w:before="0" w:after="80"/>
      </w:pPr>
    </w:p>
    <w:p>
      <w:pPr>
        <w:spacing w:line="360" w:lineRule="auto" w:after="120"/>
      </w:pPr>
      <w:r>
        <w:rPr>
          <w:rFonts w:ascii="Times New Roman" w:hAnsi="Times New Roman"/>
          <w:i w:val="0"/>
          <w:sz w:val="24"/>
        </w:rPr>
        <w:t>The script validates that the email is unique, generates a cryptographically random salt, hashes the password using scrypt (matching the system runtime authentication algorithm), and inserts the account into the users table with role 'admin' and is_active = 1.</w:t>
      </w:r>
    </w:p>
    <w:p>
      <w:pPr>
        <w:keepNext/>
        <w:spacing w:before="280" w:after="80"/>
      </w:pPr>
      <w:r>
        <w:rPr>
          <w:rFonts w:ascii="Times New Roman" w:hAnsi="Times New Roman"/>
          <w:b/>
          <w:color w:val="163E8F"/>
          <w:sz w:val="26"/>
        </w:rPr>
        <w:t>A2.8 Running Application Services</w:t>
      </w:r>
    </w:p>
    <w:p>
      <w:pPr>
        <w:keepNext/>
        <w:spacing w:before="200" w:after="40"/>
      </w:pPr>
      <w:r>
        <w:rPr>
          <w:rFonts w:ascii="Times New Roman" w:hAnsi="Times New Roman"/>
          <w:b/>
          <w:color w:val="222222"/>
          <w:sz w:val="24"/>
        </w:rPr>
        <w:t>A2.8.1 Starting Backend API Service</w:t>
      </w:r>
    </w:p>
    <w:p>
      <w:pPr>
        <w:spacing w:line="360" w:lineRule="auto" w:after="120"/>
      </w:pPr>
      <w:r>
        <w:rPr>
          <w:rFonts w:ascii="Times New Roman" w:hAnsi="Times New Roman"/>
          <w:i w:val="0"/>
          <w:sz w:val="24"/>
        </w:rPr>
        <w:t>From the Backend directory, start the Node.js API server:</w:t>
      </w:r>
    </w:p>
    <w:tbl>
      <w:tblPr>
        <w:tblW w:type="auto" w:w="0"/>
        <w:jc w:val="center"/>
        <w:tblLook w:firstColumn="1" w:firstRow="1" w:lastColumn="0" w:lastRow="0" w:noHBand="0" w:noVBand="1" w:val="04A0"/>
      </w:tblPr>
      <w:tblGrid>
        <w:gridCol w:w="9029"/>
      </w:tblGrid>
      <w:tr>
        <w:tc>
          <w:tcPr>
            <w:tcW w:type="dxa" w:w="9029"/>
            <w:shd w:fill="F4F6F9"/>
            <w:tcMar>
              <w:top w:w="140" w:type="dxa"/>
              <w:bottom w:w="140" w:type="dxa"/>
              <w:left w:w="200" w:type="dxa"/>
              <w:right w:w="200" w:type="dxa"/>
            </w:tcMar>
          </w:tcPr>
          <w:p>
            <w:pPr>
              <w:spacing w:line="276" w:lineRule="auto" w:after="0"/>
            </w:pPr>
            <w:r>
              <w:rPr>
                <w:rFonts w:ascii="Consolas" w:hAnsi="Consolas"/>
                <w:color w:val="1F242E"/>
                <w:sz w:val="19"/>
              </w:rPr>
              <w:t>npm start</w:t>
            </w:r>
          </w:p>
        </w:tc>
      </w:tr>
    </w:tbl>
    <w:p>
      <w:pPr>
        <w:spacing w:before="0" w:after="80"/>
      </w:pPr>
    </w:p>
    <w:p>
      <w:pPr>
        <w:spacing w:line="360" w:lineRule="auto" w:after="120"/>
      </w:pPr>
      <w:r>
        <w:rPr>
          <w:rFonts w:ascii="Times New Roman" w:hAnsi="Times New Roman"/>
          <w:i w:val="0"/>
          <w:sz w:val="24"/>
        </w:rPr>
        <w:t>Expected console output:</w:t>
      </w:r>
    </w:p>
    <w:tbl>
      <w:tblPr>
        <w:tblW w:type="auto" w:w="0"/>
        <w:jc w:val="center"/>
        <w:tblLook w:firstColumn="1" w:firstRow="1" w:lastColumn="0" w:lastRow="0" w:noHBand="0" w:noVBand="1" w:val="04A0"/>
      </w:tblPr>
      <w:tblGrid>
        <w:gridCol w:w="9029"/>
      </w:tblGrid>
      <w:tr>
        <w:tc>
          <w:tcPr>
            <w:tcW w:type="dxa" w:w="9029"/>
            <w:shd w:fill="F4F6F9"/>
            <w:tcMar>
              <w:top w:w="140" w:type="dxa"/>
              <w:bottom w:w="140" w:type="dxa"/>
              <w:left w:w="200" w:type="dxa"/>
              <w:right w:w="200" w:type="dxa"/>
            </w:tcMar>
          </w:tcPr>
          <w:p>
            <w:pPr>
              <w:spacing w:line="276" w:lineRule="auto" w:after="0"/>
            </w:pPr>
            <w:r>
              <w:rPr>
                <w:rFonts w:ascii="Consolas" w:hAnsi="Consolas"/>
                <w:color w:val="1F242E"/>
                <w:sz w:val="19"/>
              </w:rPr>
              <w:t>Server is running on port 5000</w:t>
              <w:br/>
              <w:t>[Database Pool]: Connected to MySQL database admin_assist_db on localhost:3306</w:t>
              <w:br/>
              <w:t>[Startup Migration]: Schema validated and synchronized.</w:t>
            </w:r>
          </w:p>
        </w:tc>
      </w:tr>
    </w:tbl>
    <w:p>
      <w:pPr>
        <w:spacing w:before="0" w:after="80"/>
      </w:pPr>
    </w:p>
    <w:p>
      <w:pPr>
        <w:keepNext/>
        <w:spacing w:before="200" w:after="40"/>
      </w:pPr>
      <w:r>
        <w:rPr>
          <w:rFonts w:ascii="Times New Roman" w:hAnsi="Times New Roman"/>
          <w:b/>
          <w:color w:val="222222"/>
          <w:sz w:val="24"/>
        </w:rPr>
        <w:t>A2.8.2 Serving Frontend Client Application</w:t>
      </w:r>
    </w:p>
    <w:p>
      <w:pPr>
        <w:spacing w:line="360" w:lineRule="auto" w:after="120"/>
      </w:pPr>
      <w:r>
        <w:rPr>
          <w:rFonts w:ascii="Times New Roman" w:hAnsi="Times New Roman"/>
          <w:i w:val="0"/>
          <w:sz w:val="24"/>
        </w:rPr>
        <w:t>Modern web browsers enforce strict security boundaries on cookies (SameSite=Lax and httpOnly) and CORS headers. Therefore, the frontend files in Frontend/Src must be served over HTTP rather than opened as raw file:// URLs.</w:t>
      </w:r>
    </w:p>
    <w:p>
      <w:pPr>
        <w:spacing w:line="360" w:lineRule="auto" w:after="120"/>
      </w:pPr>
      <w:r>
        <w:rPr>
          <w:rFonts w:ascii="Times New Roman" w:hAnsi="Times New Roman"/>
          <w:b/>
          <w:sz w:val="24"/>
        </w:rPr>
        <w:t xml:space="preserve">Serving Method: </w:t>
      </w:r>
      <w:r>
        <w:rPr>
          <w:rFonts w:ascii="Times New Roman" w:hAnsi="Times New Roman"/>
          <w:i w:val="0"/>
          <w:sz w:val="24"/>
        </w:rPr>
        <w:t>Option A: Using npm http-server (Recommended)</w:t>
      </w:r>
    </w:p>
    <w:tbl>
      <w:tblPr>
        <w:tblW w:type="auto" w:w="0"/>
        <w:jc w:val="center"/>
        <w:tblLook w:firstColumn="1" w:firstRow="1" w:lastColumn="0" w:lastRow="0" w:noHBand="0" w:noVBand="1" w:val="04A0"/>
      </w:tblPr>
      <w:tblGrid>
        <w:gridCol w:w="9029"/>
      </w:tblGrid>
      <w:tr>
        <w:tc>
          <w:tcPr>
            <w:tcW w:type="dxa" w:w="9029"/>
            <w:shd w:fill="F4F6F9"/>
            <w:tcMar>
              <w:top w:w="140" w:type="dxa"/>
              <w:bottom w:w="140" w:type="dxa"/>
              <w:left w:w="200" w:type="dxa"/>
              <w:right w:w="200" w:type="dxa"/>
            </w:tcMar>
          </w:tcPr>
          <w:p>
            <w:pPr>
              <w:spacing w:line="276" w:lineRule="auto" w:after="0"/>
            </w:pPr>
            <w:r>
              <w:rPr>
                <w:rFonts w:ascii="Consolas" w:hAnsi="Consolas"/>
                <w:color w:val="1F242E"/>
                <w:sz w:val="19"/>
              </w:rPr>
              <w:t>npx http-server Frontend/Src -p 5500 --cors</w:t>
            </w:r>
          </w:p>
        </w:tc>
      </w:tr>
    </w:tbl>
    <w:p>
      <w:pPr>
        <w:spacing w:before="0" w:after="80"/>
      </w:pPr>
    </w:p>
    <w:p>
      <w:pPr>
        <w:spacing w:line="360" w:lineRule="auto" w:after="120"/>
      </w:pPr>
      <w:r>
        <w:rPr>
          <w:rFonts w:ascii="Times New Roman" w:hAnsi="Times New Roman"/>
          <w:b/>
          <w:sz w:val="24"/>
        </w:rPr>
        <w:t xml:space="preserve">Alternative Method: </w:t>
      </w:r>
      <w:r>
        <w:rPr>
          <w:rFonts w:ascii="Times New Roman" w:hAnsi="Times New Roman"/>
          <w:i w:val="0"/>
          <w:sz w:val="24"/>
        </w:rPr>
        <w:t>Option B: Using Visual Studio Code Live Server</w:t>
      </w:r>
    </w:p>
    <w:p>
      <w:pPr>
        <w:spacing w:line="360" w:lineRule="auto" w:after="120"/>
      </w:pPr>
      <w:r>
        <w:rPr>
          <w:rFonts w:ascii="Times New Roman" w:hAnsi="Times New Roman"/>
          <w:i w:val="0"/>
          <w:sz w:val="24"/>
        </w:rPr>
        <w:t>Open the project in VS Code, right-click Frontend/Src/login.html, and select 'Open with Live Server' (Port 5500).</w:t>
      </w:r>
    </w:p>
    <w:p>
      <w:pPr>
        <w:keepNext/>
        <w:spacing w:before="280" w:after="80"/>
      </w:pPr>
      <w:r>
        <w:rPr>
          <w:rFonts w:ascii="Times New Roman" w:hAnsi="Times New Roman"/>
          <w:b/>
          <w:color w:val="163E8F"/>
          <w:sz w:val="26"/>
        </w:rPr>
        <w:t>A2.9 Verification &amp; Automated Smoke Testing</w:t>
      </w:r>
    </w:p>
    <w:p>
      <w:pPr>
        <w:pStyle w:val="ListBullet"/>
        <w:spacing w:line="360" w:lineRule="auto" w:after="80"/>
      </w:pPr>
      <w:r>
        <w:rPr>
          <w:rFonts w:ascii="Times New Roman" w:hAnsi="Times New Roman"/>
          <w:sz w:val="24"/>
        </w:rPr>
        <w:t>Backend API Health Verification: Navigate to http://localhost:5000/api/health in your browser. Confirm that the API returns HTTP 200 OK.</w:t>
      </w:r>
    </w:p>
    <w:p>
      <w:pPr>
        <w:pStyle w:val="ListBullet"/>
        <w:spacing w:line="360" w:lineRule="auto" w:after="80"/>
      </w:pPr>
      <w:r>
        <w:rPr>
          <w:rFonts w:ascii="Times New Roman" w:hAnsi="Times New Roman"/>
          <w:sz w:val="24"/>
        </w:rPr>
        <w:t>Automated Smoke Testing: In the Backend directory, run the automated integration test suite:</w:t>
      </w:r>
    </w:p>
    <w:tbl>
      <w:tblPr>
        <w:tblW w:type="auto" w:w="0"/>
        <w:jc w:val="center"/>
        <w:tblLook w:firstColumn="1" w:firstRow="1" w:lastColumn="0" w:lastRow="0" w:noHBand="0" w:noVBand="1" w:val="04A0"/>
      </w:tblPr>
      <w:tblGrid>
        <w:gridCol w:w="9029"/>
      </w:tblGrid>
      <w:tr>
        <w:tc>
          <w:tcPr>
            <w:tcW w:type="dxa" w:w="9029"/>
            <w:shd w:fill="F4F6F9"/>
            <w:tcMar>
              <w:top w:w="140" w:type="dxa"/>
              <w:bottom w:w="140" w:type="dxa"/>
              <w:left w:w="200" w:type="dxa"/>
              <w:right w:w="200" w:type="dxa"/>
            </w:tcMar>
          </w:tcPr>
          <w:p>
            <w:pPr>
              <w:spacing w:line="276" w:lineRule="auto" w:after="0"/>
            </w:pPr>
            <w:r>
              <w:rPr>
                <w:rFonts w:ascii="Consolas" w:hAnsi="Consolas"/>
                <w:color w:val="1F242E"/>
                <w:sz w:val="19"/>
              </w:rPr>
              <w:t>npm test</w:t>
            </w:r>
          </w:p>
        </w:tc>
      </w:tr>
    </w:tbl>
    <w:p>
      <w:pPr>
        <w:spacing w:before="0" w:after="80"/>
      </w:pPr>
    </w:p>
    <w:p>
      <w:pPr>
        <w:pStyle w:val="ListBullet"/>
        <w:spacing w:line="360" w:lineRule="auto" w:after="80"/>
      </w:pPr>
      <w:r>
        <w:rPr>
          <w:rFonts w:ascii="Times New Roman" w:hAnsi="Times New Roman"/>
          <w:sz w:val="24"/>
        </w:rPr>
        <w:t>Confirm that all unit and integration tests (user login, JWT validation, role-based access control, and database CRUD operations) pass successfully.</w:t>
      </w:r>
    </w:p>
    <w:p>
      <w:pPr>
        <w:pStyle w:val="ListBullet"/>
        <w:spacing w:line="360" w:lineRule="auto" w:after="80"/>
      </w:pPr>
      <w:r>
        <w:rPr>
          <w:rFonts w:ascii="Times New Roman" w:hAnsi="Times New Roman"/>
          <w:sz w:val="24"/>
        </w:rPr>
        <w:t>Browser Access: Open Google Chrome or Microsoft Edge and browse to http://localhost:5500/login.html. The Admin Assist login portal will appear.</w:t>
      </w:r>
    </w:p>
    <w:p>
      <w:pPr>
        <w:keepNext/>
        <w:spacing w:before="280" w:after="80"/>
      </w:pPr>
      <w:r>
        <w:rPr>
          <w:rFonts w:ascii="Times New Roman" w:hAnsi="Times New Roman"/>
          <w:b/>
          <w:color w:val="163E8F"/>
          <w:sz w:val="26"/>
        </w:rPr>
        <w:t>A2.10 Troubleshooting &amp; Common Installation Pitfalls</w:t>
      </w:r>
    </w:p>
    <w:p>
      <w:pPr>
        <w:spacing w:line="360" w:lineRule="auto" w:after="120"/>
      </w:pPr>
      <w:r>
        <w:rPr>
          <w:rFonts w:ascii="Times New Roman" w:hAnsi="Times New Roman"/>
          <w:i w:val="0"/>
          <w:sz w:val="24"/>
        </w:rPr>
        <w:t>Table A2.2 lists common installation issues, their technical causes, and proven resolutions.</w:t>
      </w:r>
    </w:p>
    <w:p>
      <w:pPr>
        <w:keepNext/>
        <w:spacing w:before="240" w:after="80"/>
        <w:jc w:val="left"/>
      </w:pPr>
      <w:r>
        <w:rPr>
          <w:rFonts w:ascii="Times New Roman" w:hAnsi="Times New Roman"/>
          <w:b/>
          <w:sz w:val="22"/>
        </w:rPr>
        <w:t>Table A2.2: Installation Troubleshooting Guide</w:t>
      </w:r>
    </w:p>
    <w:tbl>
      <w:tblPr>
        <w:tblW w:type="auto" w:w="0"/>
        <w:jc w:val="center"/>
        <w:tblLook w:firstColumn="1" w:firstRow="1" w:lastColumn="0" w:lastRow="0" w:noHBand="0" w:noVBand="1" w:val="04A0"/>
        <w:tblBorders>
          <w:top w:val="single" w:sz="4" w:space="0" w:color="CCCCCC"/>
          <w:bottom w:val="single" w:sz="6" w:space="0" w:color="0B1F4D"/>
          <w:left w:val="none"/>
          <w:right w:val="none"/>
          <w:insideH w:val="single" w:sz="4" w:space="0" w:color="E0E0E0"/>
          <w:insideV w:val="none"/>
        </w:tblBorders>
      </w:tblPr>
      <w:tblGrid>
        <w:gridCol w:w="3010"/>
        <w:gridCol w:w="3010"/>
        <w:gridCol w:w="3010"/>
      </w:tblGrid>
      <w:tr>
        <w:tc>
          <w:tcPr>
            <w:tcW w:type="dxa" w:w="3010"/>
            <w:shd w:fill="0B1F4D"/>
            <w:tcMar>
              <w:top w:w="140" w:type="dxa"/>
              <w:bottom w:w="140" w:type="dxa"/>
              <w:left w:w="150" w:type="dxa"/>
              <w:right w:w="150" w:type="dxa"/>
            </w:tcMar>
          </w:tcPr>
          <w:p>
            <w:pPr>
              <w:jc w:val="left"/>
            </w:pPr>
            <w:r>
              <w:rPr>
                <w:rFonts w:ascii="Times New Roman" w:hAnsi="Times New Roman"/>
                <w:b/>
                <w:color w:val="FFFFFF"/>
                <w:sz w:val="21"/>
              </w:rPr>
              <w:t>Error Symptom</w:t>
            </w:r>
          </w:p>
        </w:tc>
        <w:tc>
          <w:tcPr>
            <w:tcW w:type="dxa" w:w="3010"/>
            <w:shd w:fill="0B1F4D"/>
            <w:tcMar>
              <w:top w:w="140" w:type="dxa"/>
              <w:bottom w:w="140" w:type="dxa"/>
              <w:left w:w="150" w:type="dxa"/>
              <w:right w:w="150" w:type="dxa"/>
            </w:tcMar>
          </w:tcPr>
          <w:p>
            <w:pPr>
              <w:jc w:val="left"/>
            </w:pPr>
            <w:r>
              <w:rPr>
                <w:rFonts w:ascii="Times New Roman" w:hAnsi="Times New Roman"/>
                <w:b/>
                <w:color w:val="FFFFFF"/>
                <w:sz w:val="21"/>
              </w:rPr>
              <w:t>Probable Cause</w:t>
            </w:r>
          </w:p>
        </w:tc>
        <w:tc>
          <w:tcPr>
            <w:tcW w:type="dxa" w:w="3010"/>
            <w:shd w:fill="0B1F4D"/>
            <w:tcMar>
              <w:top w:w="140" w:type="dxa"/>
              <w:bottom w:w="140" w:type="dxa"/>
              <w:left w:w="150" w:type="dxa"/>
              <w:right w:w="150" w:type="dxa"/>
            </w:tcMar>
          </w:tcPr>
          <w:p>
            <w:pPr>
              <w:jc w:val="left"/>
            </w:pPr>
            <w:r>
              <w:rPr>
                <w:rFonts w:ascii="Times New Roman" w:hAnsi="Times New Roman"/>
                <w:b/>
                <w:color w:val="FFFFFF"/>
                <w:sz w:val="21"/>
              </w:rPr>
              <w:t>Corrective Action</w:t>
            </w:r>
          </w:p>
        </w:tc>
      </w:tr>
      <w:tr>
        <w:tc>
          <w:tcPr>
            <w:tcW w:type="dxa" w:w="3010"/>
            <w:shd w:fill="FFFFFF"/>
            <w:tcMar>
              <w:top w:w="100" w:type="dxa"/>
              <w:bottom w:w="100" w:type="dxa"/>
              <w:left w:w="150" w:type="dxa"/>
              <w:right w:w="150" w:type="dxa"/>
            </w:tcMar>
          </w:tcPr>
          <w:p>
            <w:pPr>
              <w:jc w:val="left"/>
            </w:pPr>
            <w:r>
              <w:rPr>
                <w:rFonts w:ascii="Times New Roman" w:hAnsi="Times New Roman"/>
                <w:b/>
                <w:sz w:val="20"/>
              </w:rPr>
              <w:t>ER_ACCESS_DENIED_ERROR</w:t>
            </w:r>
          </w:p>
        </w:tc>
        <w:tc>
          <w:tcPr>
            <w:tcW w:type="dxa" w:w="3010"/>
            <w:shd w:fill="FFFFFF"/>
            <w:tcMar>
              <w:top w:w="100" w:type="dxa"/>
              <w:bottom w:w="100" w:type="dxa"/>
              <w:left w:w="150" w:type="dxa"/>
              <w:right w:w="150" w:type="dxa"/>
            </w:tcMar>
          </w:tcPr>
          <w:p>
            <w:pPr>
              <w:jc w:val="left"/>
            </w:pPr>
            <w:r>
              <w:rPr>
                <w:rFonts w:ascii="Times New Roman" w:hAnsi="Times New Roman"/>
                <w:sz w:val="20"/>
              </w:rPr>
              <w:t>Incorrect MySQL username or password in .env.</w:t>
            </w:r>
          </w:p>
        </w:tc>
        <w:tc>
          <w:tcPr>
            <w:tcW w:type="dxa" w:w="3010"/>
            <w:shd w:fill="FFFFFF"/>
            <w:tcMar>
              <w:top w:w="100" w:type="dxa"/>
              <w:bottom w:w="100" w:type="dxa"/>
              <w:left w:w="150" w:type="dxa"/>
              <w:right w:w="150" w:type="dxa"/>
            </w:tcMar>
          </w:tcPr>
          <w:p>
            <w:pPr>
              <w:jc w:val="left"/>
            </w:pPr>
            <w:r>
              <w:rPr>
                <w:rFonts w:ascii="Times New Roman" w:hAnsi="Times New Roman"/>
                <w:sz w:val="20"/>
              </w:rPr>
              <w:t>Verify DB_USER and DB_PASSWORD against MySQL Workbench credentials.</w:t>
            </w:r>
          </w:p>
        </w:tc>
      </w:tr>
      <w:tr>
        <w:tc>
          <w:tcPr>
            <w:tcW w:type="dxa" w:w="3010"/>
            <w:shd w:fill="F8F9FA"/>
            <w:tcMar>
              <w:top w:w="100" w:type="dxa"/>
              <w:bottom w:w="100" w:type="dxa"/>
              <w:left w:w="150" w:type="dxa"/>
              <w:right w:w="150" w:type="dxa"/>
            </w:tcMar>
          </w:tcPr>
          <w:p>
            <w:pPr>
              <w:jc w:val="left"/>
            </w:pPr>
            <w:r>
              <w:rPr>
                <w:rFonts w:ascii="Times New Roman" w:hAnsi="Times New Roman"/>
                <w:b/>
                <w:sz w:val="20"/>
              </w:rPr>
              <w:t>ECONNREFUSED 127.0.0.1:3306</w:t>
            </w:r>
          </w:p>
        </w:tc>
        <w:tc>
          <w:tcPr>
            <w:tcW w:type="dxa" w:w="3010"/>
            <w:shd w:fill="F8F9FA"/>
            <w:tcMar>
              <w:top w:w="100" w:type="dxa"/>
              <w:bottom w:w="100" w:type="dxa"/>
              <w:left w:w="150" w:type="dxa"/>
              <w:right w:w="150" w:type="dxa"/>
            </w:tcMar>
          </w:tcPr>
          <w:p>
            <w:pPr>
              <w:jc w:val="left"/>
            </w:pPr>
            <w:r>
              <w:rPr>
                <w:rFonts w:ascii="Times New Roman" w:hAnsi="Times New Roman"/>
                <w:sz w:val="20"/>
              </w:rPr>
              <w:t>MySQL background service is stopped or inactive.</w:t>
            </w:r>
          </w:p>
        </w:tc>
        <w:tc>
          <w:tcPr>
            <w:tcW w:type="dxa" w:w="3010"/>
            <w:shd w:fill="F8F9FA"/>
            <w:tcMar>
              <w:top w:w="100" w:type="dxa"/>
              <w:bottom w:w="100" w:type="dxa"/>
              <w:left w:w="150" w:type="dxa"/>
              <w:right w:w="150" w:type="dxa"/>
            </w:tcMar>
          </w:tcPr>
          <w:p>
            <w:pPr>
              <w:jc w:val="left"/>
            </w:pPr>
            <w:r>
              <w:rPr>
                <w:rFonts w:ascii="Times New Roman" w:hAnsi="Times New Roman"/>
                <w:sz w:val="20"/>
              </w:rPr>
              <w:t>Start MySQL in Windows Services (services.msc) or run sudo systemctl start mysql.</w:t>
            </w:r>
          </w:p>
        </w:tc>
      </w:tr>
      <w:tr>
        <w:tc>
          <w:tcPr>
            <w:tcW w:type="dxa" w:w="3010"/>
            <w:shd w:fill="FFFFFF"/>
            <w:tcMar>
              <w:top w:w="100" w:type="dxa"/>
              <w:bottom w:w="100" w:type="dxa"/>
              <w:left w:w="150" w:type="dxa"/>
              <w:right w:w="150" w:type="dxa"/>
            </w:tcMar>
          </w:tcPr>
          <w:p>
            <w:pPr>
              <w:jc w:val="left"/>
            </w:pPr>
            <w:r>
              <w:rPr>
                <w:rFonts w:ascii="Times New Roman" w:hAnsi="Times New Roman"/>
                <w:b/>
                <w:sz w:val="20"/>
              </w:rPr>
              <w:t>CORS Error: Blocked by CORS policy</w:t>
            </w:r>
          </w:p>
        </w:tc>
        <w:tc>
          <w:tcPr>
            <w:tcW w:type="dxa" w:w="3010"/>
            <w:shd w:fill="FFFFFF"/>
            <w:tcMar>
              <w:top w:w="100" w:type="dxa"/>
              <w:bottom w:w="100" w:type="dxa"/>
              <w:left w:w="150" w:type="dxa"/>
              <w:right w:w="150" w:type="dxa"/>
            </w:tcMar>
          </w:tcPr>
          <w:p>
            <w:pPr>
              <w:jc w:val="left"/>
            </w:pPr>
            <w:r>
              <w:rPr>
                <w:rFonts w:ascii="Times New Roman" w:hAnsi="Times New Roman"/>
                <w:sz w:val="20"/>
              </w:rPr>
              <w:t>Frontend port does not match ALLOWED_ORIGIN whitelist.</w:t>
            </w:r>
          </w:p>
        </w:tc>
        <w:tc>
          <w:tcPr>
            <w:tcW w:type="dxa" w:w="3010"/>
            <w:shd w:fill="FFFFFF"/>
            <w:tcMar>
              <w:top w:w="100" w:type="dxa"/>
              <w:bottom w:w="100" w:type="dxa"/>
              <w:left w:w="150" w:type="dxa"/>
              <w:right w:w="150" w:type="dxa"/>
            </w:tcMar>
          </w:tcPr>
          <w:p>
            <w:pPr>
              <w:jc w:val="left"/>
            </w:pPr>
            <w:r>
              <w:rPr>
                <w:rFonts w:ascii="Times New Roman" w:hAnsi="Times New Roman"/>
                <w:sz w:val="20"/>
              </w:rPr>
              <w:t>Add your exact frontend port (e.g., http://localhost:5500) to ALLOWED_ORIGIN in .env and restart backend.</w:t>
            </w:r>
          </w:p>
        </w:tc>
      </w:tr>
      <w:tr>
        <w:tc>
          <w:tcPr>
            <w:tcW w:type="dxa" w:w="3010"/>
            <w:shd w:fill="F8F9FA"/>
            <w:tcMar>
              <w:top w:w="100" w:type="dxa"/>
              <w:bottom w:w="100" w:type="dxa"/>
              <w:left w:w="150" w:type="dxa"/>
              <w:right w:w="150" w:type="dxa"/>
            </w:tcMar>
          </w:tcPr>
          <w:p>
            <w:pPr>
              <w:jc w:val="left"/>
            </w:pPr>
            <w:r>
              <w:rPr>
                <w:rFonts w:ascii="Times New Roman" w:hAnsi="Times New Roman"/>
                <w:b/>
                <w:sz w:val="20"/>
              </w:rPr>
              <w:t>EADDRINUSE: port 5000</w:t>
            </w:r>
          </w:p>
        </w:tc>
        <w:tc>
          <w:tcPr>
            <w:tcW w:type="dxa" w:w="3010"/>
            <w:shd w:fill="F8F9FA"/>
            <w:tcMar>
              <w:top w:w="100" w:type="dxa"/>
              <w:bottom w:w="100" w:type="dxa"/>
              <w:left w:w="150" w:type="dxa"/>
              <w:right w:w="150" w:type="dxa"/>
            </w:tcMar>
          </w:tcPr>
          <w:p>
            <w:pPr>
              <w:jc w:val="left"/>
            </w:pPr>
            <w:r>
              <w:rPr>
                <w:rFonts w:ascii="Times New Roman" w:hAnsi="Times New Roman"/>
                <w:sz w:val="20"/>
              </w:rPr>
              <w:t>Port 5000 is occupied by another system process.</w:t>
            </w:r>
          </w:p>
        </w:tc>
        <w:tc>
          <w:tcPr>
            <w:tcW w:type="dxa" w:w="3010"/>
            <w:shd w:fill="F8F9FA"/>
            <w:tcMar>
              <w:top w:w="100" w:type="dxa"/>
              <w:bottom w:w="100" w:type="dxa"/>
              <w:left w:w="150" w:type="dxa"/>
              <w:right w:w="150" w:type="dxa"/>
            </w:tcMar>
          </w:tcPr>
          <w:p>
            <w:pPr>
              <w:jc w:val="left"/>
            </w:pPr>
            <w:r>
              <w:rPr>
                <w:rFonts w:ascii="Times New Roman" w:hAnsi="Times New Roman"/>
                <w:sz w:val="20"/>
              </w:rPr>
              <w:t>Change PORT=5001 in .env and update the API base URL in Frontend/Src/auth.js and main.js.</w:t>
            </w:r>
          </w:p>
        </w:tc>
      </w:tr>
      <w:tr>
        <w:tc>
          <w:tcPr>
            <w:tcW w:type="dxa" w:w="3010"/>
            <w:shd w:fill="FFFFFF"/>
            <w:tcMar>
              <w:top w:w="100" w:type="dxa"/>
              <w:bottom w:w="100" w:type="dxa"/>
              <w:left w:w="150" w:type="dxa"/>
              <w:right w:w="150" w:type="dxa"/>
            </w:tcMar>
          </w:tcPr>
          <w:p>
            <w:pPr>
              <w:jc w:val="left"/>
            </w:pPr>
            <w:r>
              <w:rPr>
                <w:rFonts w:ascii="Times New Roman" w:hAnsi="Times New Roman"/>
                <w:b/>
                <w:sz w:val="20"/>
              </w:rPr>
              <w:t>Immediate Logout on Page Refresh</w:t>
            </w:r>
          </w:p>
        </w:tc>
        <w:tc>
          <w:tcPr>
            <w:tcW w:type="dxa" w:w="3010"/>
            <w:shd w:fill="FFFFFF"/>
            <w:tcMar>
              <w:top w:w="100" w:type="dxa"/>
              <w:bottom w:w="100" w:type="dxa"/>
              <w:left w:w="150" w:type="dxa"/>
              <w:right w:w="150" w:type="dxa"/>
            </w:tcMar>
          </w:tcPr>
          <w:p>
            <w:pPr>
              <w:jc w:val="left"/>
            </w:pPr>
            <w:r>
              <w:rPr>
                <w:rFonts w:ascii="Times New Roman" w:hAnsi="Times New Roman"/>
                <w:sz w:val="20"/>
              </w:rPr>
              <w:t>CORS credentials not accepted or clock skew.</w:t>
            </w:r>
          </w:p>
        </w:tc>
        <w:tc>
          <w:tcPr>
            <w:tcW w:type="dxa" w:w="3010"/>
            <w:shd w:fill="FFFFFF"/>
            <w:tcMar>
              <w:top w:w="100" w:type="dxa"/>
              <w:bottom w:w="100" w:type="dxa"/>
              <w:left w:w="150" w:type="dxa"/>
              <w:right w:w="150" w:type="dxa"/>
            </w:tcMar>
          </w:tcPr>
          <w:p>
            <w:pPr>
              <w:jc w:val="left"/>
            </w:pPr>
            <w:r>
              <w:rPr>
                <w:rFonts w:ascii="Times New Roman" w:hAnsi="Times New Roman"/>
                <w:sz w:val="20"/>
              </w:rPr>
              <w:t>Ensure browser allows third-party cookies for localhost and verify computer system time.</w:t>
            </w:r>
          </w:p>
        </w:tc>
      </w:tr>
    </w:tbl>
    <w:tbl>
      <w:tblPr>
        <w:tblW w:type="auto" w:w="0"/>
        <w:jc w:val="center"/>
        <w:tblLook w:firstColumn="1" w:firstRow="1" w:lastColumn="0" w:lastRow="0" w:noHBand="0" w:noVBand="1" w:val="04A0"/>
      </w:tblPr>
      <w:tblGrid>
        <w:gridCol w:w="9029"/>
      </w:tblGrid>
      <w:tr>
        <w:tc>
          <w:tcPr>
            <w:tcW w:type="dxa" w:w="9029"/>
            <w:shd w:fill="FAFBFC"/>
            <w:tcMar>
              <w:top w:w="140" w:type="dxa"/>
              <w:bottom w:w="140" w:type="dxa"/>
              <w:left w:w="180" w:type="dxa"/>
              <w:right w:w="180" w:type="dxa"/>
            </w:tcMar>
          </w:tcPr>
          <w:p>
            <w:pPr>
              <w:spacing w:line="252" w:lineRule="auto" w:after="0"/>
            </w:pPr>
            <w:r>
              <w:rPr>
                <w:rFonts w:ascii="Consolas" w:hAnsi="Consolas"/>
                <w:color w:val="24292F"/>
                <w:sz w:val="17"/>
              </w:rPr>
              <w:t xml:space="preserve">                             [ Figure A2.1: Server Deployment Architecture ]</w:t>
              <w:br/>
              <w:t xml:space="preserve">                 +-------------------------------------------------------+</w:t>
              <w:br/>
              <w:t xml:space="preserve">                 |                 Client Web Browser                    |</w:t>
              <w:br/>
              <w:t xml:space="preserve">                 |          http://localhost:5500/login.html             |</w:t>
              <w:br/>
              <w:t xml:space="preserve">                 +---------------------------+---------------------------+</w:t>
              <w:br/>
              <w:t xml:space="preserve">                                             | HTTP / JSON (Port 5500)</w:t>
              <w:br/>
              <w:t xml:space="preserve">                                             v</w:t>
              <w:br/>
              <w:t xml:space="preserve">                 +-------------------------------------------------------+</w:t>
              <w:br/>
              <w:t xml:space="preserve">                 |            Node.js / Express 5 API Server             |</w:t>
              <w:br/>
              <w:t xml:space="preserve">                 |                     (Port 5000)                       |</w:t>
              <w:br/>
              <w:t xml:space="preserve">                 +---------------------------+---------------------------+</w:t>
              <w:br/>
              <w:t xml:space="preserve">                                             | TCP/IP (Port 3306)</w:t>
              <w:br/>
              <w:t xml:space="preserve">                                             v</w:t>
              <w:br/>
              <w:t xml:space="preserve">                 +-------------------------------------------------------+</w:t>
              <w:br/>
              <w:t xml:space="preserve">                 |           MySQL 8.4 Relational Database               |</w:t>
              <w:br/>
              <w:t xml:space="preserve">                 |                 (admin_assist_db)                     |</w:t>
              <w:br/>
              <w:t xml:space="preserve">                 +-------------------------------------------------------+</w:t>
              <w:br/>
            </w:r>
          </w:p>
        </w:tc>
      </w:tr>
    </w:tbl>
    <w:p>
      <w:pPr>
        <w:spacing w:before="80" w:after="240"/>
        <w:jc w:val="center"/>
      </w:pPr>
      <w:r>
        <w:rPr>
          <w:rFonts w:ascii="Times New Roman" w:hAnsi="Times New Roman"/>
          <w:b/>
          <w:i/>
          <w:sz w:val="22"/>
        </w:rPr>
        <w:t>Figure A2.1: Admin Assist 3-Tier System Architecture and Deployment Communication Flow</w:t>
      </w:r>
    </w:p>
    <w:p>
      <w:r>
        <w:br w:type="page"/>
      </w:r>
    </w:p>
    <w:p>
      <w:pPr>
        <w:keepNext/>
        <w:spacing w:before="360" w:after="160"/>
      </w:pPr>
      <w:r>
        <w:rPr>
          <w:rFonts w:ascii="Times New Roman" w:hAnsi="Times New Roman"/>
          <w:b/>
          <w:color w:val="0B1F4D"/>
          <w:sz w:val="30"/>
        </w:rPr>
        <w:t>APPENDIX 3: USER MANUAL</w:t>
      </w:r>
    </w:p>
    <w:p>
      <w:pPr>
        <w:keepNext/>
        <w:spacing w:before="280" w:after="80"/>
      </w:pPr>
      <w:r>
        <w:rPr>
          <w:rFonts w:ascii="Times New Roman" w:hAnsi="Times New Roman"/>
          <w:b/>
          <w:color w:val="163E8F"/>
          <w:sz w:val="26"/>
        </w:rPr>
        <w:t>A3.1 System Overview &amp; Reconciled Role Architecture</w:t>
      </w:r>
    </w:p>
    <w:p>
      <w:pPr>
        <w:spacing w:line="360" w:lineRule="auto" w:after="120"/>
      </w:pPr>
      <w:r>
        <w:rPr>
          <w:rFonts w:ascii="Times New Roman" w:hAnsi="Times New Roman"/>
          <w:i w:val="0"/>
          <w:sz w:val="24"/>
        </w:rPr>
        <w:t>The Admin Assist Student Information System provides a secure, intuitive digital platform for secondary schools. While high-level project documentation frequently simplifies user roles into three conceptual categories ('Administrator, Teacher, and Student/Parent'), the actual implemented system utilizes a granular, role-based access control (RBAC) architecture. This architecture enforces strict separation of responsibilities across distinct user accounts via database roles (users.role), institutional designations (users.school_position), and client-side route guards (auth-guard.js).</w:t>
      </w:r>
    </w:p>
    <w:p>
      <w:pPr>
        <w:spacing w:line="360" w:lineRule="auto" w:after="120"/>
      </w:pPr>
      <w:r>
        <w:rPr>
          <w:rFonts w:ascii="Times New Roman" w:hAnsi="Times New Roman"/>
          <w:i w:val="0"/>
          <w:sz w:val="24"/>
        </w:rPr>
        <w:t>Table A3.1 reconciles the documented conceptual roles against the technical roles implemented in the system.</w:t>
      </w:r>
    </w:p>
    <w:p>
      <w:pPr>
        <w:keepNext/>
        <w:spacing w:before="240" w:after="80"/>
        <w:jc w:val="left"/>
      </w:pPr>
      <w:r>
        <w:rPr>
          <w:rFonts w:ascii="Times New Roman" w:hAnsi="Times New Roman"/>
          <w:b/>
          <w:sz w:val="22"/>
        </w:rPr>
        <w:t>Table A3.1: Reconciled System Role Hierarchy and Permission Matrix</w:t>
      </w:r>
    </w:p>
    <w:tbl>
      <w:tblPr>
        <w:tblW w:type="auto" w:w="0"/>
        <w:jc w:val="center"/>
        <w:tblLook w:firstColumn="1" w:firstRow="1" w:lastColumn="0" w:lastRow="0" w:noHBand="0" w:noVBand="1" w:val="04A0"/>
        <w:tblBorders>
          <w:top w:val="single" w:sz="4" w:space="0" w:color="CCCCCC"/>
          <w:bottom w:val="single" w:sz="6" w:space="0" w:color="0B1F4D"/>
          <w:left w:val="none"/>
          <w:right w:val="none"/>
          <w:insideH w:val="single" w:sz="4" w:space="0" w:color="E0E0E0"/>
          <w:insideV w:val="none"/>
        </w:tblBorders>
      </w:tblPr>
      <w:tblGrid>
        <w:gridCol w:w="1806"/>
        <w:gridCol w:w="1806"/>
        <w:gridCol w:w="1806"/>
        <w:gridCol w:w="1806"/>
        <w:gridCol w:w="1806"/>
      </w:tblGrid>
      <w:tr>
        <w:tc>
          <w:tcPr>
            <w:tcW w:type="dxa" w:w="1806"/>
            <w:shd w:fill="0B1F4D"/>
            <w:tcMar>
              <w:top w:w="140" w:type="dxa"/>
              <w:bottom w:w="140" w:type="dxa"/>
              <w:left w:w="120" w:type="dxa"/>
              <w:right w:w="120" w:type="dxa"/>
            </w:tcMar>
          </w:tcPr>
          <w:p>
            <w:pPr>
              <w:jc w:val="left"/>
            </w:pPr>
            <w:r>
              <w:rPr>
                <w:rFonts w:ascii="Times New Roman" w:hAnsi="Times New Roman"/>
                <w:b/>
                <w:color w:val="FFFFFF"/>
                <w:sz w:val="20"/>
              </w:rPr>
              <w:t>Documented Conceptual Role</w:t>
            </w:r>
          </w:p>
        </w:tc>
        <w:tc>
          <w:tcPr>
            <w:tcW w:type="dxa" w:w="1806"/>
            <w:shd w:fill="0B1F4D"/>
            <w:tcMar>
              <w:top w:w="140" w:type="dxa"/>
              <w:bottom w:w="140" w:type="dxa"/>
              <w:left w:w="120" w:type="dxa"/>
              <w:right w:w="120" w:type="dxa"/>
            </w:tcMar>
          </w:tcPr>
          <w:p>
            <w:pPr>
              <w:jc w:val="left"/>
            </w:pPr>
            <w:r>
              <w:rPr>
                <w:rFonts w:ascii="Times New Roman" w:hAnsi="Times New Roman"/>
                <w:b/>
                <w:color w:val="FFFFFF"/>
                <w:sz w:val="20"/>
              </w:rPr>
              <w:t>Implemented System Role</w:t>
            </w:r>
          </w:p>
        </w:tc>
        <w:tc>
          <w:tcPr>
            <w:tcW w:type="dxa" w:w="1806"/>
            <w:shd w:fill="0B1F4D"/>
            <w:tcMar>
              <w:top w:w="140" w:type="dxa"/>
              <w:bottom w:w="140" w:type="dxa"/>
              <w:left w:w="120" w:type="dxa"/>
              <w:right w:w="120" w:type="dxa"/>
            </w:tcMar>
          </w:tcPr>
          <w:p>
            <w:pPr>
              <w:jc w:val="left"/>
            </w:pPr>
            <w:r>
              <w:rPr>
                <w:rFonts w:ascii="Times New Roman" w:hAnsi="Times New Roman"/>
                <w:b/>
                <w:color w:val="FFFFFF"/>
                <w:sz w:val="20"/>
              </w:rPr>
              <w:t>School Position</w:t>
            </w:r>
          </w:p>
        </w:tc>
        <w:tc>
          <w:tcPr>
            <w:tcW w:type="dxa" w:w="1806"/>
            <w:shd w:fill="0B1F4D"/>
            <w:tcMar>
              <w:top w:w="140" w:type="dxa"/>
              <w:bottom w:w="140" w:type="dxa"/>
              <w:left w:w="120" w:type="dxa"/>
              <w:right w:w="120" w:type="dxa"/>
            </w:tcMar>
          </w:tcPr>
          <w:p>
            <w:pPr>
              <w:jc w:val="left"/>
            </w:pPr>
            <w:r>
              <w:rPr>
                <w:rFonts w:ascii="Times New Roman" w:hAnsi="Times New Roman"/>
                <w:b/>
                <w:color w:val="FFFFFF"/>
                <w:sz w:val="20"/>
              </w:rPr>
              <w:t>Accessible Pages &amp; Core Functions</w:t>
            </w:r>
          </w:p>
        </w:tc>
        <w:tc>
          <w:tcPr>
            <w:tcW w:type="dxa" w:w="1806"/>
            <w:shd w:fill="0B1F4D"/>
            <w:tcMar>
              <w:top w:w="140" w:type="dxa"/>
              <w:bottom w:w="140" w:type="dxa"/>
              <w:left w:w="120" w:type="dxa"/>
              <w:right w:w="120" w:type="dxa"/>
            </w:tcMar>
          </w:tcPr>
          <w:p>
            <w:pPr>
              <w:jc w:val="left"/>
            </w:pPr>
            <w:r>
              <w:rPr>
                <w:rFonts w:ascii="Times New Roman" w:hAnsi="Times New Roman"/>
                <w:b/>
                <w:color w:val="FFFFFF"/>
                <w:sz w:val="20"/>
              </w:rPr>
              <w:t>Operational Restrictions</w:t>
            </w:r>
          </w:p>
        </w:tc>
      </w:tr>
      <w:tr>
        <w:tc>
          <w:tcPr>
            <w:tcW w:type="dxa" w:w="1806"/>
            <w:shd w:fill="FFFFFF"/>
            <w:tcMar>
              <w:top w:w="100" w:type="dxa"/>
              <w:bottom w:w="100" w:type="dxa"/>
              <w:left w:w="120" w:type="dxa"/>
              <w:right w:w="120" w:type="dxa"/>
            </w:tcMar>
          </w:tcPr>
          <w:p>
            <w:pPr>
              <w:jc w:val="left"/>
            </w:pPr>
            <w:r>
              <w:rPr>
                <w:rFonts w:ascii="Times New Roman" w:hAnsi="Times New Roman"/>
                <w:b/>
                <w:sz w:val="19"/>
              </w:rPr>
              <w:t>System Administrator</w:t>
            </w:r>
          </w:p>
        </w:tc>
        <w:tc>
          <w:tcPr>
            <w:tcW w:type="dxa" w:w="1806"/>
            <w:shd w:fill="FFFFFF"/>
            <w:tcMar>
              <w:top w:w="100" w:type="dxa"/>
              <w:bottom w:w="100" w:type="dxa"/>
              <w:left w:w="120" w:type="dxa"/>
              <w:right w:w="120" w:type="dxa"/>
            </w:tcMar>
          </w:tcPr>
          <w:p>
            <w:pPr>
              <w:jc w:val="left"/>
            </w:pPr>
            <w:r>
              <w:rPr>
                <w:rFonts w:ascii="Times New Roman" w:hAnsi="Times New Roman"/>
                <w:b/>
                <w:sz w:val="19"/>
              </w:rPr>
              <w:t>admin</w:t>
            </w:r>
          </w:p>
        </w:tc>
        <w:tc>
          <w:tcPr>
            <w:tcW w:type="dxa" w:w="1806"/>
            <w:shd w:fill="FFFFFF"/>
            <w:tcMar>
              <w:top w:w="100" w:type="dxa"/>
              <w:bottom w:w="100" w:type="dxa"/>
              <w:left w:w="120" w:type="dxa"/>
              <w:right w:w="120" w:type="dxa"/>
            </w:tcMar>
          </w:tcPr>
          <w:p>
            <w:pPr>
              <w:jc w:val="left"/>
            </w:pPr>
            <w:r>
              <w:rPr>
                <w:rFonts w:ascii="Times New Roman" w:hAnsi="Times New Roman"/>
                <w:sz w:val="19"/>
              </w:rPr>
              <w:t>Administrator / IT Specialist</w:t>
            </w:r>
          </w:p>
        </w:tc>
        <w:tc>
          <w:tcPr>
            <w:tcW w:type="dxa" w:w="1806"/>
            <w:shd w:fill="FFFFFF"/>
            <w:tcMar>
              <w:top w:w="100" w:type="dxa"/>
              <w:bottom w:w="100" w:type="dxa"/>
              <w:left w:w="120" w:type="dxa"/>
              <w:right w:w="120" w:type="dxa"/>
            </w:tcMar>
          </w:tcPr>
          <w:p>
            <w:pPr>
              <w:jc w:val="left"/>
            </w:pPr>
            <w:r>
              <w:rPr>
                <w:rFonts w:ascii="Times New Roman" w:hAnsi="Times New Roman"/>
                <w:sz w:val="19"/>
              </w:rPr>
              <w:t>dashboard.html, students.html, enroll-student.html, edit-student.html, teachers.html, subject-management.html, timetable-management.html, reports-dashboard.html, settings.html. Full control over school setup, user accounts, student enrollment, and reports.</w:t>
            </w:r>
          </w:p>
        </w:tc>
        <w:tc>
          <w:tcPr>
            <w:tcW w:type="dxa" w:w="1806"/>
            <w:shd w:fill="FFFFFF"/>
            <w:tcMar>
              <w:top w:w="100" w:type="dxa"/>
              <w:bottom w:w="100" w:type="dxa"/>
              <w:left w:w="120" w:type="dxa"/>
              <w:right w:w="120" w:type="dxa"/>
            </w:tcMar>
          </w:tcPr>
          <w:p>
            <w:pPr>
              <w:jc w:val="left"/>
            </w:pPr>
            <w:r>
              <w:rPr>
                <w:rFonts w:ascii="Times New Roman" w:hAnsi="Times New Roman"/>
                <w:sz w:val="19"/>
              </w:rPr>
              <w:t>Excluded from marking daily attendance registers or entering test marks unless explicitly designated with teaching duties (is_teacher = 1).</w:t>
            </w:r>
          </w:p>
        </w:tc>
      </w:tr>
      <w:tr>
        <w:tc>
          <w:tcPr>
            <w:tcW w:type="dxa" w:w="1806"/>
            <w:shd w:fill="F8F9FA"/>
            <w:tcMar>
              <w:top w:w="100" w:type="dxa"/>
              <w:bottom w:w="100" w:type="dxa"/>
              <w:left w:w="120" w:type="dxa"/>
              <w:right w:w="120" w:type="dxa"/>
            </w:tcMar>
          </w:tcPr>
          <w:p>
            <w:pPr>
              <w:jc w:val="left"/>
            </w:pPr>
            <w:r>
              <w:rPr>
                <w:rFonts w:ascii="Times New Roman" w:hAnsi="Times New Roman"/>
                <w:b/>
                <w:sz w:val="19"/>
              </w:rPr>
              <w:t>School Management (Headmaster)</w:t>
            </w:r>
          </w:p>
        </w:tc>
        <w:tc>
          <w:tcPr>
            <w:tcW w:type="dxa" w:w="1806"/>
            <w:shd w:fill="F8F9FA"/>
            <w:tcMar>
              <w:top w:w="100" w:type="dxa"/>
              <w:bottom w:w="100" w:type="dxa"/>
              <w:left w:w="120" w:type="dxa"/>
              <w:right w:w="120" w:type="dxa"/>
            </w:tcMar>
          </w:tcPr>
          <w:p>
            <w:pPr>
              <w:jc w:val="left"/>
            </w:pPr>
            <w:r>
              <w:rPr>
                <w:rFonts w:ascii="Times New Roman" w:hAnsi="Times New Roman"/>
                <w:b/>
                <w:sz w:val="19"/>
              </w:rPr>
              <w:t>headmaster</w:t>
            </w:r>
          </w:p>
        </w:tc>
        <w:tc>
          <w:tcPr>
            <w:tcW w:type="dxa" w:w="1806"/>
            <w:shd w:fill="F8F9FA"/>
            <w:tcMar>
              <w:top w:w="100" w:type="dxa"/>
              <w:bottom w:w="100" w:type="dxa"/>
              <w:left w:w="120" w:type="dxa"/>
              <w:right w:w="120" w:type="dxa"/>
            </w:tcMar>
          </w:tcPr>
          <w:p>
            <w:pPr>
              <w:jc w:val="left"/>
            </w:pPr>
            <w:r>
              <w:rPr>
                <w:rFonts w:ascii="Times New Roman" w:hAnsi="Times New Roman"/>
                <w:sz w:val="19"/>
              </w:rPr>
              <w:t>Head Teacher / Deputy Head</w:t>
            </w:r>
          </w:p>
        </w:tc>
        <w:tc>
          <w:tcPr>
            <w:tcW w:type="dxa" w:w="1806"/>
            <w:shd w:fill="F8F9FA"/>
            <w:tcMar>
              <w:top w:w="100" w:type="dxa"/>
              <w:bottom w:w="100" w:type="dxa"/>
              <w:left w:w="120" w:type="dxa"/>
              <w:right w:w="120" w:type="dxa"/>
            </w:tcMar>
          </w:tcPr>
          <w:p>
            <w:pPr>
              <w:jc w:val="left"/>
            </w:pPr>
            <w:r>
              <w:rPr>
                <w:rFonts w:ascii="Times New Roman" w:hAnsi="Times New Roman"/>
                <w:sz w:val="19"/>
              </w:rPr>
              <w:t>dashboard.html (Executive metrics), subject-management.html (Curriculum oversight), teachers.html (Staff directory view-only), reports-dashboard.html (School-wide performance analytics &amp; transcripts), settings.html.</w:t>
            </w:r>
          </w:p>
        </w:tc>
        <w:tc>
          <w:tcPr>
            <w:tcW w:type="dxa" w:w="1806"/>
            <w:shd w:fill="F8F9FA"/>
            <w:tcMar>
              <w:top w:w="100" w:type="dxa"/>
              <w:bottom w:w="100" w:type="dxa"/>
              <w:left w:w="120" w:type="dxa"/>
              <w:right w:w="120" w:type="dxa"/>
            </w:tcMar>
          </w:tcPr>
          <w:p>
            <w:pPr>
              <w:jc w:val="left"/>
            </w:pPr>
            <w:r>
              <w:rPr>
                <w:rFonts w:ascii="Times New Roman" w:hAnsi="Times New Roman"/>
                <w:sz w:val="19"/>
              </w:rPr>
              <w:t>Restricted from raw daily roll-call marking, student enrollment, timetable modifications, and direct exam score modifications.</w:t>
            </w:r>
          </w:p>
        </w:tc>
      </w:tr>
      <w:tr>
        <w:tc>
          <w:tcPr>
            <w:tcW w:type="dxa" w:w="1806"/>
            <w:shd w:fill="FFFFFF"/>
            <w:tcMar>
              <w:top w:w="100" w:type="dxa"/>
              <w:bottom w:w="100" w:type="dxa"/>
              <w:left w:w="120" w:type="dxa"/>
              <w:right w:w="120" w:type="dxa"/>
            </w:tcMar>
          </w:tcPr>
          <w:p>
            <w:pPr>
              <w:jc w:val="left"/>
            </w:pPr>
            <w:r>
              <w:rPr>
                <w:rFonts w:ascii="Times New Roman" w:hAnsi="Times New Roman"/>
                <w:b/>
                <w:sz w:val="19"/>
              </w:rPr>
              <w:t>Teacher (Staff)</w:t>
            </w:r>
          </w:p>
        </w:tc>
        <w:tc>
          <w:tcPr>
            <w:tcW w:type="dxa" w:w="1806"/>
            <w:shd w:fill="FFFFFF"/>
            <w:tcMar>
              <w:top w:w="100" w:type="dxa"/>
              <w:bottom w:w="100" w:type="dxa"/>
              <w:left w:w="120" w:type="dxa"/>
              <w:right w:w="120" w:type="dxa"/>
            </w:tcMar>
          </w:tcPr>
          <w:p>
            <w:pPr>
              <w:jc w:val="left"/>
            </w:pPr>
            <w:r>
              <w:rPr>
                <w:rFonts w:ascii="Times New Roman" w:hAnsi="Times New Roman"/>
                <w:b/>
                <w:sz w:val="19"/>
              </w:rPr>
              <w:t>staff</w:t>
            </w:r>
          </w:p>
        </w:tc>
        <w:tc>
          <w:tcPr>
            <w:tcW w:type="dxa" w:w="1806"/>
            <w:shd w:fill="FFFFFF"/>
            <w:tcMar>
              <w:top w:w="100" w:type="dxa"/>
              <w:bottom w:w="100" w:type="dxa"/>
              <w:left w:w="120" w:type="dxa"/>
              <w:right w:w="120" w:type="dxa"/>
            </w:tcMar>
          </w:tcPr>
          <w:p>
            <w:pPr>
              <w:jc w:val="left"/>
            </w:pPr>
            <w:r>
              <w:rPr>
                <w:rFonts w:ascii="Times New Roman" w:hAnsi="Times New Roman"/>
                <w:sz w:val="19"/>
              </w:rPr>
              <w:t>Teacher</w:t>
            </w:r>
          </w:p>
        </w:tc>
        <w:tc>
          <w:tcPr>
            <w:tcW w:type="dxa" w:w="1806"/>
            <w:shd w:fill="FFFFFF"/>
            <w:tcMar>
              <w:top w:w="100" w:type="dxa"/>
              <w:bottom w:w="100" w:type="dxa"/>
              <w:left w:w="120" w:type="dxa"/>
              <w:right w:w="120" w:type="dxa"/>
            </w:tcMar>
          </w:tcPr>
          <w:p>
            <w:pPr>
              <w:jc w:val="left"/>
            </w:pPr>
            <w:r>
              <w:rPr>
                <w:rFonts w:ascii="Times New Roman" w:hAnsi="Times New Roman"/>
                <w:sz w:val="19"/>
              </w:rPr>
              <w:t>dashboard.html (Personalized timetable and assigned classes), attendance-management.html (Daily attendance marking), academic-records.html (Assessment &amp; ECZ exam marks entry), student-transcript.html (Class learner records), settings.html.</w:t>
            </w:r>
          </w:p>
        </w:tc>
        <w:tc>
          <w:tcPr>
            <w:tcW w:type="dxa" w:w="1806"/>
            <w:shd w:fill="FFFFFF"/>
            <w:tcMar>
              <w:top w:w="100" w:type="dxa"/>
              <w:bottom w:w="100" w:type="dxa"/>
              <w:left w:w="120" w:type="dxa"/>
              <w:right w:w="120" w:type="dxa"/>
            </w:tcMar>
          </w:tcPr>
          <w:p>
            <w:pPr>
              <w:jc w:val="left"/>
            </w:pPr>
            <w:r>
              <w:rPr>
                <w:rFonts w:ascii="Times New Roman" w:hAnsi="Times New Roman"/>
                <w:sz w:val="19"/>
              </w:rPr>
              <w:t>Restricted from enrolling new students, creating/deleting classes, managing teacher accounts, or altering school configuration.</w:t>
            </w:r>
          </w:p>
        </w:tc>
      </w:tr>
      <w:tr>
        <w:tc>
          <w:tcPr>
            <w:tcW w:type="dxa" w:w="1806"/>
            <w:shd w:fill="F8F9FA"/>
            <w:tcMar>
              <w:top w:w="100" w:type="dxa"/>
              <w:bottom w:w="100" w:type="dxa"/>
              <w:left w:w="120" w:type="dxa"/>
              <w:right w:w="120" w:type="dxa"/>
            </w:tcMar>
          </w:tcPr>
          <w:p>
            <w:pPr>
              <w:jc w:val="left"/>
            </w:pPr>
            <w:r>
              <w:rPr>
                <w:rFonts w:ascii="Times New Roman" w:hAnsi="Times New Roman"/>
                <w:b/>
                <w:sz w:val="19"/>
              </w:rPr>
              <w:t>Student / Parent</w:t>
            </w:r>
          </w:p>
        </w:tc>
        <w:tc>
          <w:tcPr>
            <w:tcW w:type="dxa" w:w="1806"/>
            <w:shd w:fill="F8F9FA"/>
            <w:tcMar>
              <w:top w:w="100" w:type="dxa"/>
              <w:bottom w:w="100" w:type="dxa"/>
              <w:left w:w="120" w:type="dxa"/>
              <w:right w:w="120" w:type="dxa"/>
            </w:tcMar>
          </w:tcPr>
          <w:p>
            <w:pPr>
              <w:jc w:val="left"/>
            </w:pPr>
            <w:r>
              <w:rPr>
                <w:rFonts w:ascii="Times New Roman" w:hAnsi="Times New Roman"/>
                <w:b/>
                <w:sz w:val="19"/>
              </w:rPr>
              <w:t>user</w:t>
            </w:r>
          </w:p>
        </w:tc>
        <w:tc>
          <w:tcPr>
            <w:tcW w:type="dxa" w:w="1806"/>
            <w:shd w:fill="F8F9FA"/>
            <w:tcMar>
              <w:top w:w="100" w:type="dxa"/>
              <w:bottom w:w="100" w:type="dxa"/>
              <w:left w:w="120" w:type="dxa"/>
              <w:right w:w="120" w:type="dxa"/>
            </w:tcMar>
          </w:tcPr>
          <w:p>
            <w:pPr>
              <w:jc w:val="left"/>
            </w:pPr>
            <w:r>
              <w:rPr>
                <w:rFonts w:ascii="Times New Roman" w:hAnsi="Times New Roman"/>
                <w:sz w:val="19"/>
              </w:rPr>
              <w:t>Student / Parent</w:t>
            </w:r>
          </w:p>
        </w:tc>
        <w:tc>
          <w:tcPr>
            <w:tcW w:type="dxa" w:w="1806"/>
            <w:shd w:fill="F8F9FA"/>
            <w:tcMar>
              <w:top w:w="100" w:type="dxa"/>
              <w:bottom w:w="100" w:type="dxa"/>
              <w:left w:w="120" w:type="dxa"/>
              <w:right w:w="120" w:type="dxa"/>
            </w:tcMar>
          </w:tcPr>
          <w:p>
            <w:pPr>
              <w:jc w:val="left"/>
            </w:pPr>
            <w:r>
              <w:rPr>
                <w:rFonts w:ascii="Times New Roman" w:hAnsi="Times New Roman"/>
                <w:sz w:val="19"/>
              </w:rPr>
              <w:t>student-transcript.html (Official academic transcript, ECZ grade classifications, term averages, attendance summary), settings.html (Password security update).</w:t>
            </w:r>
          </w:p>
        </w:tc>
        <w:tc>
          <w:tcPr>
            <w:tcW w:type="dxa" w:w="1806"/>
            <w:shd w:fill="F8F9FA"/>
            <w:tcMar>
              <w:top w:w="100" w:type="dxa"/>
              <w:bottom w:w="100" w:type="dxa"/>
              <w:left w:w="120" w:type="dxa"/>
              <w:right w:w="120" w:type="dxa"/>
            </w:tcMar>
          </w:tcPr>
          <w:p>
            <w:pPr>
              <w:jc w:val="left"/>
            </w:pPr>
            <w:r>
              <w:rPr>
                <w:rFonts w:ascii="Times New Roman" w:hAnsi="Times New Roman"/>
                <w:sz w:val="19"/>
              </w:rPr>
              <w:t>Strictly blocked from all administrative, staff, attendance marking, and grading modules.</w:t>
            </w:r>
          </w:p>
        </w:tc>
      </w:tr>
    </w:tbl>
    <w:p>
      <w:pPr>
        <w:keepNext/>
        <w:spacing w:before="280" w:after="80"/>
      </w:pPr>
      <w:r>
        <w:rPr>
          <w:rFonts w:ascii="Times New Roman" w:hAnsi="Times New Roman"/>
          <w:b/>
          <w:color w:val="163E8F"/>
          <w:sz w:val="26"/>
        </w:rPr>
        <w:t>A3.2 Authentication &amp; User Security</w:t>
      </w:r>
    </w:p>
    <w:p>
      <w:pPr>
        <w:keepNext/>
        <w:spacing w:before="200" w:after="40"/>
      </w:pPr>
      <w:r>
        <w:rPr>
          <w:rFonts w:ascii="Times New Roman" w:hAnsi="Times New Roman"/>
          <w:b/>
          <w:color w:val="222222"/>
          <w:sz w:val="24"/>
        </w:rPr>
        <w:t>A3.2.1 Logging In to Admin Assist</w:t>
      </w:r>
    </w:p>
    <w:p>
      <w:pPr>
        <w:pStyle w:val="ListBullet"/>
        <w:spacing w:line="360" w:lineRule="auto" w:after="80"/>
      </w:pPr>
      <w:r>
        <w:rPr>
          <w:rFonts w:ascii="Times New Roman" w:hAnsi="Times New Roman"/>
          <w:sz w:val="24"/>
        </w:rPr>
        <w:t>Open your web browser and navigate to http://localhost:5500/login.html.</w:t>
      </w:r>
    </w:p>
    <w:p>
      <w:pPr>
        <w:pStyle w:val="ListBullet"/>
        <w:spacing w:line="360" w:lineRule="auto" w:after="80"/>
      </w:pPr>
      <w:r>
        <w:rPr>
          <w:rFonts w:ascii="Times New Roman" w:hAnsi="Times New Roman"/>
          <w:sz w:val="24"/>
        </w:rPr>
        <w:t>Enter your registered institutional Email Address and Password.</w:t>
      </w:r>
    </w:p>
    <w:p>
      <w:pPr>
        <w:pStyle w:val="ListBullet"/>
        <w:spacing w:line="360" w:lineRule="auto" w:after="80"/>
      </w:pPr>
      <w:r>
        <w:rPr>
          <w:rFonts w:ascii="Times New Roman" w:hAnsi="Times New Roman"/>
          <w:sz w:val="24"/>
        </w:rPr>
        <w:t>Click the Login button.</w:t>
      </w:r>
    </w:p>
    <w:p>
      <w:pPr>
        <w:pStyle w:val="ListBullet"/>
        <w:spacing w:line="360" w:lineRule="auto" w:after="80"/>
      </w:pPr>
      <w:r>
        <w:rPr>
          <w:rFonts w:ascii="Times New Roman" w:hAnsi="Times New Roman"/>
          <w:sz w:val="24"/>
        </w:rPr>
        <w:t>The system verifies the credentials against the salted scrypt password hash stored in the database. Upon successful verification, the backend issues an encrypted JWT access token and an httpOnly refresh cookie, and automatically directs the user to their authorized portal:</w:t>
        <w:br/>
        <w:t>• Administrators and Teachers -&gt; Main Interactive Dashboard (dashboard.html)</w:t>
        <w:br/>
        <w:t>• Students and Parents -&gt; Official Student Transcript Portal (student-transcript.html)</w:t>
      </w:r>
    </w:p>
    <w:tbl>
      <w:tblPr>
        <w:tblW w:type="auto" w:w="0"/>
        <w:jc w:val="center"/>
        <w:tblLook w:firstColumn="1" w:firstRow="1" w:lastColumn="0" w:lastRow="0" w:noHBand="0" w:noVBand="1" w:val="04A0"/>
      </w:tblPr>
      <w:tblGrid>
        <w:gridCol w:w="9029"/>
      </w:tblGrid>
      <w:tr>
        <w:tc>
          <w:tcPr>
            <w:tcW w:type="dxa" w:w="9029"/>
            <w:shd w:fill="FAFBFC"/>
            <w:tcMar>
              <w:top w:w="140" w:type="dxa"/>
              <w:bottom w:w="140" w:type="dxa"/>
              <w:left w:w="180" w:type="dxa"/>
              <w:right w:w="180" w:type="dxa"/>
            </w:tcMar>
          </w:tcPr>
          <w:p>
            <w:pPr>
              <w:spacing w:line="252" w:lineRule="auto" w:after="0"/>
            </w:pPr>
            <w:r>
              <w:rPr>
                <w:rFonts w:ascii="Consolas" w:hAnsi="Consolas"/>
                <w:color w:val="24292F"/>
                <w:sz w:val="17"/>
              </w:rPr>
              <w:t>+-------------------------------------------------------------------------+</w:t>
              <w:br/>
              <w:t>|                                                                         |</w:t>
              <w:br/>
              <w:t>|                               [ AA LOGO ]                               |</w:t>
              <w:br/>
              <w:t>|                             Welcome Back!                               |</w:t>
              <w:br/>
              <w:t>|                    Sign in to your Admin Assist account                 |</w:t>
              <w:br/>
              <w:t>|                                                                         |</w:t>
              <w:br/>
              <w:t>|      Email:    [ admin@school.zm                              ]         |</w:t>
              <w:br/>
              <w:t>|      Password: [ •••••••••••••                                ]         |</w:t>
              <w:br/>
              <w:t>|                                                                         |</w:t>
              <w:br/>
              <w:t>|      [ ] Remember Me                      Forgot Password?              |</w:t>
              <w:br/>
              <w:t>|                                                                         |</w:t>
              <w:br/>
              <w:t>|                            [   LOGIN   ]                                |</w:t>
              <w:br/>
              <w:t>|                                                                         |</w:t>
              <w:br/>
              <w:t>|                   Don't have an account? Sign Up                        |</w:t>
              <w:br/>
              <w:t>+-------------------------------------------------------------------------+</w:t>
            </w:r>
          </w:p>
        </w:tc>
      </w:tr>
    </w:tbl>
    <w:p>
      <w:pPr>
        <w:spacing w:before="80" w:after="240"/>
        <w:jc w:val="center"/>
      </w:pPr>
      <w:r>
        <w:rPr>
          <w:rFonts w:ascii="Times New Roman" w:hAnsi="Times New Roman"/>
          <w:b/>
          <w:i/>
          <w:sz w:val="22"/>
        </w:rPr>
        <w:t>Figure A3.1: Admin Assist Secure Login Interface</w:t>
      </w:r>
    </w:p>
    <w:p>
      <w:pPr>
        <w:keepNext/>
        <w:spacing w:before="200" w:after="40"/>
      </w:pPr>
      <w:r>
        <w:rPr>
          <w:rFonts w:ascii="Times New Roman" w:hAnsi="Times New Roman"/>
          <w:b/>
          <w:color w:val="222222"/>
          <w:sz w:val="24"/>
        </w:rPr>
        <w:t>A3.2.2 Brute-Force Lockout Protection</w:t>
      </w:r>
    </w:p>
    <w:p>
      <w:pPr>
        <w:spacing w:line="360" w:lineRule="auto" w:after="120"/>
      </w:pPr>
      <w:r>
        <w:rPr>
          <w:rFonts w:ascii="Times New Roman" w:hAnsi="Times New Roman"/>
          <w:i w:val="0"/>
          <w:sz w:val="24"/>
        </w:rPr>
        <w:t>To protect student data against automated credential attacks, Admin Assist implements an automated lockout mechanism: after 5 consecutive failed login attempts, the target account is locked for 15 minutes. A notification displays: 'Account locked due to excessive failed attempts. Please try again after 15 minutes or contact your administrator.'</w:t>
      </w:r>
    </w:p>
    <w:p>
      <w:pPr>
        <w:keepNext/>
        <w:spacing w:before="200" w:after="40"/>
      </w:pPr>
      <w:r>
        <w:rPr>
          <w:rFonts w:ascii="Times New Roman" w:hAnsi="Times New Roman"/>
          <w:b/>
          <w:color w:val="222222"/>
          <w:sz w:val="24"/>
        </w:rPr>
        <w:t>A3.2.3 Self-Registration &amp; Role Request Workflow</w:t>
      </w:r>
    </w:p>
    <w:p>
      <w:pPr>
        <w:pStyle w:val="ListBullet"/>
        <w:spacing w:line="360" w:lineRule="auto" w:after="80"/>
      </w:pPr>
      <w:r>
        <w:rPr>
          <w:rFonts w:ascii="Times New Roman" w:hAnsi="Times New Roman"/>
          <w:sz w:val="24"/>
        </w:rPr>
        <w:t>New users can register by selecting 'Sign Up' on the login screen.</w:t>
      </w:r>
    </w:p>
    <w:p>
      <w:pPr>
        <w:pStyle w:val="ListBullet"/>
        <w:spacing w:line="360" w:lineRule="auto" w:after="80"/>
      </w:pPr>
      <w:r>
        <w:rPr>
          <w:rFonts w:ascii="Times New Roman" w:hAnsi="Times New Roman"/>
          <w:sz w:val="24"/>
        </w:rPr>
        <w:t>Enter Full Name, Email Address, and a Password (minimum 8 characters).</w:t>
      </w:r>
    </w:p>
    <w:p>
      <w:pPr>
        <w:pStyle w:val="ListBullet"/>
        <w:spacing w:line="360" w:lineRule="auto" w:after="80"/>
      </w:pPr>
      <w:r>
        <w:rPr>
          <w:rFonts w:ascii="Times New Roman" w:hAnsi="Times New Roman"/>
          <w:sz w:val="24"/>
        </w:rPr>
        <w:t>Upon submission, the account is created with the baseline role of 'user'.</w:t>
      </w:r>
    </w:p>
    <w:p>
      <w:pPr>
        <w:pStyle w:val="ListBullet"/>
        <w:spacing w:line="360" w:lineRule="auto" w:after="80"/>
      </w:pPr>
      <w:r>
        <w:rPr>
          <w:rFonts w:ascii="Times New Roman" w:hAnsi="Times New Roman"/>
          <w:sz w:val="24"/>
        </w:rPr>
        <w:t>Staff members then submit a Role Change Request from their settings panel, which is queued for administrator review and approval in role_change_requests.</w:t>
      </w:r>
    </w:p>
    <w:p>
      <w:pPr>
        <w:keepNext/>
        <w:spacing w:before="280" w:after="80"/>
      </w:pPr>
      <w:r>
        <w:rPr>
          <w:rFonts w:ascii="Times New Roman" w:hAnsi="Times New Roman"/>
          <w:b/>
          <w:color w:val="163E8F"/>
          <w:sz w:val="26"/>
        </w:rPr>
        <w:t>A3.3 Administrator Operations Guide</w:t>
      </w:r>
    </w:p>
    <w:p>
      <w:pPr>
        <w:keepNext/>
        <w:spacing w:before="200" w:after="40"/>
      </w:pPr>
      <w:r>
        <w:rPr>
          <w:rFonts w:ascii="Times New Roman" w:hAnsi="Times New Roman"/>
          <w:b/>
          <w:color w:val="222222"/>
          <w:sz w:val="24"/>
        </w:rPr>
        <w:t>A3.3.1 Configuring School Profile &amp; Assessment Rules</w:t>
      </w:r>
    </w:p>
    <w:p>
      <w:pPr>
        <w:pStyle w:val="ListBullet"/>
        <w:spacing w:line="360" w:lineRule="auto" w:after="80"/>
      </w:pPr>
      <w:r>
        <w:rPr>
          <w:rFonts w:ascii="Times New Roman" w:hAnsi="Times New Roman"/>
          <w:sz w:val="24"/>
        </w:rPr>
        <w:t>Click Settings in the navigation sidebar (settings.html).</w:t>
      </w:r>
    </w:p>
    <w:p>
      <w:pPr>
        <w:pStyle w:val="ListBullet"/>
        <w:spacing w:line="360" w:lineRule="auto" w:after="80"/>
      </w:pPr>
      <w:r>
        <w:rPr>
          <w:rFonts w:ascii="Times New Roman" w:hAnsi="Times New Roman"/>
          <w:sz w:val="24"/>
        </w:rPr>
        <w:t>Update School Profile details: School Name (e.g., Kamulanga Secondary School), School Code, Email, Phone, and Address.</w:t>
      </w:r>
    </w:p>
    <w:p>
      <w:pPr>
        <w:pStyle w:val="ListBullet"/>
        <w:spacing w:line="360" w:lineRule="auto" w:after="80"/>
      </w:pPr>
      <w:r>
        <w:rPr>
          <w:rFonts w:ascii="Times New Roman" w:hAnsi="Times New Roman"/>
          <w:sz w:val="24"/>
        </w:rPr>
        <w:t>Configure Academic Terms: Select active Academic Year (e.g., 2026) and active Term (Term 1, Term 2, or Term 3).</w:t>
      </w:r>
    </w:p>
    <w:p>
      <w:pPr>
        <w:pStyle w:val="ListBullet"/>
        <w:spacing w:line="360" w:lineRule="auto" w:after="80"/>
      </w:pPr>
      <w:r>
        <w:rPr>
          <w:rFonts w:ascii="Times New Roman" w:hAnsi="Times New Roman"/>
          <w:sz w:val="24"/>
        </w:rPr>
        <w:t>Set ECZ Assessment Weighting: Configure the grading formula (e.g., 20% Mid-Term Test / 80% Final Examination).</w:t>
      </w:r>
    </w:p>
    <w:p>
      <w:pPr>
        <w:pStyle w:val="ListBullet"/>
        <w:spacing w:line="360" w:lineRule="auto" w:after="80"/>
      </w:pPr>
      <w:r>
        <w:rPr>
          <w:rFonts w:ascii="Times New Roman" w:hAnsi="Times New Roman"/>
          <w:sz w:val="24"/>
        </w:rPr>
        <w:t>Click Save Settings to apply changes system-wide.</w:t>
      </w:r>
    </w:p>
    <w:tbl>
      <w:tblPr>
        <w:tblW w:type="auto" w:w="0"/>
        <w:jc w:val="center"/>
        <w:tblLook w:firstColumn="1" w:firstRow="1" w:lastColumn="0" w:lastRow="0" w:noHBand="0" w:noVBand="1" w:val="04A0"/>
      </w:tblPr>
      <w:tblGrid>
        <w:gridCol w:w="9029"/>
      </w:tblGrid>
      <w:tr>
        <w:tc>
          <w:tcPr>
            <w:tcW w:type="dxa" w:w="9029"/>
            <w:shd w:fill="FAFBFC"/>
            <w:tcMar>
              <w:top w:w="140" w:type="dxa"/>
              <w:bottom w:w="140" w:type="dxa"/>
              <w:left w:w="180" w:type="dxa"/>
              <w:right w:w="180" w:type="dxa"/>
            </w:tcMar>
          </w:tcPr>
          <w:p>
            <w:pPr>
              <w:spacing w:line="252" w:lineRule="auto" w:after="0"/>
            </w:pPr>
            <w:r>
              <w:rPr>
                <w:rFonts w:ascii="Consolas" w:hAnsi="Consolas"/>
                <w:color w:val="24292F"/>
                <w:sz w:val="17"/>
              </w:rPr>
              <w:t>+-------------------------------------------------------------------------+</w:t>
              <w:br/>
              <w:t>| KAMULANGA SEC. SCHOOL           Settings                        Admin   |</w:t>
              <w:br/>
              <w:t>+-------------------------------------------------------------------------+</w:t>
              <w:br/>
              <w:t>| [=] Dashboard      |  School Settings                                   |</w:t>
              <w:br/>
              <w:t>| [=] Enrollment     |  Configure school profile and academic rules.      |</w:t>
              <w:br/>
              <w:t>| [=] Students       |  ------------------------------------------------- |</w:t>
              <w:br/>
              <w:t>| [=] Staff          |  School Name:      [ Kamulanga Secondary School  ] |</w:t>
              <w:br/>
              <w:t>| [=] Classes        |  Academic Year:    [ 2026                      v ] |</w:t>
              <w:br/>
              <w:t>| [=] Timetable      |  Current Term:     [ Term 1                    v ] |</w:t>
              <w:br/>
              <w:t>| [=] Results        |  Grading System:   [ ECZ Standard (1 - 9)      v ] |</w:t>
              <w:br/>
              <w:t>| [=] Reports        |  Assessment Model: [ 20% Mid-Term / 80% Final  v ] |</w:t>
              <w:br/>
              <w:t>| [*] Settings       |                                                    |</w:t>
              <w:br/>
              <w:t>| [-&gt;] Logout        |  [ Discard Changes ]         [ Save Settings ]     |</w:t>
              <w:br/>
              <w:t>+-------------------------------------------------------------------------+</w:t>
            </w:r>
          </w:p>
        </w:tc>
      </w:tr>
    </w:tbl>
    <w:p>
      <w:pPr>
        <w:spacing w:before="80" w:after="240"/>
        <w:jc w:val="center"/>
      </w:pPr>
      <w:r>
        <w:rPr>
          <w:rFonts w:ascii="Times New Roman" w:hAnsi="Times New Roman"/>
          <w:b/>
          <w:i/>
          <w:sz w:val="22"/>
        </w:rPr>
        <w:t>Figure A3.2: Administrator School Configuration &amp; Assessment Rules Interface</w:t>
      </w:r>
    </w:p>
    <w:p>
      <w:pPr>
        <w:keepNext/>
        <w:spacing w:before="200" w:after="40"/>
      </w:pPr>
      <w:r>
        <w:rPr>
          <w:rFonts w:ascii="Times New Roman" w:hAnsi="Times New Roman"/>
          <w:b/>
          <w:color w:val="222222"/>
          <w:sz w:val="24"/>
        </w:rPr>
        <w:t>A3.3.2 Student Enrollment (Multi-Step Wizard)</w:t>
      </w:r>
    </w:p>
    <w:p>
      <w:pPr>
        <w:spacing w:line="360" w:lineRule="auto" w:after="120"/>
      </w:pPr>
      <w:r>
        <w:rPr>
          <w:rFonts w:ascii="Times New Roman" w:hAnsi="Times New Roman"/>
          <w:i w:val="0"/>
          <w:sz w:val="24"/>
        </w:rPr>
        <w:t>To admit a new learner into the school:</w:t>
      </w:r>
    </w:p>
    <w:p>
      <w:pPr>
        <w:pStyle w:val="ListBullet"/>
        <w:spacing w:line="360" w:lineRule="auto" w:after="80"/>
      </w:pPr>
      <w:r>
        <w:rPr>
          <w:rFonts w:ascii="Times New Roman" w:hAnsi="Times New Roman"/>
          <w:sz w:val="24"/>
        </w:rPr>
        <w:t>Click Enrollment on the sidebar (enroll-student.html).</w:t>
      </w:r>
    </w:p>
    <w:p>
      <w:pPr>
        <w:pStyle w:val="ListBullet"/>
        <w:spacing w:line="360" w:lineRule="auto" w:after="80"/>
      </w:pPr>
      <w:r>
        <w:rPr>
          <w:rFonts w:ascii="Times New Roman" w:hAnsi="Times New Roman"/>
          <w:sz w:val="24"/>
        </w:rPr>
        <w:t>Step 1 (Personal Info): Enter First Name, Last Name, Date of Birth, Gender, NRC Number (if applicable), Province, District, and Home Address.</w:t>
      </w:r>
    </w:p>
    <w:p>
      <w:pPr>
        <w:pStyle w:val="ListBullet"/>
        <w:spacing w:line="360" w:lineRule="auto" w:after="80"/>
      </w:pPr>
      <w:r>
        <w:rPr>
          <w:rFonts w:ascii="Times New Roman" w:hAnsi="Times New Roman"/>
          <w:sz w:val="24"/>
        </w:rPr>
        <w:t>Step 2 (Academic Info): Select Grade Level (Grade 8 to 12), Class Section (e.g., Grade 10 A), Enrollment Date, and Previous School. The system automatically generates a unique, formatted Admission Number (e.g., ADM-2026-7502).</w:t>
      </w:r>
    </w:p>
    <w:p>
      <w:pPr>
        <w:pStyle w:val="ListBullet"/>
        <w:spacing w:line="360" w:lineRule="auto" w:after="80"/>
      </w:pPr>
      <w:r>
        <w:rPr>
          <w:rFonts w:ascii="Times New Roman" w:hAnsi="Times New Roman"/>
          <w:sz w:val="24"/>
        </w:rPr>
        <w:t>Step 3 (Parent / Guardian Info): Enter Guardian Full Name, Relationship (Father/Mother/Guardian), Telephone Number, and Email.</w:t>
      </w:r>
    </w:p>
    <w:p>
      <w:pPr>
        <w:pStyle w:val="ListBullet"/>
        <w:spacing w:line="360" w:lineRule="auto" w:after="80"/>
      </w:pPr>
      <w:r>
        <w:rPr>
          <w:rFonts w:ascii="Times New Roman" w:hAnsi="Times New Roman"/>
          <w:sz w:val="24"/>
        </w:rPr>
        <w:t>Click Complete Enrollment to commit the student profile into the MySQL database.</w:t>
      </w:r>
    </w:p>
    <w:tbl>
      <w:tblPr>
        <w:tblW w:type="auto" w:w="0"/>
        <w:jc w:val="center"/>
        <w:tblLook w:firstColumn="1" w:firstRow="1" w:lastColumn="0" w:lastRow="0" w:noHBand="0" w:noVBand="1" w:val="04A0"/>
      </w:tblPr>
      <w:tblGrid>
        <w:gridCol w:w="9029"/>
      </w:tblGrid>
      <w:tr>
        <w:tc>
          <w:tcPr>
            <w:tcW w:type="dxa" w:w="9029"/>
            <w:shd w:fill="FAFBFC"/>
            <w:tcMar>
              <w:top w:w="140" w:type="dxa"/>
              <w:bottom w:w="140" w:type="dxa"/>
              <w:left w:w="180" w:type="dxa"/>
              <w:right w:w="180" w:type="dxa"/>
            </w:tcMar>
          </w:tcPr>
          <w:p>
            <w:pPr>
              <w:spacing w:line="252" w:lineRule="auto" w:after="0"/>
            </w:pPr>
            <w:r>
              <w:rPr>
                <w:rFonts w:ascii="Consolas" w:hAnsi="Consolas"/>
                <w:color w:val="24292F"/>
                <w:sz w:val="17"/>
              </w:rPr>
              <w:t>+-------------------------------------------------------------------------+</w:t>
              <w:br/>
              <w:t>| KAMULANGA SEC. SCHOOL        Student Enrollment                 Admin   |</w:t>
              <w:br/>
              <w:t>+-------------------------------------------------------------------------+</w:t>
              <w:br/>
              <w:t>| STEP 1: Personal Info  ==&gt;&gt;  STEP 2: Academic Info  ==&gt;&gt;  STEP 3: Parent|</w:t>
              <w:br/>
              <w:t>| ----------------------------------------------------------------------- |</w:t>
              <w:br/>
              <w:t>|  Grade / Form:       [ Grade 10                                     v ] |</w:t>
              <w:br/>
              <w:t>|  Assigned Class:     [ Grade 10 A (34 enrolled / 40 max)            v ] |</w:t>
              <w:br/>
              <w:t>|  Enrollment Date:    [ 12/01/2026                                   v ] |</w:t>
              <w:br/>
              <w:t>|  Admission Number:   [ ADM-2026-7502 (Auto-Generated)               v ] |</w:t>
              <w:br/>
              <w:t>|                                                                         |</w:t>
              <w:br/>
              <w:t>|  [ Previous Step ]                                      [ Next Step ]   |</w:t>
              <w:br/>
              <w:t>+-------------------------------------------------------------------------+</w:t>
            </w:r>
          </w:p>
        </w:tc>
      </w:tr>
    </w:tbl>
    <w:p>
      <w:pPr>
        <w:spacing w:before="80" w:after="240"/>
        <w:jc w:val="center"/>
      </w:pPr>
      <w:r>
        <w:rPr>
          <w:rFonts w:ascii="Times New Roman" w:hAnsi="Times New Roman"/>
          <w:b/>
          <w:i/>
          <w:sz w:val="22"/>
        </w:rPr>
        <w:t>Figure A3.3: Step-by-Step Student Enrollment Wizard</w:t>
      </w:r>
    </w:p>
    <w:p>
      <w:pPr>
        <w:keepNext/>
        <w:spacing w:before="200" w:after="40"/>
      </w:pPr>
      <w:r>
        <w:rPr>
          <w:rFonts w:ascii="Times New Roman" w:hAnsi="Times New Roman"/>
          <w:b/>
          <w:color w:val="222222"/>
          <w:sz w:val="24"/>
        </w:rPr>
        <w:t>A3.3.3 Student Records Directory &amp; Profiling</w:t>
      </w:r>
    </w:p>
    <w:p>
      <w:pPr>
        <w:pStyle w:val="ListBullet"/>
        <w:spacing w:line="360" w:lineRule="auto" w:after="80"/>
      </w:pPr>
      <w:r>
        <w:rPr>
          <w:rFonts w:ascii="Times New Roman" w:hAnsi="Times New Roman"/>
          <w:sz w:val="24"/>
        </w:rPr>
        <w:t>Click Students (students.html) to open the master directory.</w:t>
      </w:r>
    </w:p>
    <w:p>
      <w:pPr>
        <w:pStyle w:val="ListBullet"/>
        <w:spacing w:line="360" w:lineRule="auto" w:after="80"/>
      </w:pPr>
      <w:r>
        <w:rPr>
          <w:rFonts w:ascii="Times New Roman" w:hAnsi="Times New Roman"/>
          <w:sz w:val="24"/>
        </w:rPr>
        <w:t>Filter students by Admission Number, Full Name, Grade Level, or Enrollment Status (Active, Inactive, Suspended, Archived).</w:t>
      </w:r>
    </w:p>
    <w:p>
      <w:pPr>
        <w:pStyle w:val="ListBullet"/>
        <w:spacing w:line="360" w:lineRule="auto" w:after="80"/>
      </w:pPr>
      <w:r>
        <w:rPr>
          <w:rFonts w:ascii="Times New Roman" w:hAnsi="Times New Roman"/>
          <w:sz w:val="24"/>
        </w:rPr>
        <w:t>Click any student entry to view their comprehensive Student Profile Modal, update contact data, or generate an academic transcript.</w:t>
      </w:r>
    </w:p>
    <w:p>
      <w:pPr>
        <w:keepNext/>
        <w:spacing w:before="200" w:after="40"/>
      </w:pPr>
      <w:r>
        <w:rPr>
          <w:rFonts w:ascii="Times New Roman" w:hAnsi="Times New Roman"/>
          <w:b/>
          <w:color w:val="222222"/>
          <w:sz w:val="24"/>
        </w:rPr>
        <w:t>A3.3.4 Staff Management &amp; Subject Allocation</w:t>
      </w:r>
    </w:p>
    <w:p>
      <w:pPr>
        <w:pStyle w:val="ListBullet"/>
        <w:spacing w:line="360" w:lineRule="auto" w:after="80"/>
      </w:pPr>
      <w:r>
        <w:rPr>
          <w:rFonts w:ascii="Times New Roman" w:hAnsi="Times New Roman"/>
          <w:sz w:val="24"/>
        </w:rPr>
        <w:t>Navigate to Staff (teachers.html) and select Add Staff Member to onboard an educator with their name, email, NRC, and department.</w:t>
      </w:r>
    </w:p>
    <w:p>
      <w:pPr>
        <w:pStyle w:val="ListBullet"/>
        <w:spacing w:line="360" w:lineRule="auto" w:after="80"/>
      </w:pPr>
      <w:r>
        <w:rPr>
          <w:rFonts w:ascii="Times New Roman" w:hAnsi="Times New Roman"/>
          <w:sz w:val="24"/>
        </w:rPr>
        <w:t>Navigate to Classes &amp; Subjects (subject-management.html) to allocate teachers to subjects and class streams (e.g., assign Teacher Nevoh Silavwe to Grade 12A - Physical Education).</w:t>
      </w:r>
    </w:p>
    <w:p>
      <w:pPr>
        <w:keepNext/>
        <w:spacing w:before="200" w:after="40"/>
      </w:pPr>
      <w:r>
        <w:rPr>
          <w:rFonts w:ascii="Times New Roman" w:hAnsi="Times New Roman"/>
          <w:b/>
          <w:color w:val="222222"/>
          <w:sz w:val="24"/>
        </w:rPr>
        <w:t>A3.3.5 Timetable Scheduling</w:t>
      </w:r>
    </w:p>
    <w:p>
      <w:pPr>
        <w:pStyle w:val="ListBullet"/>
        <w:spacing w:line="360" w:lineRule="auto" w:after="80"/>
      </w:pPr>
      <w:r>
        <w:rPr>
          <w:rFonts w:ascii="Times New Roman" w:hAnsi="Times New Roman"/>
          <w:sz w:val="24"/>
        </w:rPr>
        <w:t>Select Timetable (timetable-management.html).</w:t>
      </w:r>
    </w:p>
    <w:p>
      <w:pPr>
        <w:pStyle w:val="ListBullet"/>
        <w:spacing w:line="360" w:lineRule="auto" w:after="80"/>
      </w:pPr>
      <w:r>
        <w:rPr>
          <w:rFonts w:ascii="Times New Roman" w:hAnsi="Times New Roman"/>
          <w:sz w:val="24"/>
        </w:rPr>
        <w:t>Select Class and Term.</w:t>
      </w:r>
    </w:p>
    <w:p>
      <w:pPr>
        <w:pStyle w:val="ListBullet"/>
        <w:spacing w:line="360" w:lineRule="auto" w:after="80"/>
      </w:pPr>
      <w:r>
        <w:rPr>
          <w:rFonts w:ascii="Times New Roman" w:hAnsi="Times New Roman"/>
          <w:sz w:val="24"/>
        </w:rPr>
        <w:t>Click Add Schedule Slot to specify Day, Period, Subject, Teacher, and Classroom. The system automatically detects and prevents timetable collisions.</w:t>
      </w:r>
    </w:p>
    <w:p>
      <w:pPr>
        <w:keepNext/>
        <w:spacing w:before="280" w:after="80"/>
      </w:pPr>
      <w:r>
        <w:rPr>
          <w:rFonts w:ascii="Times New Roman" w:hAnsi="Times New Roman"/>
          <w:b/>
          <w:color w:val="163E8F"/>
          <w:sz w:val="26"/>
        </w:rPr>
        <w:t>A3.4 Headmaster / Supervisory Operations Guide</w:t>
      </w:r>
    </w:p>
    <w:p>
      <w:pPr>
        <w:pStyle w:val="ListBullet"/>
        <w:spacing w:line="360" w:lineRule="auto" w:after="80"/>
      </w:pPr>
      <w:r>
        <w:rPr>
          <w:rFonts w:ascii="Times New Roman" w:hAnsi="Times New Roman"/>
          <w:sz w:val="24"/>
        </w:rPr>
        <w:t>Executive Dashboard (dashboard.html): Displays real-time institutional metrics: total enrollment broken down by gender, daily teacher attendance rates, average grade distribution, and recent audit activity.</w:t>
      </w:r>
    </w:p>
    <w:p>
      <w:pPr>
        <w:pStyle w:val="ListBullet"/>
        <w:spacing w:line="360" w:lineRule="auto" w:after="80"/>
      </w:pPr>
      <w:r>
        <w:rPr>
          <w:rFonts w:ascii="Times New Roman" w:hAnsi="Times New Roman"/>
          <w:sz w:val="24"/>
        </w:rPr>
        <w:t>Academic Oversight: Enables supervisory inspection of all class gradebooks and attendance logs across all departments without editing raw data.</w:t>
      </w:r>
    </w:p>
    <w:p>
      <w:pPr>
        <w:pStyle w:val="ListBullet"/>
        <w:spacing w:line="360" w:lineRule="auto" w:after="80"/>
      </w:pPr>
      <w:r>
        <w:rPr>
          <w:rFonts w:ascii="Times New Roman" w:hAnsi="Times New Roman"/>
          <w:sz w:val="24"/>
        </w:rPr>
        <w:t>Termly Moderation Checklists: Headmasters review and sign off on termly moderation checklists to ensure all marks are entered and validated before issuing report cards.</w:t>
      </w:r>
    </w:p>
    <w:p>
      <w:pPr>
        <w:keepNext/>
        <w:spacing w:before="280" w:after="80"/>
      </w:pPr>
      <w:r>
        <w:rPr>
          <w:rFonts w:ascii="Times New Roman" w:hAnsi="Times New Roman"/>
          <w:b/>
          <w:color w:val="163E8F"/>
          <w:sz w:val="26"/>
        </w:rPr>
        <w:t>A3.5 Teacher (Staff) Operations Guide</w:t>
      </w:r>
    </w:p>
    <w:p>
      <w:pPr>
        <w:keepNext/>
        <w:spacing w:before="200" w:after="40"/>
      </w:pPr>
      <w:r>
        <w:rPr>
          <w:rFonts w:ascii="Times New Roman" w:hAnsi="Times New Roman"/>
          <w:b/>
          <w:color w:val="222222"/>
          <w:sz w:val="24"/>
        </w:rPr>
        <w:t>A3.5.1 Teacher Dashboard &amp; Daily Schedule</w:t>
      </w:r>
    </w:p>
    <w:p>
      <w:pPr>
        <w:spacing w:line="360" w:lineRule="auto" w:after="120"/>
      </w:pPr>
      <w:r>
        <w:rPr>
          <w:rFonts w:ascii="Times New Roman" w:hAnsi="Times New Roman"/>
          <w:i w:val="0"/>
          <w:sz w:val="24"/>
        </w:rPr>
        <w:t>Upon signing in, teachers access a customized dashboard featuring their assigned teaching subjects, enrolled classes, daily class timetable, and quick shortcuts to 'Take Attendance' and 'Enter Results'.</w:t>
      </w:r>
    </w:p>
    <w:p>
      <w:pPr>
        <w:keepNext/>
        <w:spacing w:before="200" w:after="40"/>
      </w:pPr>
      <w:r>
        <w:rPr>
          <w:rFonts w:ascii="Times New Roman" w:hAnsi="Times New Roman"/>
          <w:b/>
          <w:color w:val="222222"/>
          <w:sz w:val="24"/>
        </w:rPr>
        <w:t>A3.5.2 Recording Daily Class Attendance</w:t>
      </w:r>
    </w:p>
    <w:p>
      <w:pPr>
        <w:pStyle w:val="ListBullet"/>
        <w:spacing w:line="360" w:lineRule="auto" w:after="80"/>
      </w:pPr>
      <w:r>
        <w:rPr>
          <w:rFonts w:ascii="Times New Roman" w:hAnsi="Times New Roman"/>
          <w:sz w:val="24"/>
        </w:rPr>
        <w:t>Click Attendance in the sidebar (attendance-management.html).</w:t>
      </w:r>
    </w:p>
    <w:p>
      <w:pPr>
        <w:pStyle w:val="ListBullet"/>
        <w:spacing w:line="360" w:lineRule="auto" w:after="80"/>
      </w:pPr>
      <w:r>
        <w:rPr>
          <w:rFonts w:ascii="Times New Roman" w:hAnsi="Times New Roman"/>
          <w:sz w:val="24"/>
        </w:rPr>
        <w:t>Select Class, Date, and Period (e.g., General or Morning Session).</w:t>
      </w:r>
    </w:p>
    <w:p>
      <w:pPr>
        <w:pStyle w:val="ListBullet"/>
        <w:spacing w:line="360" w:lineRule="auto" w:after="80"/>
      </w:pPr>
      <w:r>
        <w:rPr>
          <w:rFonts w:ascii="Times New Roman" w:hAnsi="Times New Roman"/>
          <w:sz w:val="24"/>
        </w:rPr>
        <w:t>Click Load Register to populate the class list.</w:t>
      </w:r>
    </w:p>
    <w:p>
      <w:pPr>
        <w:pStyle w:val="ListBullet"/>
        <w:spacing w:line="360" w:lineRule="auto" w:after="80"/>
      </w:pPr>
      <w:r>
        <w:rPr>
          <w:rFonts w:ascii="Times New Roman" w:hAnsi="Times New Roman"/>
          <w:sz w:val="24"/>
        </w:rPr>
        <w:t>Mark attendance status for each student:</w:t>
        <w:br/>
        <w:t>• Present (P): Default status</w:t>
        <w:br/>
        <w:t>• Absent (A): Unexcused absence</w:t>
        <w:br/>
        <w:t>• Late (L): Tardy arrival</w:t>
        <w:br/>
        <w:t>• Excused (E): Approved absence</w:t>
      </w:r>
    </w:p>
    <w:p>
      <w:pPr>
        <w:pStyle w:val="ListBullet"/>
        <w:spacing w:line="360" w:lineRule="auto" w:after="80"/>
      </w:pPr>
      <w:r>
        <w:rPr>
          <w:rFonts w:ascii="Times New Roman" w:hAnsi="Times New Roman"/>
          <w:sz w:val="24"/>
        </w:rPr>
        <w:t>Click Save Attendance to commit the session into attendance_sessions and attendance_records.</w:t>
      </w:r>
    </w:p>
    <w:tbl>
      <w:tblPr>
        <w:tblW w:type="auto" w:w="0"/>
        <w:jc w:val="center"/>
        <w:tblLook w:firstColumn="1" w:firstRow="1" w:lastColumn="0" w:lastRow="0" w:noHBand="0" w:noVBand="1" w:val="04A0"/>
      </w:tblPr>
      <w:tblGrid>
        <w:gridCol w:w="9029"/>
      </w:tblGrid>
      <w:tr>
        <w:tc>
          <w:tcPr>
            <w:tcW w:type="dxa" w:w="9029"/>
            <w:shd w:fill="FAFBFC"/>
            <w:tcMar>
              <w:top w:w="140" w:type="dxa"/>
              <w:bottom w:w="140" w:type="dxa"/>
              <w:left w:w="180" w:type="dxa"/>
              <w:right w:w="180" w:type="dxa"/>
            </w:tcMar>
          </w:tcPr>
          <w:p>
            <w:pPr>
              <w:spacing w:line="252" w:lineRule="auto" w:after="0"/>
            </w:pPr>
            <w:r>
              <w:rPr>
                <w:rFonts w:ascii="Consolas" w:hAnsi="Consolas"/>
                <w:color w:val="24292F"/>
                <w:sz w:val="17"/>
              </w:rPr>
              <w:t>+-------------------------------------------------------------------------+</w:t>
              <w:br/>
              <w:t>| KAMULANGA SEC. SCHOOL     Attendance Management           Teacher Nevoh |</w:t>
              <w:br/>
              <w:t>+-------------------------------------------------------------------------+</w:t>
              <w:br/>
              <w:t>| Year: [ 2026 v ]  Class: [ Grade 10 A v ]  Date: [ 13/09/2026 ] [ Load ]|</w:t>
              <w:br/>
              <w:t>| ----------------------------------------------------------------------- |</w:t>
              <w:br/>
              <w:t>| ADM NO       STUDENT NAME           PRESENT  ABSENT   LATE   EXCUSED    |</w:t>
              <w:br/>
              <w:t>| ADM-2026-01  Chisamba, Joseph        ( • )    (   )   (  )    (  )      |</w:t>
              <w:br/>
              <w:t>| ADM-2026-02  Lungu, Mary             ( • )    (   )   (  )    (  )      |</w:t>
              <w:br/>
              <w:t>| ADM-2026-03  Mwewa, Patrick          (   )    ( • )   (  )    (  )      |</w:t>
              <w:br/>
              <w:t>| ADM-2026-04  Tembo, Grace            (   )    (   )   ( •)    (  )      |</w:t>
              <w:br/>
              <w:t>|                                                                         |</w:t>
              <w:br/>
              <w:t>| Total Present: 32   Absent: 1   Late: 1   Excused: 0                    |</w:t>
              <w:br/>
              <w:t>|                                                    [ Save Attendance ]  |</w:t>
              <w:br/>
              <w:t>+-------------------------------------------------------------------------+</w:t>
            </w:r>
          </w:p>
        </w:tc>
      </w:tr>
    </w:tbl>
    <w:p>
      <w:pPr>
        <w:spacing w:before="80" w:after="240"/>
        <w:jc w:val="center"/>
      </w:pPr>
      <w:r>
        <w:rPr>
          <w:rFonts w:ascii="Times New Roman" w:hAnsi="Times New Roman"/>
          <w:b/>
          <w:i/>
          <w:sz w:val="22"/>
        </w:rPr>
        <w:t>Figure A3.4: Attendance Register and Roll-Call Interface</w:t>
      </w:r>
    </w:p>
    <w:p>
      <w:pPr>
        <w:keepNext/>
        <w:spacing w:before="200" w:after="40"/>
      </w:pPr>
      <w:r>
        <w:rPr>
          <w:rFonts w:ascii="Times New Roman" w:hAnsi="Times New Roman"/>
          <w:b/>
          <w:color w:val="222222"/>
          <w:sz w:val="24"/>
        </w:rPr>
        <w:t>A3.5.3 Academic Results Entry &amp; Automatic ECZ Grading</w:t>
      </w:r>
    </w:p>
    <w:p>
      <w:pPr>
        <w:pStyle w:val="ListBullet"/>
        <w:spacing w:line="360" w:lineRule="auto" w:after="80"/>
      </w:pPr>
      <w:r>
        <w:rPr>
          <w:rFonts w:ascii="Times New Roman" w:hAnsi="Times New Roman"/>
          <w:sz w:val="24"/>
        </w:rPr>
        <w:t>Click Results in the navigation sidebar (academic-records.html).</w:t>
      </w:r>
    </w:p>
    <w:p>
      <w:pPr>
        <w:pStyle w:val="ListBullet"/>
        <w:spacing w:line="360" w:lineRule="auto" w:after="80"/>
      </w:pPr>
      <w:r>
        <w:rPr>
          <w:rFonts w:ascii="Times New Roman" w:hAnsi="Times New Roman"/>
          <w:sz w:val="24"/>
        </w:rPr>
        <w:t>Filter by assigned Class, Subject, Academic Year, and Term.</w:t>
      </w:r>
    </w:p>
    <w:p>
      <w:pPr>
        <w:pStyle w:val="ListBullet"/>
        <w:spacing w:line="360" w:lineRule="auto" w:after="80"/>
      </w:pPr>
      <w:r>
        <w:rPr>
          <w:rFonts w:ascii="Times New Roman" w:hAnsi="Times New Roman"/>
          <w:sz w:val="24"/>
        </w:rPr>
        <w:t>Click Add / Edit Result:</w:t>
      </w:r>
    </w:p>
    <w:p>
      <w:pPr>
        <w:pStyle w:val="ListBullet"/>
        <w:spacing w:line="360" w:lineRule="auto" w:after="80"/>
      </w:pPr>
      <w:r>
        <w:rPr>
          <w:rFonts w:ascii="Times New Roman" w:hAnsi="Times New Roman"/>
          <w:sz w:val="24"/>
        </w:rPr>
        <w:t>Select student and input Mid-Term Test Score (0-100) and Final Exam Score (0-100).</w:t>
      </w:r>
    </w:p>
    <w:p>
      <w:pPr>
        <w:pStyle w:val="ListBullet"/>
        <w:spacing w:line="360" w:lineRule="auto" w:after="80"/>
      </w:pPr>
      <w:r>
        <w:rPr>
          <w:rFonts w:ascii="Times New Roman" w:hAnsi="Times New Roman"/>
          <w:sz w:val="24"/>
        </w:rPr>
        <w:t>The system automatically applies the school's weighted formula:</w:t>
        <w:br/>
        <w:t>Final Percentage = (Mid-Term x 0.20) + (Final Exam x 0.80)</w:t>
        <w:br/>
        <w:t>The system evaluates the score against the official Examinations Council of Zambia (ECZ) 9-point secondary grading scale (Table A3.2).</w:t>
      </w:r>
    </w:p>
    <w:p>
      <w:pPr>
        <w:pStyle w:val="ListBullet"/>
        <w:spacing w:line="360" w:lineRule="auto" w:after="80"/>
      </w:pPr>
      <w:r>
        <w:rPr>
          <w:rFonts w:ascii="Times New Roman" w:hAnsi="Times New Roman"/>
          <w:sz w:val="24"/>
        </w:rPr>
        <w:t>Enter qualitative pedagogical comments and click Save Result. The record is committed and the student's class ranking updates dynamically.</w:t>
      </w:r>
    </w:p>
    <w:p>
      <w:pPr>
        <w:keepNext/>
        <w:spacing w:before="240" w:after="80"/>
        <w:jc w:val="left"/>
      </w:pPr>
      <w:r>
        <w:rPr>
          <w:rFonts w:ascii="Times New Roman" w:hAnsi="Times New Roman"/>
          <w:b/>
          <w:sz w:val="22"/>
        </w:rPr>
        <w:t>Table A3.2: Examinations Council of Zambia (ECZ) Standard Secondary Grading Scale</w:t>
      </w:r>
    </w:p>
    <w:tbl>
      <w:tblPr>
        <w:tblW w:type="auto" w:w="0"/>
        <w:jc w:val="center"/>
        <w:tblLook w:firstColumn="1" w:firstRow="1" w:lastColumn="0" w:lastRow="0" w:noHBand="0" w:noVBand="1" w:val="04A0"/>
        <w:tblBorders>
          <w:top w:val="single" w:sz="4" w:space="0" w:color="CCCCCC"/>
          <w:bottom w:val="single" w:sz="6" w:space="0" w:color="0B1F4D"/>
          <w:left w:val="none"/>
          <w:right w:val="none"/>
          <w:insideH w:val="single" w:sz="4" w:space="0" w:color="E0E0E0"/>
          <w:insideV w:val="none"/>
        </w:tblBorders>
      </w:tblPr>
      <w:tblGrid>
        <w:gridCol w:w="1806"/>
        <w:gridCol w:w="1806"/>
        <w:gridCol w:w="1806"/>
        <w:gridCol w:w="1806"/>
        <w:gridCol w:w="1806"/>
      </w:tblGrid>
      <w:tr>
        <w:tc>
          <w:tcPr>
            <w:tcW w:type="dxa" w:w="1806"/>
            <w:shd w:fill="0B1F4D"/>
            <w:tcMar>
              <w:top w:w="140" w:type="dxa"/>
              <w:bottom w:w="140" w:type="dxa"/>
              <w:left w:w="120" w:type="dxa"/>
              <w:right w:w="120" w:type="dxa"/>
            </w:tcMar>
          </w:tcPr>
          <w:p>
            <w:pPr>
              <w:jc w:val="left"/>
            </w:pPr>
            <w:r>
              <w:rPr>
                <w:rFonts w:ascii="Times New Roman" w:hAnsi="Times New Roman"/>
                <w:b/>
                <w:color w:val="FFFFFF"/>
                <w:sz w:val="20"/>
              </w:rPr>
              <w:t>Mark Range (%)</w:t>
            </w:r>
          </w:p>
        </w:tc>
        <w:tc>
          <w:tcPr>
            <w:tcW w:type="dxa" w:w="1806"/>
            <w:shd w:fill="0B1F4D"/>
            <w:tcMar>
              <w:top w:w="140" w:type="dxa"/>
              <w:bottom w:w="140" w:type="dxa"/>
              <w:left w:w="120" w:type="dxa"/>
              <w:right w:w="120" w:type="dxa"/>
            </w:tcMar>
          </w:tcPr>
          <w:p>
            <w:pPr>
              <w:jc w:val="left"/>
            </w:pPr>
            <w:r>
              <w:rPr>
                <w:rFonts w:ascii="Times New Roman" w:hAnsi="Times New Roman"/>
                <w:b/>
                <w:color w:val="FFFFFF"/>
                <w:sz w:val="20"/>
              </w:rPr>
              <w:t>ECZ Grade Code</w:t>
            </w:r>
          </w:p>
        </w:tc>
        <w:tc>
          <w:tcPr>
            <w:tcW w:type="dxa" w:w="1806"/>
            <w:shd w:fill="0B1F4D"/>
            <w:tcMar>
              <w:top w:w="140" w:type="dxa"/>
              <w:bottom w:w="140" w:type="dxa"/>
              <w:left w:w="120" w:type="dxa"/>
              <w:right w:w="120" w:type="dxa"/>
            </w:tcMar>
          </w:tcPr>
          <w:p>
            <w:pPr>
              <w:jc w:val="left"/>
            </w:pPr>
            <w:r>
              <w:rPr>
                <w:rFonts w:ascii="Times New Roman" w:hAnsi="Times New Roman"/>
                <w:b/>
                <w:color w:val="FFFFFF"/>
                <w:sz w:val="20"/>
              </w:rPr>
              <w:t>Classification / Division</w:t>
            </w:r>
          </w:p>
        </w:tc>
        <w:tc>
          <w:tcPr>
            <w:tcW w:type="dxa" w:w="1806"/>
            <w:shd w:fill="0B1F4D"/>
            <w:tcMar>
              <w:top w:w="140" w:type="dxa"/>
              <w:bottom w:w="140" w:type="dxa"/>
              <w:left w:w="120" w:type="dxa"/>
              <w:right w:w="120" w:type="dxa"/>
            </w:tcMar>
          </w:tcPr>
          <w:p>
            <w:pPr>
              <w:jc w:val="left"/>
            </w:pPr>
            <w:r>
              <w:rPr>
                <w:rFonts w:ascii="Times New Roman" w:hAnsi="Times New Roman"/>
                <w:b/>
                <w:color w:val="FFFFFF"/>
                <w:sz w:val="20"/>
              </w:rPr>
              <w:t>Qualitative Remark</w:t>
            </w:r>
          </w:p>
        </w:tc>
        <w:tc>
          <w:tcPr>
            <w:tcW w:type="dxa" w:w="1806"/>
            <w:shd w:fill="0B1F4D"/>
            <w:tcMar>
              <w:top w:w="140" w:type="dxa"/>
              <w:bottom w:w="140" w:type="dxa"/>
              <w:left w:w="120" w:type="dxa"/>
              <w:right w:w="120" w:type="dxa"/>
            </w:tcMar>
          </w:tcPr>
          <w:p>
            <w:pPr>
              <w:jc w:val="left"/>
            </w:pPr>
            <w:r>
              <w:rPr>
                <w:rFonts w:ascii="Times New Roman" w:hAnsi="Times New Roman"/>
                <w:b/>
                <w:color w:val="FFFFFF"/>
                <w:sz w:val="20"/>
              </w:rPr>
              <w:t>Grade Points</w:t>
            </w:r>
          </w:p>
        </w:tc>
      </w:tr>
      <w:tr>
        <w:tc>
          <w:tcPr>
            <w:tcW w:type="dxa" w:w="1806"/>
            <w:shd w:fill="FFFFFF"/>
            <w:tcMar>
              <w:top w:w="100" w:type="dxa"/>
              <w:bottom w:w="100" w:type="dxa"/>
              <w:left w:w="120" w:type="dxa"/>
              <w:right w:w="120" w:type="dxa"/>
            </w:tcMar>
          </w:tcPr>
          <w:p>
            <w:pPr>
              <w:jc w:val="left"/>
            </w:pPr>
            <w:r>
              <w:rPr>
                <w:rFonts w:ascii="Times New Roman" w:hAnsi="Times New Roman"/>
                <w:b/>
                <w:sz w:val="19"/>
              </w:rPr>
              <w:t>75% - 100%</w:t>
            </w:r>
          </w:p>
        </w:tc>
        <w:tc>
          <w:tcPr>
            <w:tcW w:type="dxa" w:w="1806"/>
            <w:shd w:fill="FFFFFF"/>
            <w:tcMar>
              <w:top w:w="100" w:type="dxa"/>
              <w:bottom w:w="100" w:type="dxa"/>
              <w:left w:w="120" w:type="dxa"/>
              <w:right w:w="120" w:type="dxa"/>
            </w:tcMar>
          </w:tcPr>
          <w:p>
            <w:pPr>
              <w:jc w:val="left"/>
            </w:pPr>
            <w:r>
              <w:rPr>
                <w:rFonts w:ascii="Times New Roman" w:hAnsi="Times New Roman"/>
                <w:b/>
                <w:sz w:val="19"/>
              </w:rPr>
              <w:t>1</w:t>
            </w:r>
          </w:p>
        </w:tc>
        <w:tc>
          <w:tcPr>
            <w:tcW w:type="dxa" w:w="1806"/>
            <w:shd w:fill="FFFFFF"/>
            <w:tcMar>
              <w:top w:w="100" w:type="dxa"/>
              <w:bottom w:w="100" w:type="dxa"/>
              <w:left w:w="120" w:type="dxa"/>
              <w:right w:w="120" w:type="dxa"/>
            </w:tcMar>
          </w:tcPr>
          <w:p>
            <w:pPr>
              <w:jc w:val="left"/>
            </w:pPr>
            <w:r>
              <w:rPr>
                <w:rFonts w:ascii="Times New Roman" w:hAnsi="Times New Roman"/>
                <w:sz w:val="19"/>
              </w:rPr>
              <w:t>Distinction</w:t>
            </w:r>
          </w:p>
        </w:tc>
        <w:tc>
          <w:tcPr>
            <w:tcW w:type="dxa" w:w="1806"/>
            <w:shd w:fill="FFFFFF"/>
            <w:tcMar>
              <w:top w:w="100" w:type="dxa"/>
              <w:bottom w:w="100" w:type="dxa"/>
              <w:left w:w="120" w:type="dxa"/>
              <w:right w:w="120" w:type="dxa"/>
            </w:tcMar>
          </w:tcPr>
          <w:p>
            <w:pPr>
              <w:jc w:val="left"/>
            </w:pPr>
            <w:r>
              <w:rPr>
                <w:rFonts w:ascii="Times New Roman" w:hAnsi="Times New Roman"/>
                <w:sz w:val="19"/>
              </w:rPr>
              <w:t>Outstanding</w:t>
            </w:r>
          </w:p>
        </w:tc>
        <w:tc>
          <w:tcPr>
            <w:tcW w:type="dxa" w:w="1806"/>
            <w:shd w:fill="FFFFFF"/>
            <w:tcMar>
              <w:top w:w="100" w:type="dxa"/>
              <w:bottom w:w="100" w:type="dxa"/>
              <w:left w:w="120" w:type="dxa"/>
              <w:right w:w="120" w:type="dxa"/>
            </w:tcMar>
          </w:tcPr>
          <w:p>
            <w:pPr>
              <w:jc w:val="left"/>
            </w:pPr>
            <w:r>
              <w:rPr>
                <w:rFonts w:ascii="Times New Roman" w:hAnsi="Times New Roman"/>
                <w:sz w:val="19"/>
              </w:rPr>
              <w:t>1</w:t>
            </w:r>
          </w:p>
        </w:tc>
      </w:tr>
      <w:tr>
        <w:tc>
          <w:tcPr>
            <w:tcW w:type="dxa" w:w="1806"/>
            <w:shd w:fill="F8F9FA"/>
            <w:tcMar>
              <w:top w:w="100" w:type="dxa"/>
              <w:bottom w:w="100" w:type="dxa"/>
              <w:left w:w="120" w:type="dxa"/>
              <w:right w:w="120" w:type="dxa"/>
            </w:tcMar>
          </w:tcPr>
          <w:p>
            <w:pPr>
              <w:jc w:val="left"/>
            </w:pPr>
            <w:r>
              <w:rPr>
                <w:rFonts w:ascii="Times New Roman" w:hAnsi="Times New Roman"/>
                <w:b/>
                <w:sz w:val="19"/>
              </w:rPr>
              <w:t>70% - 74%</w:t>
            </w:r>
          </w:p>
        </w:tc>
        <w:tc>
          <w:tcPr>
            <w:tcW w:type="dxa" w:w="1806"/>
            <w:shd w:fill="F8F9FA"/>
            <w:tcMar>
              <w:top w:w="100" w:type="dxa"/>
              <w:bottom w:w="100" w:type="dxa"/>
              <w:left w:w="120" w:type="dxa"/>
              <w:right w:w="120" w:type="dxa"/>
            </w:tcMar>
          </w:tcPr>
          <w:p>
            <w:pPr>
              <w:jc w:val="left"/>
            </w:pPr>
            <w:r>
              <w:rPr>
                <w:rFonts w:ascii="Times New Roman" w:hAnsi="Times New Roman"/>
                <w:b/>
                <w:sz w:val="19"/>
              </w:rPr>
              <w:t>2</w:t>
            </w:r>
          </w:p>
        </w:tc>
        <w:tc>
          <w:tcPr>
            <w:tcW w:type="dxa" w:w="1806"/>
            <w:shd w:fill="F8F9FA"/>
            <w:tcMar>
              <w:top w:w="100" w:type="dxa"/>
              <w:bottom w:w="100" w:type="dxa"/>
              <w:left w:w="120" w:type="dxa"/>
              <w:right w:w="120" w:type="dxa"/>
            </w:tcMar>
          </w:tcPr>
          <w:p>
            <w:pPr>
              <w:jc w:val="left"/>
            </w:pPr>
            <w:r>
              <w:rPr>
                <w:rFonts w:ascii="Times New Roman" w:hAnsi="Times New Roman"/>
                <w:sz w:val="19"/>
              </w:rPr>
              <w:t>Distinction</w:t>
            </w:r>
          </w:p>
        </w:tc>
        <w:tc>
          <w:tcPr>
            <w:tcW w:type="dxa" w:w="1806"/>
            <w:shd w:fill="F8F9FA"/>
            <w:tcMar>
              <w:top w:w="100" w:type="dxa"/>
              <w:bottom w:w="100" w:type="dxa"/>
              <w:left w:w="120" w:type="dxa"/>
              <w:right w:w="120" w:type="dxa"/>
            </w:tcMar>
          </w:tcPr>
          <w:p>
            <w:pPr>
              <w:jc w:val="left"/>
            </w:pPr>
            <w:r>
              <w:rPr>
                <w:rFonts w:ascii="Times New Roman" w:hAnsi="Times New Roman"/>
                <w:sz w:val="19"/>
              </w:rPr>
              <w:t>Very Good</w:t>
            </w:r>
          </w:p>
        </w:tc>
        <w:tc>
          <w:tcPr>
            <w:tcW w:type="dxa" w:w="1806"/>
            <w:shd w:fill="F8F9FA"/>
            <w:tcMar>
              <w:top w:w="100" w:type="dxa"/>
              <w:bottom w:w="100" w:type="dxa"/>
              <w:left w:w="120" w:type="dxa"/>
              <w:right w:w="120" w:type="dxa"/>
            </w:tcMar>
          </w:tcPr>
          <w:p>
            <w:pPr>
              <w:jc w:val="left"/>
            </w:pPr>
            <w:r>
              <w:rPr>
                <w:rFonts w:ascii="Times New Roman" w:hAnsi="Times New Roman"/>
                <w:sz w:val="19"/>
              </w:rPr>
              <w:t>2</w:t>
            </w:r>
          </w:p>
        </w:tc>
      </w:tr>
      <w:tr>
        <w:tc>
          <w:tcPr>
            <w:tcW w:type="dxa" w:w="1806"/>
            <w:shd w:fill="FFFFFF"/>
            <w:tcMar>
              <w:top w:w="100" w:type="dxa"/>
              <w:bottom w:w="100" w:type="dxa"/>
              <w:left w:w="120" w:type="dxa"/>
              <w:right w:w="120" w:type="dxa"/>
            </w:tcMar>
          </w:tcPr>
          <w:p>
            <w:pPr>
              <w:jc w:val="left"/>
            </w:pPr>
            <w:r>
              <w:rPr>
                <w:rFonts w:ascii="Times New Roman" w:hAnsi="Times New Roman"/>
                <w:b/>
                <w:sz w:val="19"/>
              </w:rPr>
              <w:t>65% - 69%</w:t>
            </w:r>
          </w:p>
        </w:tc>
        <w:tc>
          <w:tcPr>
            <w:tcW w:type="dxa" w:w="1806"/>
            <w:shd w:fill="FFFFFF"/>
            <w:tcMar>
              <w:top w:w="100" w:type="dxa"/>
              <w:bottom w:w="100" w:type="dxa"/>
              <w:left w:w="120" w:type="dxa"/>
              <w:right w:w="120" w:type="dxa"/>
            </w:tcMar>
          </w:tcPr>
          <w:p>
            <w:pPr>
              <w:jc w:val="left"/>
            </w:pPr>
            <w:r>
              <w:rPr>
                <w:rFonts w:ascii="Times New Roman" w:hAnsi="Times New Roman"/>
                <w:b/>
                <w:sz w:val="19"/>
              </w:rPr>
              <w:t>3</w:t>
            </w:r>
          </w:p>
        </w:tc>
        <w:tc>
          <w:tcPr>
            <w:tcW w:type="dxa" w:w="1806"/>
            <w:shd w:fill="FFFFFF"/>
            <w:tcMar>
              <w:top w:w="100" w:type="dxa"/>
              <w:bottom w:w="100" w:type="dxa"/>
              <w:left w:w="120" w:type="dxa"/>
              <w:right w:w="120" w:type="dxa"/>
            </w:tcMar>
          </w:tcPr>
          <w:p>
            <w:pPr>
              <w:jc w:val="left"/>
            </w:pPr>
            <w:r>
              <w:rPr>
                <w:rFonts w:ascii="Times New Roman" w:hAnsi="Times New Roman"/>
                <w:sz w:val="19"/>
              </w:rPr>
              <w:t>Merit</w:t>
            </w:r>
          </w:p>
        </w:tc>
        <w:tc>
          <w:tcPr>
            <w:tcW w:type="dxa" w:w="1806"/>
            <w:shd w:fill="FFFFFF"/>
            <w:tcMar>
              <w:top w:w="100" w:type="dxa"/>
              <w:bottom w:w="100" w:type="dxa"/>
              <w:left w:w="120" w:type="dxa"/>
              <w:right w:w="120" w:type="dxa"/>
            </w:tcMar>
          </w:tcPr>
          <w:p>
            <w:pPr>
              <w:jc w:val="left"/>
            </w:pPr>
            <w:r>
              <w:rPr>
                <w:rFonts w:ascii="Times New Roman" w:hAnsi="Times New Roman"/>
                <w:sz w:val="19"/>
              </w:rPr>
              <w:t>Good</w:t>
            </w:r>
          </w:p>
        </w:tc>
        <w:tc>
          <w:tcPr>
            <w:tcW w:type="dxa" w:w="1806"/>
            <w:shd w:fill="FFFFFF"/>
            <w:tcMar>
              <w:top w:w="100" w:type="dxa"/>
              <w:bottom w:w="100" w:type="dxa"/>
              <w:left w:w="120" w:type="dxa"/>
              <w:right w:w="120" w:type="dxa"/>
            </w:tcMar>
          </w:tcPr>
          <w:p>
            <w:pPr>
              <w:jc w:val="left"/>
            </w:pPr>
            <w:r>
              <w:rPr>
                <w:rFonts w:ascii="Times New Roman" w:hAnsi="Times New Roman"/>
                <w:sz w:val="19"/>
              </w:rPr>
              <w:t>3</w:t>
            </w:r>
          </w:p>
        </w:tc>
      </w:tr>
      <w:tr>
        <w:tc>
          <w:tcPr>
            <w:tcW w:type="dxa" w:w="1806"/>
            <w:shd w:fill="F8F9FA"/>
            <w:tcMar>
              <w:top w:w="100" w:type="dxa"/>
              <w:bottom w:w="100" w:type="dxa"/>
              <w:left w:w="120" w:type="dxa"/>
              <w:right w:w="120" w:type="dxa"/>
            </w:tcMar>
          </w:tcPr>
          <w:p>
            <w:pPr>
              <w:jc w:val="left"/>
            </w:pPr>
            <w:r>
              <w:rPr>
                <w:rFonts w:ascii="Times New Roman" w:hAnsi="Times New Roman"/>
                <w:b/>
                <w:sz w:val="19"/>
              </w:rPr>
              <w:t>60% - 64%</w:t>
            </w:r>
          </w:p>
        </w:tc>
        <w:tc>
          <w:tcPr>
            <w:tcW w:type="dxa" w:w="1806"/>
            <w:shd w:fill="F8F9FA"/>
            <w:tcMar>
              <w:top w:w="100" w:type="dxa"/>
              <w:bottom w:w="100" w:type="dxa"/>
              <w:left w:w="120" w:type="dxa"/>
              <w:right w:w="120" w:type="dxa"/>
            </w:tcMar>
          </w:tcPr>
          <w:p>
            <w:pPr>
              <w:jc w:val="left"/>
            </w:pPr>
            <w:r>
              <w:rPr>
                <w:rFonts w:ascii="Times New Roman" w:hAnsi="Times New Roman"/>
                <w:b/>
                <w:sz w:val="19"/>
              </w:rPr>
              <w:t>4</w:t>
            </w:r>
          </w:p>
        </w:tc>
        <w:tc>
          <w:tcPr>
            <w:tcW w:type="dxa" w:w="1806"/>
            <w:shd w:fill="F8F9FA"/>
            <w:tcMar>
              <w:top w:w="100" w:type="dxa"/>
              <w:bottom w:w="100" w:type="dxa"/>
              <w:left w:w="120" w:type="dxa"/>
              <w:right w:w="120" w:type="dxa"/>
            </w:tcMar>
          </w:tcPr>
          <w:p>
            <w:pPr>
              <w:jc w:val="left"/>
            </w:pPr>
            <w:r>
              <w:rPr>
                <w:rFonts w:ascii="Times New Roman" w:hAnsi="Times New Roman"/>
                <w:sz w:val="19"/>
              </w:rPr>
              <w:t>Merit</w:t>
            </w:r>
          </w:p>
        </w:tc>
        <w:tc>
          <w:tcPr>
            <w:tcW w:type="dxa" w:w="1806"/>
            <w:shd w:fill="F8F9FA"/>
            <w:tcMar>
              <w:top w:w="100" w:type="dxa"/>
              <w:bottom w:w="100" w:type="dxa"/>
              <w:left w:w="120" w:type="dxa"/>
              <w:right w:w="120" w:type="dxa"/>
            </w:tcMar>
          </w:tcPr>
          <w:p>
            <w:pPr>
              <w:jc w:val="left"/>
            </w:pPr>
            <w:r>
              <w:rPr>
                <w:rFonts w:ascii="Times New Roman" w:hAnsi="Times New Roman"/>
                <w:sz w:val="19"/>
              </w:rPr>
              <w:t>Above Average</w:t>
            </w:r>
          </w:p>
        </w:tc>
        <w:tc>
          <w:tcPr>
            <w:tcW w:type="dxa" w:w="1806"/>
            <w:shd w:fill="F8F9FA"/>
            <w:tcMar>
              <w:top w:w="100" w:type="dxa"/>
              <w:bottom w:w="100" w:type="dxa"/>
              <w:left w:w="120" w:type="dxa"/>
              <w:right w:w="120" w:type="dxa"/>
            </w:tcMar>
          </w:tcPr>
          <w:p>
            <w:pPr>
              <w:jc w:val="left"/>
            </w:pPr>
            <w:r>
              <w:rPr>
                <w:rFonts w:ascii="Times New Roman" w:hAnsi="Times New Roman"/>
                <w:sz w:val="19"/>
              </w:rPr>
              <w:t>4</w:t>
            </w:r>
          </w:p>
        </w:tc>
      </w:tr>
      <w:tr>
        <w:tc>
          <w:tcPr>
            <w:tcW w:type="dxa" w:w="1806"/>
            <w:shd w:fill="FFFFFF"/>
            <w:tcMar>
              <w:top w:w="100" w:type="dxa"/>
              <w:bottom w:w="100" w:type="dxa"/>
              <w:left w:w="120" w:type="dxa"/>
              <w:right w:w="120" w:type="dxa"/>
            </w:tcMar>
          </w:tcPr>
          <w:p>
            <w:pPr>
              <w:jc w:val="left"/>
            </w:pPr>
            <w:r>
              <w:rPr>
                <w:rFonts w:ascii="Times New Roman" w:hAnsi="Times New Roman"/>
                <w:b/>
                <w:sz w:val="19"/>
              </w:rPr>
              <w:t>55% - 59%</w:t>
            </w:r>
          </w:p>
        </w:tc>
        <w:tc>
          <w:tcPr>
            <w:tcW w:type="dxa" w:w="1806"/>
            <w:shd w:fill="FFFFFF"/>
            <w:tcMar>
              <w:top w:w="100" w:type="dxa"/>
              <w:bottom w:w="100" w:type="dxa"/>
              <w:left w:w="120" w:type="dxa"/>
              <w:right w:w="120" w:type="dxa"/>
            </w:tcMar>
          </w:tcPr>
          <w:p>
            <w:pPr>
              <w:jc w:val="left"/>
            </w:pPr>
            <w:r>
              <w:rPr>
                <w:rFonts w:ascii="Times New Roman" w:hAnsi="Times New Roman"/>
                <w:b/>
                <w:sz w:val="19"/>
              </w:rPr>
              <w:t>5</w:t>
            </w:r>
          </w:p>
        </w:tc>
        <w:tc>
          <w:tcPr>
            <w:tcW w:type="dxa" w:w="1806"/>
            <w:shd w:fill="FFFFFF"/>
            <w:tcMar>
              <w:top w:w="100" w:type="dxa"/>
              <w:bottom w:w="100" w:type="dxa"/>
              <w:left w:w="120" w:type="dxa"/>
              <w:right w:w="120" w:type="dxa"/>
            </w:tcMar>
          </w:tcPr>
          <w:p>
            <w:pPr>
              <w:jc w:val="left"/>
            </w:pPr>
            <w:r>
              <w:rPr>
                <w:rFonts w:ascii="Times New Roman" w:hAnsi="Times New Roman"/>
                <w:sz w:val="19"/>
              </w:rPr>
              <w:t>Credit</w:t>
            </w:r>
          </w:p>
        </w:tc>
        <w:tc>
          <w:tcPr>
            <w:tcW w:type="dxa" w:w="1806"/>
            <w:shd w:fill="FFFFFF"/>
            <w:tcMar>
              <w:top w:w="100" w:type="dxa"/>
              <w:bottom w:w="100" w:type="dxa"/>
              <w:left w:w="120" w:type="dxa"/>
              <w:right w:w="120" w:type="dxa"/>
            </w:tcMar>
          </w:tcPr>
          <w:p>
            <w:pPr>
              <w:jc w:val="left"/>
            </w:pPr>
            <w:r>
              <w:rPr>
                <w:rFonts w:ascii="Times New Roman" w:hAnsi="Times New Roman"/>
                <w:sz w:val="19"/>
              </w:rPr>
              <w:t>Average</w:t>
            </w:r>
          </w:p>
        </w:tc>
        <w:tc>
          <w:tcPr>
            <w:tcW w:type="dxa" w:w="1806"/>
            <w:shd w:fill="FFFFFF"/>
            <w:tcMar>
              <w:top w:w="100" w:type="dxa"/>
              <w:bottom w:w="100" w:type="dxa"/>
              <w:left w:w="120" w:type="dxa"/>
              <w:right w:w="120" w:type="dxa"/>
            </w:tcMar>
          </w:tcPr>
          <w:p>
            <w:pPr>
              <w:jc w:val="left"/>
            </w:pPr>
            <w:r>
              <w:rPr>
                <w:rFonts w:ascii="Times New Roman" w:hAnsi="Times New Roman"/>
                <w:sz w:val="19"/>
              </w:rPr>
              <w:t>5</w:t>
            </w:r>
          </w:p>
        </w:tc>
      </w:tr>
      <w:tr>
        <w:tc>
          <w:tcPr>
            <w:tcW w:type="dxa" w:w="1806"/>
            <w:shd w:fill="F8F9FA"/>
            <w:tcMar>
              <w:top w:w="100" w:type="dxa"/>
              <w:bottom w:w="100" w:type="dxa"/>
              <w:left w:w="120" w:type="dxa"/>
              <w:right w:w="120" w:type="dxa"/>
            </w:tcMar>
          </w:tcPr>
          <w:p>
            <w:pPr>
              <w:jc w:val="left"/>
            </w:pPr>
            <w:r>
              <w:rPr>
                <w:rFonts w:ascii="Times New Roman" w:hAnsi="Times New Roman"/>
                <w:b/>
                <w:sz w:val="19"/>
              </w:rPr>
              <w:t>50% - 54%</w:t>
            </w:r>
          </w:p>
        </w:tc>
        <w:tc>
          <w:tcPr>
            <w:tcW w:type="dxa" w:w="1806"/>
            <w:shd w:fill="F8F9FA"/>
            <w:tcMar>
              <w:top w:w="100" w:type="dxa"/>
              <w:bottom w:w="100" w:type="dxa"/>
              <w:left w:w="120" w:type="dxa"/>
              <w:right w:w="120" w:type="dxa"/>
            </w:tcMar>
          </w:tcPr>
          <w:p>
            <w:pPr>
              <w:jc w:val="left"/>
            </w:pPr>
            <w:r>
              <w:rPr>
                <w:rFonts w:ascii="Times New Roman" w:hAnsi="Times New Roman"/>
                <w:b/>
                <w:sz w:val="19"/>
              </w:rPr>
              <w:t>6</w:t>
            </w:r>
          </w:p>
        </w:tc>
        <w:tc>
          <w:tcPr>
            <w:tcW w:type="dxa" w:w="1806"/>
            <w:shd w:fill="F8F9FA"/>
            <w:tcMar>
              <w:top w:w="100" w:type="dxa"/>
              <w:bottom w:w="100" w:type="dxa"/>
              <w:left w:w="120" w:type="dxa"/>
              <w:right w:w="120" w:type="dxa"/>
            </w:tcMar>
          </w:tcPr>
          <w:p>
            <w:pPr>
              <w:jc w:val="left"/>
            </w:pPr>
            <w:r>
              <w:rPr>
                <w:rFonts w:ascii="Times New Roman" w:hAnsi="Times New Roman"/>
                <w:sz w:val="19"/>
              </w:rPr>
              <w:t>Credit</w:t>
            </w:r>
          </w:p>
        </w:tc>
        <w:tc>
          <w:tcPr>
            <w:tcW w:type="dxa" w:w="1806"/>
            <w:shd w:fill="F8F9FA"/>
            <w:tcMar>
              <w:top w:w="100" w:type="dxa"/>
              <w:bottom w:w="100" w:type="dxa"/>
              <w:left w:w="120" w:type="dxa"/>
              <w:right w:w="120" w:type="dxa"/>
            </w:tcMar>
          </w:tcPr>
          <w:p>
            <w:pPr>
              <w:jc w:val="left"/>
            </w:pPr>
            <w:r>
              <w:rPr>
                <w:rFonts w:ascii="Times New Roman" w:hAnsi="Times New Roman"/>
                <w:sz w:val="19"/>
              </w:rPr>
              <w:t>Satisfactory</w:t>
            </w:r>
          </w:p>
        </w:tc>
        <w:tc>
          <w:tcPr>
            <w:tcW w:type="dxa" w:w="1806"/>
            <w:shd w:fill="F8F9FA"/>
            <w:tcMar>
              <w:top w:w="100" w:type="dxa"/>
              <w:bottom w:w="100" w:type="dxa"/>
              <w:left w:w="120" w:type="dxa"/>
              <w:right w:w="120" w:type="dxa"/>
            </w:tcMar>
          </w:tcPr>
          <w:p>
            <w:pPr>
              <w:jc w:val="left"/>
            </w:pPr>
            <w:r>
              <w:rPr>
                <w:rFonts w:ascii="Times New Roman" w:hAnsi="Times New Roman"/>
                <w:sz w:val="19"/>
              </w:rPr>
              <w:t>6</w:t>
            </w:r>
          </w:p>
        </w:tc>
      </w:tr>
      <w:tr>
        <w:tc>
          <w:tcPr>
            <w:tcW w:type="dxa" w:w="1806"/>
            <w:shd w:fill="FFFFFF"/>
            <w:tcMar>
              <w:top w:w="100" w:type="dxa"/>
              <w:bottom w:w="100" w:type="dxa"/>
              <w:left w:w="120" w:type="dxa"/>
              <w:right w:w="120" w:type="dxa"/>
            </w:tcMar>
          </w:tcPr>
          <w:p>
            <w:pPr>
              <w:jc w:val="left"/>
            </w:pPr>
            <w:r>
              <w:rPr>
                <w:rFonts w:ascii="Times New Roman" w:hAnsi="Times New Roman"/>
                <w:b/>
                <w:sz w:val="19"/>
              </w:rPr>
              <w:t>45% - 49%</w:t>
            </w:r>
          </w:p>
        </w:tc>
        <w:tc>
          <w:tcPr>
            <w:tcW w:type="dxa" w:w="1806"/>
            <w:shd w:fill="FFFFFF"/>
            <w:tcMar>
              <w:top w:w="100" w:type="dxa"/>
              <w:bottom w:w="100" w:type="dxa"/>
              <w:left w:w="120" w:type="dxa"/>
              <w:right w:w="120" w:type="dxa"/>
            </w:tcMar>
          </w:tcPr>
          <w:p>
            <w:pPr>
              <w:jc w:val="left"/>
            </w:pPr>
            <w:r>
              <w:rPr>
                <w:rFonts w:ascii="Times New Roman" w:hAnsi="Times New Roman"/>
                <w:b/>
                <w:sz w:val="19"/>
              </w:rPr>
              <w:t>7</w:t>
            </w:r>
          </w:p>
        </w:tc>
        <w:tc>
          <w:tcPr>
            <w:tcW w:type="dxa" w:w="1806"/>
            <w:shd w:fill="FFFFFF"/>
            <w:tcMar>
              <w:top w:w="100" w:type="dxa"/>
              <w:bottom w:w="100" w:type="dxa"/>
              <w:left w:w="120" w:type="dxa"/>
              <w:right w:w="120" w:type="dxa"/>
            </w:tcMar>
          </w:tcPr>
          <w:p>
            <w:pPr>
              <w:jc w:val="left"/>
            </w:pPr>
            <w:r>
              <w:rPr>
                <w:rFonts w:ascii="Times New Roman" w:hAnsi="Times New Roman"/>
                <w:sz w:val="19"/>
              </w:rPr>
              <w:t>Satisfactory</w:t>
            </w:r>
          </w:p>
        </w:tc>
        <w:tc>
          <w:tcPr>
            <w:tcW w:type="dxa" w:w="1806"/>
            <w:shd w:fill="FFFFFF"/>
            <w:tcMar>
              <w:top w:w="100" w:type="dxa"/>
              <w:bottom w:w="100" w:type="dxa"/>
              <w:left w:w="120" w:type="dxa"/>
              <w:right w:w="120" w:type="dxa"/>
            </w:tcMar>
          </w:tcPr>
          <w:p>
            <w:pPr>
              <w:jc w:val="left"/>
            </w:pPr>
            <w:r>
              <w:rPr>
                <w:rFonts w:ascii="Times New Roman" w:hAnsi="Times New Roman"/>
                <w:sz w:val="19"/>
              </w:rPr>
              <w:t>Fair</w:t>
            </w:r>
          </w:p>
        </w:tc>
        <w:tc>
          <w:tcPr>
            <w:tcW w:type="dxa" w:w="1806"/>
            <w:shd w:fill="FFFFFF"/>
            <w:tcMar>
              <w:top w:w="100" w:type="dxa"/>
              <w:bottom w:w="100" w:type="dxa"/>
              <w:left w:w="120" w:type="dxa"/>
              <w:right w:w="120" w:type="dxa"/>
            </w:tcMar>
          </w:tcPr>
          <w:p>
            <w:pPr>
              <w:jc w:val="left"/>
            </w:pPr>
            <w:r>
              <w:rPr>
                <w:rFonts w:ascii="Times New Roman" w:hAnsi="Times New Roman"/>
                <w:sz w:val="19"/>
              </w:rPr>
              <w:t>7</w:t>
            </w:r>
          </w:p>
        </w:tc>
      </w:tr>
      <w:tr>
        <w:tc>
          <w:tcPr>
            <w:tcW w:type="dxa" w:w="1806"/>
            <w:shd w:fill="F8F9FA"/>
            <w:tcMar>
              <w:top w:w="100" w:type="dxa"/>
              <w:bottom w:w="100" w:type="dxa"/>
              <w:left w:w="120" w:type="dxa"/>
              <w:right w:w="120" w:type="dxa"/>
            </w:tcMar>
          </w:tcPr>
          <w:p>
            <w:pPr>
              <w:jc w:val="left"/>
            </w:pPr>
            <w:r>
              <w:rPr>
                <w:rFonts w:ascii="Times New Roman" w:hAnsi="Times New Roman"/>
                <w:b/>
                <w:sz w:val="19"/>
              </w:rPr>
              <w:t>40% - 44%</w:t>
            </w:r>
          </w:p>
        </w:tc>
        <w:tc>
          <w:tcPr>
            <w:tcW w:type="dxa" w:w="1806"/>
            <w:shd w:fill="F8F9FA"/>
            <w:tcMar>
              <w:top w:w="100" w:type="dxa"/>
              <w:bottom w:w="100" w:type="dxa"/>
              <w:left w:w="120" w:type="dxa"/>
              <w:right w:w="120" w:type="dxa"/>
            </w:tcMar>
          </w:tcPr>
          <w:p>
            <w:pPr>
              <w:jc w:val="left"/>
            </w:pPr>
            <w:r>
              <w:rPr>
                <w:rFonts w:ascii="Times New Roman" w:hAnsi="Times New Roman"/>
                <w:b/>
                <w:sz w:val="19"/>
              </w:rPr>
              <w:t>8</w:t>
            </w:r>
          </w:p>
        </w:tc>
        <w:tc>
          <w:tcPr>
            <w:tcW w:type="dxa" w:w="1806"/>
            <w:shd w:fill="F8F9FA"/>
            <w:tcMar>
              <w:top w:w="100" w:type="dxa"/>
              <w:bottom w:w="100" w:type="dxa"/>
              <w:left w:w="120" w:type="dxa"/>
              <w:right w:w="120" w:type="dxa"/>
            </w:tcMar>
          </w:tcPr>
          <w:p>
            <w:pPr>
              <w:jc w:val="left"/>
            </w:pPr>
            <w:r>
              <w:rPr>
                <w:rFonts w:ascii="Times New Roman" w:hAnsi="Times New Roman"/>
                <w:sz w:val="19"/>
              </w:rPr>
              <w:t>Satisfactory</w:t>
            </w:r>
          </w:p>
        </w:tc>
        <w:tc>
          <w:tcPr>
            <w:tcW w:type="dxa" w:w="1806"/>
            <w:shd w:fill="F8F9FA"/>
            <w:tcMar>
              <w:top w:w="100" w:type="dxa"/>
              <w:bottom w:w="100" w:type="dxa"/>
              <w:left w:w="120" w:type="dxa"/>
              <w:right w:w="120" w:type="dxa"/>
            </w:tcMar>
          </w:tcPr>
          <w:p>
            <w:pPr>
              <w:jc w:val="left"/>
            </w:pPr>
            <w:r>
              <w:rPr>
                <w:rFonts w:ascii="Times New Roman" w:hAnsi="Times New Roman"/>
                <w:sz w:val="19"/>
              </w:rPr>
              <w:t>Adequate</w:t>
            </w:r>
          </w:p>
        </w:tc>
        <w:tc>
          <w:tcPr>
            <w:tcW w:type="dxa" w:w="1806"/>
            <w:shd w:fill="F8F9FA"/>
            <w:tcMar>
              <w:top w:w="100" w:type="dxa"/>
              <w:bottom w:w="100" w:type="dxa"/>
              <w:left w:w="120" w:type="dxa"/>
              <w:right w:w="120" w:type="dxa"/>
            </w:tcMar>
          </w:tcPr>
          <w:p>
            <w:pPr>
              <w:jc w:val="left"/>
            </w:pPr>
            <w:r>
              <w:rPr>
                <w:rFonts w:ascii="Times New Roman" w:hAnsi="Times New Roman"/>
                <w:sz w:val="19"/>
              </w:rPr>
              <w:t>8</w:t>
            </w:r>
          </w:p>
        </w:tc>
      </w:tr>
      <w:tr>
        <w:tc>
          <w:tcPr>
            <w:tcW w:type="dxa" w:w="1806"/>
            <w:shd w:fill="FFFFFF"/>
            <w:tcMar>
              <w:top w:w="100" w:type="dxa"/>
              <w:bottom w:w="100" w:type="dxa"/>
              <w:left w:w="120" w:type="dxa"/>
              <w:right w:w="120" w:type="dxa"/>
            </w:tcMar>
          </w:tcPr>
          <w:p>
            <w:pPr>
              <w:jc w:val="left"/>
            </w:pPr>
            <w:r>
              <w:rPr>
                <w:rFonts w:ascii="Times New Roman" w:hAnsi="Times New Roman"/>
                <w:b/>
                <w:sz w:val="19"/>
              </w:rPr>
              <w:t>0% - 39%</w:t>
            </w:r>
          </w:p>
        </w:tc>
        <w:tc>
          <w:tcPr>
            <w:tcW w:type="dxa" w:w="1806"/>
            <w:shd w:fill="FFFFFF"/>
            <w:tcMar>
              <w:top w:w="100" w:type="dxa"/>
              <w:bottom w:w="100" w:type="dxa"/>
              <w:left w:w="120" w:type="dxa"/>
              <w:right w:w="120" w:type="dxa"/>
            </w:tcMar>
          </w:tcPr>
          <w:p>
            <w:pPr>
              <w:jc w:val="left"/>
            </w:pPr>
            <w:r>
              <w:rPr>
                <w:rFonts w:ascii="Times New Roman" w:hAnsi="Times New Roman"/>
                <w:b/>
                <w:sz w:val="19"/>
              </w:rPr>
              <w:t>9</w:t>
            </w:r>
          </w:p>
        </w:tc>
        <w:tc>
          <w:tcPr>
            <w:tcW w:type="dxa" w:w="1806"/>
            <w:shd w:fill="FFFFFF"/>
            <w:tcMar>
              <w:top w:w="100" w:type="dxa"/>
              <w:bottom w:w="100" w:type="dxa"/>
              <w:left w:w="120" w:type="dxa"/>
              <w:right w:w="120" w:type="dxa"/>
            </w:tcMar>
          </w:tcPr>
          <w:p>
            <w:pPr>
              <w:jc w:val="left"/>
            </w:pPr>
            <w:r>
              <w:rPr>
                <w:rFonts w:ascii="Times New Roman" w:hAnsi="Times New Roman"/>
                <w:sz w:val="19"/>
              </w:rPr>
              <w:t>Unsatisfactory</w:t>
            </w:r>
          </w:p>
        </w:tc>
        <w:tc>
          <w:tcPr>
            <w:tcW w:type="dxa" w:w="1806"/>
            <w:shd w:fill="FFFFFF"/>
            <w:tcMar>
              <w:top w:w="100" w:type="dxa"/>
              <w:bottom w:w="100" w:type="dxa"/>
              <w:left w:w="120" w:type="dxa"/>
              <w:right w:w="120" w:type="dxa"/>
            </w:tcMar>
          </w:tcPr>
          <w:p>
            <w:pPr>
              <w:jc w:val="left"/>
            </w:pPr>
            <w:r>
              <w:rPr>
                <w:rFonts w:ascii="Times New Roman" w:hAnsi="Times New Roman"/>
                <w:sz w:val="19"/>
              </w:rPr>
              <w:t>Fail</w:t>
            </w:r>
          </w:p>
        </w:tc>
        <w:tc>
          <w:tcPr>
            <w:tcW w:type="dxa" w:w="1806"/>
            <w:shd w:fill="FFFFFF"/>
            <w:tcMar>
              <w:top w:w="100" w:type="dxa"/>
              <w:bottom w:w="100" w:type="dxa"/>
              <w:left w:w="120" w:type="dxa"/>
              <w:right w:w="120" w:type="dxa"/>
            </w:tcMar>
          </w:tcPr>
          <w:p>
            <w:pPr>
              <w:jc w:val="left"/>
            </w:pPr>
            <w:r>
              <w:rPr>
                <w:rFonts w:ascii="Times New Roman" w:hAnsi="Times New Roman"/>
                <w:sz w:val="19"/>
              </w:rPr>
              <w:t>9</w:t>
            </w:r>
          </w:p>
        </w:tc>
      </w:tr>
    </w:tbl>
    <w:tbl>
      <w:tblPr>
        <w:tblW w:type="auto" w:w="0"/>
        <w:jc w:val="center"/>
        <w:tblLook w:firstColumn="1" w:firstRow="1" w:lastColumn="0" w:lastRow="0" w:noHBand="0" w:noVBand="1" w:val="04A0"/>
      </w:tblPr>
      <w:tblGrid>
        <w:gridCol w:w="9029"/>
      </w:tblGrid>
      <w:tr>
        <w:tc>
          <w:tcPr>
            <w:tcW w:type="dxa" w:w="9029"/>
            <w:shd w:fill="FAFBFC"/>
            <w:tcMar>
              <w:top w:w="140" w:type="dxa"/>
              <w:bottom w:w="140" w:type="dxa"/>
              <w:left w:w="180" w:type="dxa"/>
              <w:right w:w="180" w:type="dxa"/>
            </w:tcMar>
          </w:tcPr>
          <w:p>
            <w:pPr>
              <w:spacing w:line="252" w:lineRule="auto" w:after="0"/>
            </w:pPr>
            <w:r>
              <w:rPr>
                <w:rFonts w:ascii="Consolas" w:hAnsi="Consolas"/>
                <w:color w:val="24292F"/>
                <w:sz w:val="17"/>
              </w:rPr>
              <w:t>+-------------------------------------------------------------------------+</w:t>
              <w:br/>
              <w:t>|                           Record Academic Result                        |</w:t>
              <w:br/>
              <w:t>| ----------------------------------------------------------------------- |</w:t>
              <w:br/>
              <w:t>|  Student:   [ ADM-2026-7502 - Muyemba, Peter                          v ]|</w:t>
              <w:br/>
              <w:t>|  Subject:   [ Physical Education                                      v ]|</w:t>
              <w:br/>
              <w:t>|  Class:     [ Grade 12 A                                              v ]|</w:t>
              <w:br/>
              <w:t>|  Term:      [ Term 1                                                  v ]|</w:t>
              <w:br/>
              <w:t>|                                                                         |</w:t>
              <w:br/>
              <w:t>|  Mid-Term Test (max 100):        [ 85.0 ]                               |</w:t>
              <w:br/>
              <w:t>|  Final Examination (max 100):    [ 90.0 ]                               |</w:t>
              <w:br/>
              <w:t>|  ---------------------------------------------------------------------- |</w:t>
              <w:br/>
              <w:t>|  Calculated Total / Percentage:  89.0%                                  |</w:t>
              <w:br/>
              <w:t>|  Assigned ECZ Grade:             Distinction 1 (Outstanding)            |</w:t>
              <w:br/>
              <w:t>|  Teacher Comment:                [ Outstanding performance in tests.  ] |</w:t>
              <w:br/>
              <w:t>|                                                                         |</w:t>
              <w:br/>
              <w:t>|  [ Cancel ]                                            [ Save Result ]  |</w:t>
              <w:br/>
              <w:t>+-------------------------------------------------------------------------+</w:t>
            </w:r>
          </w:p>
        </w:tc>
      </w:tr>
    </w:tbl>
    <w:p>
      <w:pPr>
        <w:spacing w:before="80" w:after="240"/>
        <w:jc w:val="center"/>
      </w:pPr>
      <w:r>
        <w:rPr>
          <w:rFonts w:ascii="Times New Roman" w:hAnsi="Times New Roman"/>
          <w:b/>
          <w:i/>
          <w:sz w:val="22"/>
        </w:rPr>
        <w:t>Figure A3.5: Academic Results Entry &amp; Automatic ECZ Grade Calculation Modal</w:t>
      </w:r>
    </w:p>
    <w:p>
      <w:pPr>
        <w:keepNext/>
        <w:spacing w:before="280" w:after="80"/>
      </w:pPr>
      <w:r>
        <w:rPr>
          <w:rFonts w:ascii="Times New Roman" w:hAnsi="Times New Roman"/>
          <w:b/>
          <w:color w:val="163E8F"/>
          <w:sz w:val="26"/>
        </w:rPr>
        <w:t>A3.6 Student &amp; Parent Portal Operations Guide</w:t>
      </w:r>
    </w:p>
    <w:p>
      <w:pPr>
        <w:pStyle w:val="ListBullet"/>
        <w:spacing w:line="360" w:lineRule="auto" w:after="80"/>
      </w:pPr>
      <w:r>
        <w:rPr>
          <w:rFonts w:ascii="Times New Roman" w:hAnsi="Times New Roman"/>
          <w:sz w:val="24"/>
        </w:rPr>
        <w:t>Login with student/parent user credentials.</w:t>
      </w:r>
    </w:p>
    <w:p>
      <w:pPr>
        <w:pStyle w:val="ListBullet"/>
        <w:spacing w:line="360" w:lineRule="auto" w:after="80"/>
      </w:pPr>
      <w:r>
        <w:rPr>
          <w:rFonts w:ascii="Times New Roman" w:hAnsi="Times New Roman"/>
          <w:sz w:val="24"/>
        </w:rPr>
        <w:t>The portal automatically directs to student-transcript.html.</w:t>
      </w:r>
    </w:p>
    <w:p>
      <w:pPr>
        <w:pStyle w:val="ListBullet"/>
        <w:spacing w:line="360" w:lineRule="auto" w:after="80"/>
      </w:pPr>
      <w:r>
        <w:rPr>
          <w:rFonts w:ascii="Times New Roman" w:hAnsi="Times New Roman"/>
          <w:sz w:val="24"/>
        </w:rPr>
        <w:t>Biodata Header: Displays Full Name, Admission Number, Class Stream, and Enrollment Date.</w:t>
      </w:r>
    </w:p>
    <w:p>
      <w:pPr>
        <w:pStyle w:val="ListBullet"/>
        <w:spacing w:line="360" w:lineRule="auto" w:after="80"/>
      </w:pPr>
      <w:r>
        <w:rPr>
          <w:rFonts w:ascii="Times New Roman" w:hAnsi="Times New Roman"/>
          <w:sz w:val="24"/>
        </w:rPr>
        <w:t>Performance Summary: Shows overall term average, total subjects passed, and class rank.</w:t>
      </w:r>
    </w:p>
    <w:p>
      <w:pPr>
        <w:pStyle w:val="ListBullet"/>
        <w:spacing w:line="360" w:lineRule="auto" w:after="80"/>
      </w:pPr>
      <w:r>
        <w:rPr>
          <w:rFonts w:ascii="Times New Roman" w:hAnsi="Times New Roman"/>
          <w:sz w:val="24"/>
        </w:rPr>
        <w:t>Subject Report Card: Lists all enrolled subjects with component scores, final percentages, ECZ grades, and teacher remarks.</w:t>
      </w:r>
    </w:p>
    <w:p>
      <w:pPr>
        <w:pStyle w:val="ListBullet"/>
        <w:spacing w:line="360" w:lineRule="auto" w:after="80"/>
      </w:pPr>
      <w:r>
        <w:rPr>
          <w:rFonts w:ascii="Times New Roman" w:hAnsi="Times New Roman"/>
          <w:sz w:val="24"/>
        </w:rPr>
        <w:t>Attendance Summary: Displays term attendance percentage, total absences, and tardy counts.</w:t>
      </w:r>
    </w:p>
    <w:p>
      <w:pPr>
        <w:pStyle w:val="ListBullet"/>
        <w:spacing w:line="360" w:lineRule="auto" w:after="80"/>
      </w:pPr>
      <w:r>
        <w:rPr>
          <w:rFonts w:ascii="Times New Roman" w:hAnsi="Times New Roman"/>
          <w:sz w:val="24"/>
        </w:rPr>
        <w:t>Click Print Transcript to produce an official, formatted report card for paper printing or PDF archiving.</w:t>
      </w:r>
    </w:p>
    <w:tbl>
      <w:tblPr>
        <w:tblW w:type="auto" w:w="0"/>
        <w:jc w:val="center"/>
        <w:tblLook w:firstColumn="1" w:firstRow="1" w:lastColumn="0" w:lastRow="0" w:noHBand="0" w:noVBand="1" w:val="04A0"/>
      </w:tblPr>
      <w:tblGrid>
        <w:gridCol w:w="9029"/>
      </w:tblGrid>
      <w:tr>
        <w:tc>
          <w:tcPr>
            <w:tcW w:type="dxa" w:w="9029"/>
            <w:shd w:fill="FAFBFC"/>
            <w:tcMar>
              <w:top w:w="140" w:type="dxa"/>
              <w:bottom w:w="140" w:type="dxa"/>
              <w:left w:w="180" w:type="dxa"/>
              <w:right w:w="180" w:type="dxa"/>
            </w:tcMar>
          </w:tcPr>
          <w:p>
            <w:pPr>
              <w:spacing w:line="252" w:lineRule="auto" w:after="0"/>
            </w:pPr>
            <w:r>
              <w:rPr>
                <w:rFonts w:ascii="Consolas" w:hAnsi="Consolas"/>
                <w:color w:val="24292F"/>
                <w:sz w:val="17"/>
              </w:rPr>
              <w:t>+-------------------------------------------------------------------------+</w:t>
              <w:br/>
              <w:t>| KAMULANGA SECONDARY SCHOOL  --  OFFICIAL STUDENT TRANSCRIPT             |</w:t>
              <w:br/>
              <w:t>+-------------------------------------------------------------------------+</w:t>
              <w:br/>
              <w:t>| Student: Muyemba, Peter (ADM-2026-7502)     Class: Grade 12 A           |</w:t>
              <w:br/>
              <w:t>| Academic Year: 2026                         Term: Term 1                |</w:t>
              <w:br/>
              <w:t>+-------------------------------------------------------------------------+</w:t>
              <w:br/>
              <w:t>| Overall Average: 88.5%  |  Subjects Passed: 8/8  |  Attendance: 98.4%   |</w:t>
              <w:br/>
              <w:t>+-------------------------------------------------------------------------+</w:t>
              <w:br/>
              <w:t>| SUBJECT              MID-TERM  FINAL EXAM  FINAL %   ECZ GRADE   REMARKS|</w:t>
              <w:br/>
              <w:t>| Mathematics            82.0       88.0      86.8%    Dist. 1     Excell.|</w:t>
              <w:br/>
              <w:t>| English Language       78.0       82.0      81.2%    Dist. 1     Very Gd|</w:t>
              <w:br/>
              <w:t>| Physical Education     85.0       90.0      89.0%    Dist. 1     Outstnd|</w:t>
              <w:br/>
              <w:t>| Biology                74.0       76.0      75.6%    Dist. 1     Good   |</w:t>
              <w:br/>
              <w:t>| Chemistry              68.0       72.0      71.2%    Dist. 2     Good   |</w:t>
              <w:br/>
              <w:t>+-------------------------------------------------------------------------+</w:t>
              <w:br/>
              <w:t>| Class Teacher Remarks: An outstanding term. Consistent effort shown.   |</w:t>
              <w:br/>
              <w:t>|                                                  [ Print Transcript ]   |</w:t>
              <w:br/>
              <w:t>+-------------------------------------------------------------------------+</w:t>
            </w:r>
          </w:p>
        </w:tc>
      </w:tr>
    </w:tbl>
    <w:p>
      <w:pPr>
        <w:spacing w:before="80" w:after="240"/>
        <w:jc w:val="center"/>
      </w:pPr>
      <w:r>
        <w:rPr>
          <w:rFonts w:ascii="Times New Roman" w:hAnsi="Times New Roman"/>
          <w:b/>
          <w:i/>
          <w:sz w:val="22"/>
        </w:rPr>
        <w:t>Figure A3.6: Official Student Performance Transcript View</w:t>
      </w:r>
    </w:p>
    <w:p>
      <w:pPr>
        <w:keepNext/>
        <w:spacing w:before="280" w:after="80"/>
      </w:pPr>
      <w:r>
        <w:rPr>
          <w:rFonts w:ascii="Times New Roman" w:hAnsi="Times New Roman"/>
          <w:b/>
          <w:color w:val="163E8F"/>
          <w:sz w:val="26"/>
        </w:rPr>
        <w:t>A3.7 Report Generation &amp; Analytics</w:t>
      </w:r>
    </w:p>
    <w:p>
      <w:pPr>
        <w:pStyle w:val="ListBullet"/>
        <w:spacing w:line="360" w:lineRule="auto" w:after="80"/>
      </w:pPr>
      <w:r>
        <w:rPr>
          <w:rFonts w:ascii="Times New Roman" w:hAnsi="Times New Roman"/>
          <w:sz w:val="24"/>
        </w:rPr>
        <w:t>Navigate to Reports &amp; Analytics (reports-dashboard.html).</w:t>
      </w:r>
    </w:p>
    <w:p>
      <w:pPr>
        <w:pStyle w:val="ListBullet"/>
        <w:spacing w:line="360" w:lineRule="auto" w:after="80"/>
      </w:pPr>
      <w:r>
        <w:rPr>
          <w:rFonts w:ascii="Times New Roman" w:hAnsi="Times New Roman"/>
          <w:sz w:val="24"/>
        </w:rPr>
        <w:t>Academic Performance Reports: Filter by Grade and Term to view score distributions and merit rankings.</w:t>
      </w:r>
    </w:p>
    <w:p>
      <w:pPr>
        <w:pStyle w:val="ListBullet"/>
        <w:spacing w:line="360" w:lineRule="auto" w:after="80"/>
      </w:pPr>
      <w:r>
        <w:rPr>
          <w:rFonts w:ascii="Times New Roman" w:hAnsi="Times New Roman"/>
          <w:sz w:val="24"/>
        </w:rPr>
        <w:t>Attendance Summaries: Generate monthly attendance sheets to identify absenteeism patterns.</w:t>
      </w:r>
    </w:p>
    <w:p>
      <w:pPr>
        <w:pStyle w:val="ListBullet"/>
        <w:spacing w:line="360" w:lineRule="auto" w:after="80"/>
      </w:pPr>
      <w:r>
        <w:rPr>
          <w:rFonts w:ascii="Times New Roman" w:hAnsi="Times New Roman"/>
          <w:sz w:val="24"/>
        </w:rPr>
        <w:t>Export Options:</w:t>
        <w:br/>
        <w:t>• Export to CSV: Downloads spreadsheet data for Microsoft Excel.</w:t>
        <w:br/>
        <w:t>• Print / PDF Export: Generates pre-formatted official documents with school letterhead, timestamps, and signature blocks.</w:t>
      </w:r>
    </w:p>
    <w:p>
      <w:pPr>
        <w:keepNext/>
        <w:spacing w:before="280" w:after="80"/>
      </w:pPr>
      <w:r>
        <w:rPr>
          <w:rFonts w:ascii="Times New Roman" w:hAnsi="Times New Roman"/>
          <w:b/>
          <w:color w:val="163E8F"/>
          <w:sz w:val="26"/>
        </w:rPr>
        <w:t>A3.8 Security Practices &amp; Log Out</w:t>
      </w:r>
    </w:p>
    <w:p>
      <w:pPr>
        <w:pStyle w:val="ListBullet"/>
        <w:spacing w:line="360" w:lineRule="auto" w:after="80"/>
      </w:pPr>
      <w:r>
        <w:rPr>
          <w:rFonts w:ascii="Times New Roman" w:hAnsi="Times New Roman"/>
          <w:sz w:val="24"/>
        </w:rPr>
        <w:t>Updating Password: Users can change passwords under Settings -&gt; Security (settings.html).</w:t>
      </w:r>
    </w:p>
    <w:p>
      <w:pPr>
        <w:pStyle w:val="ListBullet"/>
        <w:spacing w:line="360" w:lineRule="auto" w:after="80"/>
      </w:pPr>
      <w:r>
        <w:rPr>
          <w:rFonts w:ascii="Times New Roman" w:hAnsi="Times New Roman"/>
          <w:sz w:val="24"/>
        </w:rPr>
        <w:t>Session Expiration: Idle sessions automatically expire, preventing unauthorized physical access.</w:t>
      </w:r>
    </w:p>
    <w:p>
      <w:pPr>
        <w:pStyle w:val="ListBullet"/>
        <w:spacing w:line="360" w:lineRule="auto" w:after="80"/>
      </w:pPr>
      <w:r>
        <w:rPr>
          <w:rFonts w:ascii="Times New Roman" w:hAnsi="Times New Roman"/>
          <w:sz w:val="24"/>
        </w:rPr>
        <w:t>Logout: Always click Logout in the sidebar to destroy the JWT token, clear local state, and prevent back-button browser caching.</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