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FD7E4A" w14:textId="092B4893" w:rsidR="00C67778" w:rsidRDefault="00C67778" w:rsidP="00721B22">
      <w:pPr>
        <w:pStyle w:val="BodyText"/>
        <w:spacing w:before="4"/>
        <w:jc w:val="both"/>
        <w:rPr>
          <w:rFonts w:ascii="Times New Roman"/>
          <w:sz w:val="23"/>
        </w:rPr>
      </w:pPr>
    </w:p>
    <w:p w14:paraId="16E29F0C" w14:textId="3DB29B1A" w:rsidR="00C67778" w:rsidRDefault="00000000" w:rsidP="00EA6F87">
      <w:pPr>
        <w:pStyle w:val="Heading1"/>
        <w:ind w:right="2133"/>
      </w:pPr>
      <w:r>
        <w:rPr>
          <w:noProof/>
        </w:rPr>
        <w:drawing>
          <wp:anchor distT="0" distB="0" distL="0" distR="0" simplePos="0" relativeHeight="251658240" behindDoc="0" locked="0" layoutInCell="1" allowOverlap="1" wp14:anchorId="043E409B" wp14:editId="07F517DD">
            <wp:simplePos x="0" y="0"/>
            <wp:positionH relativeFrom="page">
              <wp:posOffset>446529</wp:posOffset>
            </wp:positionH>
            <wp:positionV relativeFrom="paragraph">
              <wp:posOffset>-12699</wp:posOffset>
            </wp:positionV>
            <wp:extent cx="947930" cy="686752"/>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947930" cy="686752"/>
                    </a:xfrm>
                    <a:prstGeom prst="rect">
                      <a:avLst/>
                    </a:prstGeom>
                  </pic:spPr>
                </pic:pic>
              </a:graphicData>
            </a:graphic>
          </wp:anchor>
        </w:drawing>
      </w:r>
      <w:r>
        <w:rPr>
          <w:color w:val="00008B"/>
        </w:rPr>
        <w:t>BANNARI</w:t>
      </w:r>
      <w:r>
        <w:rPr>
          <w:color w:val="00008B"/>
          <w:spacing w:val="-7"/>
        </w:rPr>
        <w:t xml:space="preserve"> </w:t>
      </w:r>
      <w:r>
        <w:rPr>
          <w:color w:val="00008B"/>
        </w:rPr>
        <w:t>AMMAN</w:t>
      </w:r>
      <w:r>
        <w:rPr>
          <w:color w:val="00008B"/>
          <w:spacing w:val="-6"/>
        </w:rPr>
        <w:t xml:space="preserve"> </w:t>
      </w:r>
      <w:r>
        <w:rPr>
          <w:color w:val="00008B"/>
        </w:rPr>
        <w:t>INSTITUTE</w:t>
      </w:r>
      <w:r>
        <w:rPr>
          <w:color w:val="00008B"/>
          <w:spacing w:val="-7"/>
        </w:rPr>
        <w:t xml:space="preserve"> </w:t>
      </w:r>
      <w:r>
        <w:rPr>
          <w:color w:val="00008B"/>
        </w:rPr>
        <w:t>OF</w:t>
      </w:r>
      <w:r>
        <w:rPr>
          <w:color w:val="00008B"/>
          <w:spacing w:val="-6"/>
        </w:rPr>
        <w:t xml:space="preserve"> </w:t>
      </w:r>
      <w:r>
        <w:rPr>
          <w:color w:val="00008B"/>
        </w:rPr>
        <w:t>TECHNOLOGY</w:t>
      </w:r>
    </w:p>
    <w:p w14:paraId="0EFC51C0" w14:textId="77777777" w:rsidR="00C67778" w:rsidRDefault="00000000" w:rsidP="00EA6F87">
      <w:pPr>
        <w:spacing w:before="3"/>
        <w:ind w:left="2073" w:right="2133"/>
        <w:jc w:val="center"/>
        <w:rPr>
          <w:rFonts w:ascii="Calibri"/>
          <w:b/>
          <w:sz w:val="16"/>
        </w:rPr>
      </w:pPr>
      <w:r>
        <w:rPr>
          <w:rFonts w:ascii="Calibri"/>
          <w:b/>
          <w:sz w:val="16"/>
        </w:rPr>
        <w:t>An</w:t>
      </w:r>
      <w:r>
        <w:rPr>
          <w:rFonts w:ascii="Calibri"/>
          <w:b/>
          <w:spacing w:val="-7"/>
          <w:sz w:val="16"/>
        </w:rPr>
        <w:t xml:space="preserve"> </w:t>
      </w:r>
      <w:r>
        <w:rPr>
          <w:rFonts w:ascii="Calibri"/>
          <w:b/>
          <w:sz w:val="16"/>
        </w:rPr>
        <w:t>Autonomous</w:t>
      </w:r>
      <w:r>
        <w:rPr>
          <w:rFonts w:ascii="Calibri"/>
          <w:b/>
          <w:spacing w:val="-6"/>
          <w:sz w:val="16"/>
        </w:rPr>
        <w:t xml:space="preserve"> </w:t>
      </w:r>
      <w:r>
        <w:rPr>
          <w:rFonts w:ascii="Calibri"/>
          <w:b/>
          <w:sz w:val="16"/>
        </w:rPr>
        <w:t>Institution</w:t>
      </w:r>
      <w:r>
        <w:rPr>
          <w:rFonts w:ascii="Calibri"/>
          <w:b/>
          <w:spacing w:val="-7"/>
          <w:sz w:val="16"/>
        </w:rPr>
        <w:t xml:space="preserve"> </w:t>
      </w:r>
      <w:r>
        <w:rPr>
          <w:rFonts w:ascii="Calibri"/>
          <w:b/>
          <w:sz w:val="16"/>
        </w:rPr>
        <w:t>Affiliated</w:t>
      </w:r>
      <w:r>
        <w:rPr>
          <w:rFonts w:ascii="Calibri"/>
          <w:b/>
          <w:spacing w:val="-6"/>
          <w:sz w:val="16"/>
        </w:rPr>
        <w:t xml:space="preserve"> </w:t>
      </w:r>
      <w:r>
        <w:rPr>
          <w:rFonts w:ascii="Calibri"/>
          <w:b/>
          <w:sz w:val="16"/>
        </w:rPr>
        <w:t>to</w:t>
      </w:r>
      <w:r>
        <w:rPr>
          <w:rFonts w:ascii="Calibri"/>
          <w:b/>
          <w:spacing w:val="-6"/>
          <w:sz w:val="16"/>
        </w:rPr>
        <w:t xml:space="preserve"> </w:t>
      </w:r>
      <w:r>
        <w:rPr>
          <w:rFonts w:ascii="Calibri"/>
          <w:b/>
          <w:sz w:val="16"/>
        </w:rPr>
        <w:t>Anna</w:t>
      </w:r>
      <w:r>
        <w:rPr>
          <w:rFonts w:ascii="Calibri"/>
          <w:b/>
          <w:spacing w:val="-7"/>
          <w:sz w:val="16"/>
        </w:rPr>
        <w:t xml:space="preserve"> </w:t>
      </w:r>
      <w:r>
        <w:rPr>
          <w:rFonts w:ascii="Calibri"/>
          <w:b/>
          <w:sz w:val="16"/>
        </w:rPr>
        <w:t>University</w:t>
      </w:r>
      <w:r>
        <w:rPr>
          <w:rFonts w:ascii="Calibri"/>
          <w:b/>
          <w:spacing w:val="-6"/>
          <w:sz w:val="16"/>
        </w:rPr>
        <w:t xml:space="preserve"> </w:t>
      </w:r>
      <w:r>
        <w:rPr>
          <w:rFonts w:ascii="Calibri"/>
          <w:b/>
          <w:sz w:val="16"/>
        </w:rPr>
        <w:t>-</w:t>
      </w:r>
      <w:r>
        <w:rPr>
          <w:rFonts w:ascii="Calibri"/>
          <w:b/>
          <w:spacing w:val="-6"/>
          <w:sz w:val="16"/>
        </w:rPr>
        <w:t xml:space="preserve"> </w:t>
      </w:r>
      <w:r>
        <w:rPr>
          <w:rFonts w:ascii="Calibri"/>
          <w:b/>
          <w:sz w:val="16"/>
        </w:rPr>
        <w:t>Chennai,</w:t>
      </w:r>
      <w:r>
        <w:rPr>
          <w:rFonts w:ascii="Calibri"/>
          <w:b/>
          <w:spacing w:val="-7"/>
          <w:sz w:val="16"/>
        </w:rPr>
        <w:t xml:space="preserve"> </w:t>
      </w:r>
      <w:r>
        <w:rPr>
          <w:rFonts w:ascii="Calibri"/>
          <w:b/>
          <w:sz w:val="16"/>
        </w:rPr>
        <w:t>Accredited</w:t>
      </w:r>
      <w:r>
        <w:rPr>
          <w:rFonts w:ascii="Calibri"/>
          <w:b/>
          <w:spacing w:val="-6"/>
          <w:sz w:val="16"/>
        </w:rPr>
        <w:t xml:space="preserve"> </w:t>
      </w:r>
      <w:r>
        <w:rPr>
          <w:rFonts w:ascii="Calibri"/>
          <w:b/>
          <w:sz w:val="16"/>
        </w:rPr>
        <w:t>by</w:t>
      </w:r>
      <w:r>
        <w:rPr>
          <w:rFonts w:ascii="Calibri"/>
          <w:b/>
          <w:spacing w:val="-6"/>
          <w:sz w:val="16"/>
        </w:rPr>
        <w:t xml:space="preserve"> </w:t>
      </w:r>
      <w:r>
        <w:rPr>
          <w:rFonts w:ascii="Calibri"/>
          <w:b/>
          <w:sz w:val="16"/>
        </w:rPr>
        <w:t>NAAC</w:t>
      </w:r>
      <w:r>
        <w:rPr>
          <w:rFonts w:ascii="Calibri"/>
          <w:b/>
          <w:spacing w:val="-7"/>
          <w:sz w:val="16"/>
        </w:rPr>
        <w:t xml:space="preserve"> </w:t>
      </w:r>
      <w:r>
        <w:rPr>
          <w:rFonts w:ascii="Calibri"/>
          <w:b/>
          <w:sz w:val="16"/>
        </w:rPr>
        <w:t>with</w:t>
      </w:r>
      <w:r>
        <w:rPr>
          <w:rFonts w:ascii="Calibri"/>
          <w:b/>
          <w:spacing w:val="-6"/>
          <w:sz w:val="16"/>
        </w:rPr>
        <w:t xml:space="preserve"> </w:t>
      </w:r>
      <w:r>
        <w:rPr>
          <w:rFonts w:ascii="Calibri"/>
          <w:b/>
          <w:sz w:val="16"/>
        </w:rPr>
        <w:t>A+</w:t>
      </w:r>
      <w:r>
        <w:rPr>
          <w:rFonts w:ascii="Calibri"/>
          <w:b/>
          <w:spacing w:val="-6"/>
          <w:sz w:val="16"/>
        </w:rPr>
        <w:t xml:space="preserve"> </w:t>
      </w:r>
      <w:r>
        <w:rPr>
          <w:rFonts w:ascii="Calibri"/>
          <w:b/>
          <w:sz w:val="16"/>
        </w:rPr>
        <w:t>Grade</w:t>
      </w:r>
    </w:p>
    <w:p w14:paraId="00D8E3AF" w14:textId="77777777" w:rsidR="00C67778" w:rsidRPr="00EA6F87" w:rsidRDefault="00000000" w:rsidP="00EA6F87">
      <w:pPr>
        <w:spacing w:before="23"/>
        <w:ind w:left="1768" w:right="2133"/>
        <w:jc w:val="center"/>
        <w:rPr>
          <w:rFonts w:ascii="Arial"/>
          <w:b/>
          <w:sz w:val="20"/>
          <w:lang w:val="nn-NO"/>
        </w:rPr>
      </w:pPr>
      <w:r w:rsidRPr="00EA6F87">
        <w:rPr>
          <w:rFonts w:ascii="Arial"/>
          <w:b/>
          <w:color w:val="00008B"/>
          <w:sz w:val="20"/>
          <w:lang w:val="nn-NO"/>
        </w:rPr>
        <w:t>Sathyamangalam</w:t>
      </w:r>
      <w:r w:rsidRPr="00EA6F87">
        <w:rPr>
          <w:rFonts w:ascii="Arial"/>
          <w:b/>
          <w:color w:val="00008B"/>
          <w:spacing w:val="-8"/>
          <w:sz w:val="20"/>
          <w:lang w:val="nn-NO"/>
        </w:rPr>
        <w:t xml:space="preserve"> </w:t>
      </w:r>
      <w:r w:rsidRPr="00EA6F87">
        <w:rPr>
          <w:rFonts w:ascii="Arial"/>
          <w:b/>
          <w:color w:val="00008B"/>
          <w:sz w:val="20"/>
          <w:lang w:val="nn-NO"/>
        </w:rPr>
        <w:t>-</w:t>
      </w:r>
      <w:r w:rsidRPr="00EA6F87">
        <w:rPr>
          <w:rFonts w:ascii="Arial"/>
          <w:b/>
          <w:color w:val="00008B"/>
          <w:spacing w:val="-8"/>
          <w:sz w:val="20"/>
          <w:lang w:val="nn-NO"/>
        </w:rPr>
        <w:t xml:space="preserve"> </w:t>
      </w:r>
      <w:r w:rsidRPr="00EA6F87">
        <w:rPr>
          <w:rFonts w:ascii="Arial"/>
          <w:b/>
          <w:color w:val="00008B"/>
          <w:sz w:val="20"/>
          <w:lang w:val="nn-NO"/>
        </w:rPr>
        <w:t>638401</w:t>
      </w:r>
      <w:r w:rsidRPr="00EA6F87">
        <w:rPr>
          <w:rFonts w:ascii="Arial"/>
          <w:b/>
          <w:color w:val="00008B"/>
          <w:spacing w:val="-8"/>
          <w:sz w:val="20"/>
          <w:lang w:val="nn-NO"/>
        </w:rPr>
        <w:t xml:space="preserve"> </w:t>
      </w:r>
      <w:r w:rsidRPr="00EA6F87">
        <w:rPr>
          <w:rFonts w:ascii="Arial"/>
          <w:b/>
          <w:color w:val="00008B"/>
          <w:sz w:val="20"/>
          <w:lang w:val="nn-NO"/>
        </w:rPr>
        <w:t>Erode</w:t>
      </w:r>
      <w:r w:rsidRPr="00EA6F87">
        <w:rPr>
          <w:rFonts w:ascii="Arial"/>
          <w:b/>
          <w:color w:val="00008B"/>
          <w:spacing w:val="-8"/>
          <w:sz w:val="20"/>
          <w:lang w:val="nn-NO"/>
        </w:rPr>
        <w:t xml:space="preserve"> </w:t>
      </w:r>
      <w:r w:rsidRPr="00EA6F87">
        <w:rPr>
          <w:rFonts w:ascii="Arial"/>
          <w:b/>
          <w:color w:val="00008B"/>
          <w:sz w:val="20"/>
          <w:lang w:val="nn-NO"/>
        </w:rPr>
        <w:t>District,</w:t>
      </w:r>
      <w:r w:rsidRPr="00EA6F87">
        <w:rPr>
          <w:rFonts w:ascii="Arial"/>
          <w:b/>
          <w:color w:val="00008B"/>
          <w:spacing w:val="-8"/>
          <w:sz w:val="20"/>
          <w:lang w:val="nn-NO"/>
        </w:rPr>
        <w:t xml:space="preserve"> </w:t>
      </w:r>
      <w:r w:rsidRPr="00EA6F87">
        <w:rPr>
          <w:rFonts w:ascii="Arial"/>
          <w:b/>
          <w:color w:val="00008B"/>
          <w:sz w:val="20"/>
          <w:lang w:val="nn-NO"/>
        </w:rPr>
        <w:t>Tamil</w:t>
      </w:r>
      <w:r w:rsidRPr="00EA6F87">
        <w:rPr>
          <w:rFonts w:ascii="Arial"/>
          <w:b/>
          <w:color w:val="00008B"/>
          <w:spacing w:val="-7"/>
          <w:sz w:val="20"/>
          <w:lang w:val="nn-NO"/>
        </w:rPr>
        <w:t xml:space="preserve"> </w:t>
      </w:r>
      <w:r w:rsidRPr="00EA6F87">
        <w:rPr>
          <w:rFonts w:ascii="Arial"/>
          <w:b/>
          <w:color w:val="00008B"/>
          <w:sz w:val="20"/>
          <w:lang w:val="nn-NO"/>
        </w:rPr>
        <w:t>Nadu,</w:t>
      </w:r>
      <w:r w:rsidRPr="00EA6F87">
        <w:rPr>
          <w:rFonts w:ascii="Arial"/>
          <w:b/>
          <w:color w:val="00008B"/>
          <w:spacing w:val="-8"/>
          <w:sz w:val="20"/>
          <w:lang w:val="nn-NO"/>
        </w:rPr>
        <w:t xml:space="preserve"> </w:t>
      </w:r>
      <w:r w:rsidRPr="00EA6F87">
        <w:rPr>
          <w:rFonts w:ascii="Arial"/>
          <w:b/>
          <w:color w:val="00008B"/>
          <w:sz w:val="20"/>
          <w:lang w:val="nn-NO"/>
        </w:rPr>
        <w:t>India</w:t>
      </w:r>
    </w:p>
    <w:p w14:paraId="1BA35524" w14:textId="77777777" w:rsidR="00C67778" w:rsidRPr="00EA6F87" w:rsidRDefault="00C67778" w:rsidP="00721B22">
      <w:pPr>
        <w:pStyle w:val="BodyText"/>
        <w:jc w:val="both"/>
        <w:rPr>
          <w:rFonts w:ascii="Arial"/>
          <w:b/>
          <w:sz w:val="22"/>
          <w:lang w:val="nn-NO"/>
        </w:rPr>
      </w:pPr>
    </w:p>
    <w:p w14:paraId="64061221" w14:textId="77777777" w:rsidR="00C67778" w:rsidRPr="00EA6F87" w:rsidRDefault="00C67778" w:rsidP="00721B22">
      <w:pPr>
        <w:pStyle w:val="BodyText"/>
        <w:jc w:val="both"/>
        <w:rPr>
          <w:rFonts w:ascii="Arial"/>
          <w:b/>
          <w:sz w:val="22"/>
          <w:lang w:val="nn-NO"/>
        </w:rPr>
      </w:pPr>
    </w:p>
    <w:p w14:paraId="57F26F57" w14:textId="77777777" w:rsidR="00C67778" w:rsidRPr="00EA6F87" w:rsidRDefault="00C67778" w:rsidP="00721B22">
      <w:pPr>
        <w:pStyle w:val="BodyText"/>
        <w:jc w:val="both"/>
        <w:rPr>
          <w:rFonts w:ascii="Arial"/>
          <w:b/>
          <w:sz w:val="22"/>
          <w:lang w:val="nn-NO"/>
        </w:rPr>
      </w:pPr>
    </w:p>
    <w:p w14:paraId="0AA63B9E" w14:textId="77777777" w:rsidR="00C67778" w:rsidRPr="00EA6F87" w:rsidRDefault="00C67778" w:rsidP="00721B22">
      <w:pPr>
        <w:pStyle w:val="BodyText"/>
        <w:jc w:val="both"/>
        <w:rPr>
          <w:rFonts w:ascii="Arial"/>
          <w:b/>
          <w:sz w:val="22"/>
          <w:lang w:val="nn-NO"/>
        </w:rPr>
      </w:pPr>
    </w:p>
    <w:p w14:paraId="2649DC2A" w14:textId="77777777" w:rsidR="00C67778" w:rsidRPr="00EA6F87" w:rsidRDefault="00C67778" w:rsidP="00721B22">
      <w:pPr>
        <w:pStyle w:val="BodyText"/>
        <w:jc w:val="both"/>
        <w:rPr>
          <w:rFonts w:ascii="Arial"/>
          <w:b/>
          <w:sz w:val="22"/>
          <w:lang w:val="nn-NO"/>
        </w:rPr>
      </w:pPr>
    </w:p>
    <w:p w14:paraId="7A9000D6" w14:textId="77777777" w:rsidR="00C67778" w:rsidRPr="00EA6F87" w:rsidRDefault="00C67778" w:rsidP="00721B22">
      <w:pPr>
        <w:pStyle w:val="BodyText"/>
        <w:jc w:val="both"/>
        <w:rPr>
          <w:rFonts w:ascii="Arial"/>
          <w:b/>
          <w:sz w:val="22"/>
          <w:lang w:val="nn-NO"/>
        </w:rPr>
      </w:pPr>
    </w:p>
    <w:p w14:paraId="017CF9D2" w14:textId="77777777" w:rsidR="00C67778" w:rsidRPr="00EA6F87" w:rsidRDefault="00C67778" w:rsidP="00721B22">
      <w:pPr>
        <w:pStyle w:val="BodyText"/>
        <w:jc w:val="both"/>
        <w:rPr>
          <w:rFonts w:ascii="Arial"/>
          <w:b/>
          <w:sz w:val="22"/>
          <w:lang w:val="nn-NO"/>
        </w:rPr>
      </w:pPr>
    </w:p>
    <w:p w14:paraId="3288AC4E" w14:textId="55E3C239" w:rsidR="00C67778" w:rsidRDefault="00000000" w:rsidP="00721B22">
      <w:pPr>
        <w:spacing w:before="189"/>
        <w:ind w:left="2073" w:right="2048"/>
        <w:jc w:val="both"/>
        <w:rPr>
          <w:sz w:val="32"/>
        </w:rPr>
      </w:pPr>
      <w:r>
        <w:rPr>
          <w:b/>
          <w:color w:val="373C49"/>
          <w:sz w:val="32"/>
        </w:rPr>
        <w:t>Student</w:t>
      </w:r>
      <w:r>
        <w:rPr>
          <w:b/>
          <w:color w:val="373C49"/>
          <w:spacing w:val="-6"/>
          <w:sz w:val="32"/>
        </w:rPr>
        <w:t xml:space="preserve"> </w:t>
      </w:r>
      <w:r>
        <w:rPr>
          <w:b/>
          <w:color w:val="373C49"/>
          <w:sz w:val="32"/>
        </w:rPr>
        <w:t>Name:</w:t>
      </w:r>
      <w:r>
        <w:rPr>
          <w:b/>
          <w:color w:val="373C49"/>
          <w:spacing w:val="-10"/>
          <w:sz w:val="32"/>
        </w:rPr>
        <w:t xml:space="preserve"> </w:t>
      </w:r>
      <w:r w:rsidR="00EA6F87">
        <w:rPr>
          <w:color w:val="373C49"/>
          <w:sz w:val="32"/>
        </w:rPr>
        <w:t>PRETHIVE C S</w:t>
      </w:r>
    </w:p>
    <w:p w14:paraId="4046FCF6" w14:textId="03066D39" w:rsidR="00C67778" w:rsidRDefault="00000000" w:rsidP="00721B22">
      <w:pPr>
        <w:spacing w:before="182"/>
        <w:ind w:left="2073" w:right="2048"/>
        <w:jc w:val="both"/>
        <w:rPr>
          <w:sz w:val="28"/>
        </w:rPr>
      </w:pPr>
      <w:r>
        <w:rPr>
          <w:b/>
          <w:color w:val="373C49"/>
          <w:sz w:val="28"/>
        </w:rPr>
        <w:t>Seat</w:t>
      </w:r>
      <w:r>
        <w:rPr>
          <w:b/>
          <w:color w:val="373C49"/>
          <w:spacing w:val="-4"/>
          <w:sz w:val="28"/>
        </w:rPr>
        <w:t xml:space="preserve"> </w:t>
      </w:r>
      <w:r>
        <w:rPr>
          <w:b/>
          <w:color w:val="373C49"/>
          <w:sz w:val="28"/>
        </w:rPr>
        <w:t>No:</w:t>
      </w:r>
      <w:r>
        <w:rPr>
          <w:b/>
          <w:color w:val="373C49"/>
          <w:spacing w:val="-6"/>
          <w:sz w:val="28"/>
        </w:rPr>
        <w:t xml:space="preserve"> </w:t>
      </w:r>
      <w:r w:rsidR="00EA6F87">
        <w:rPr>
          <w:color w:val="373C49"/>
          <w:sz w:val="28"/>
        </w:rPr>
        <w:t>355</w:t>
      </w:r>
    </w:p>
    <w:p w14:paraId="7E63396D" w14:textId="27377700" w:rsidR="00C67778" w:rsidRDefault="00000000" w:rsidP="00721B22">
      <w:pPr>
        <w:pStyle w:val="Heading1"/>
        <w:spacing w:before="159"/>
        <w:ind w:left="2073"/>
        <w:jc w:val="both"/>
        <w:rPr>
          <w:rFonts w:ascii="Georgia"/>
          <w:b w:val="0"/>
        </w:rPr>
      </w:pPr>
      <w:r>
        <w:rPr>
          <w:rFonts w:ascii="Georgia"/>
          <w:color w:val="373C49"/>
        </w:rPr>
        <w:t>Project</w:t>
      </w:r>
      <w:r>
        <w:rPr>
          <w:rFonts w:ascii="Georgia"/>
          <w:color w:val="373C49"/>
          <w:spacing w:val="-4"/>
        </w:rPr>
        <w:t xml:space="preserve"> </w:t>
      </w:r>
      <w:r>
        <w:rPr>
          <w:rFonts w:ascii="Georgia"/>
          <w:color w:val="373C49"/>
        </w:rPr>
        <w:t>ID:</w:t>
      </w:r>
      <w:r>
        <w:rPr>
          <w:rFonts w:ascii="Georgia"/>
          <w:color w:val="373C49"/>
          <w:spacing w:val="-7"/>
        </w:rPr>
        <w:t xml:space="preserve"> </w:t>
      </w:r>
      <w:r w:rsidR="00EA6F87">
        <w:rPr>
          <w:rFonts w:ascii="Georgia"/>
          <w:b w:val="0"/>
          <w:color w:val="373C49"/>
        </w:rPr>
        <w:t>29</w:t>
      </w:r>
    </w:p>
    <w:p w14:paraId="3F9EFAD7" w14:textId="635D7DB3" w:rsidR="00C67778" w:rsidRDefault="00000000" w:rsidP="00721B22">
      <w:pPr>
        <w:spacing w:before="159"/>
        <w:ind w:left="2073" w:right="2048"/>
        <w:jc w:val="both"/>
        <w:rPr>
          <w:sz w:val="28"/>
        </w:rPr>
      </w:pPr>
      <w:r>
        <w:rPr>
          <w:b/>
          <w:color w:val="373C49"/>
          <w:sz w:val="28"/>
        </w:rPr>
        <w:t>Project</w:t>
      </w:r>
      <w:r>
        <w:rPr>
          <w:b/>
          <w:color w:val="373C49"/>
          <w:spacing w:val="-7"/>
          <w:sz w:val="28"/>
        </w:rPr>
        <w:t xml:space="preserve"> </w:t>
      </w:r>
      <w:r>
        <w:rPr>
          <w:b/>
          <w:color w:val="373C49"/>
          <w:sz w:val="28"/>
        </w:rPr>
        <w:t>title:</w:t>
      </w:r>
      <w:r>
        <w:rPr>
          <w:b/>
          <w:color w:val="373C49"/>
          <w:spacing w:val="-9"/>
          <w:sz w:val="28"/>
        </w:rPr>
        <w:t xml:space="preserve"> </w:t>
      </w:r>
      <w:r w:rsidR="00EA6F87">
        <w:rPr>
          <w:color w:val="373C49"/>
          <w:sz w:val="28"/>
        </w:rPr>
        <w:t>Corse File Automation</w:t>
      </w:r>
    </w:p>
    <w:p w14:paraId="5109E7D7" w14:textId="77777777" w:rsidR="00C67778" w:rsidRDefault="00C67778" w:rsidP="00721B22">
      <w:pPr>
        <w:pStyle w:val="BodyText"/>
        <w:jc w:val="both"/>
        <w:rPr>
          <w:sz w:val="20"/>
        </w:rPr>
      </w:pPr>
    </w:p>
    <w:p w14:paraId="041005DD" w14:textId="77777777" w:rsidR="00C67778" w:rsidRDefault="00C67778" w:rsidP="00721B22">
      <w:pPr>
        <w:pStyle w:val="BodyText"/>
        <w:jc w:val="both"/>
        <w:rPr>
          <w:sz w:val="20"/>
        </w:rPr>
      </w:pPr>
    </w:p>
    <w:p w14:paraId="75BDB231" w14:textId="77777777" w:rsidR="00C67778" w:rsidRDefault="00C67778" w:rsidP="00721B22">
      <w:pPr>
        <w:pStyle w:val="BodyText"/>
        <w:jc w:val="both"/>
        <w:rPr>
          <w:sz w:val="20"/>
        </w:rPr>
      </w:pPr>
    </w:p>
    <w:p w14:paraId="096A09E0" w14:textId="77777777" w:rsidR="00C67778" w:rsidRDefault="00C67778" w:rsidP="00721B22">
      <w:pPr>
        <w:pStyle w:val="BodyText"/>
        <w:jc w:val="both"/>
        <w:rPr>
          <w:sz w:val="20"/>
        </w:rPr>
      </w:pPr>
    </w:p>
    <w:p w14:paraId="44098475" w14:textId="77777777" w:rsidR="00C67778" w:rsidRDefault="00C67778" w:rsidP="00721B22">
      <w:pPr>
        <w:pStyle w:val="BodyText"/>
        <w:jc w:val="both"/>
        <w:rPr>
          <w:sz w:val="20"/>
        </w:rPr>
      </w:pPr>
    </w:p>
    <w:p w14:paraId="3C2B4B2E" w14:textId="77777777" w:rsidR="00C67778" w:rsidRDefault="00C67778" w:rsidP="00721B22">
      <w:pPr>
        <w:pStyle w:val="BodyText"/>
        <w:jc w:val="both"/>
        <w:rPr>
          <w:sz w:val="20"/>
        </w:rPr>
      </w:pPr>
    </w:p>
    <w:p w14:paraId="63EFF2E9" w14:textId="77777777" w:rsidR="00C67778" w:rsidRDefault="00000000" w:rsidP="00721B22">
      <w:pPr>
        <w:pStyle w:val="Heading2"/>
        <w:spacing w:before="227"/>
        <w:jc w:val="both"/>
      </w:pPr>
      <w:r>
        <w:rPr>
          <w:color w:val="373C49"/>
        </w:rPr>
        <w:t>Technical Components</w:t>
      </w:r>
    </w:p>
    <w:p w14:paraId="0746AE43" w14:textId="77777777" w:rsidR="00C67778" w:rsidRDefault="00C67778" w:rsidP="00721B22">
      <w:pPr>
        <w:pStyle w:val="BodyText"/>
        <w:spacing w:before="7"/>
        <w:jc w:val="both"/>
        <w:rPr>
          <w:b/>
          <w:sz w:val="14"/>
        </w:rPr>
      </w:pPr>
    </w:p>
    <w:tbl>
      <w:tblPr>
        <w:tblW w:w="0" w:type="auto"/>
        <w:tblInd w:w="123" w:type="dxa"/>
        <w:tblBorders>
          <w:top w:val="single" w:sz="12" w:space="0" w:color="BDC1C6"/>
          <w:left w:val="single" w:sz="12" w:space="0" w:color="BDC1C6"/>
          <w:bottom w:val="single" w:sz="12" w:space="0" w:color="BDC1C6"/>
          <w:right w:val="single" w:sz="12" w:space="0" w:color="BDC1C6"/>
          <w:insideH w:val="single" w:sz="12" w:space="0" w:color="BDC1C6"/>
          <w:insideV w:val="single" w:sz="12" w:space="0" w:color="BDC1C6"/>
        </w:tblBorders>
        <w:tblLayout w:type="fixed"/>
        <w:tblCellMar>
          <w:left w:w="0" w:type="dxa"/>
          <w:right w:w="0" w:type="dxa"/>
        </w:tblCellMar>
        <w:tblLook w:val="01E0" w:firstRow="1" w:lastRow="1" w:firstColumn="1" w:lastColumn="1" w:noHBand="0" w:noVBand="0"/>
      </w:tblPr>
      <w:tblGrid>
        <w:gridCol w:w="5354"/>
        <w:gridCol w:w="5356"/>
      </w:tblGrid>
      <w:tr w:rsidR="00C67778" w14:paraId="492E936A" w14:textId="77777777">
        <w:trPr>
          <w:trHeight w:val="469"/>
        </w:trPr>
        <w:tc>
          <w:tcPr>
            <w:tcW w:w="5354" w:type="dxa"/>
            <w:tcBorders>
              <w:left w:val="nil"/>
            </w:tcBorders>
            <w:shd w:val="clear" w:color="auto" w:fill="F1F2F4"/>
          </w:tcPr>
          <w:p w14:paraId="3D97FD1B" w14:textId="77777777" w:rsidR="00C67778" w:rsidRDefault="00000000" w:rsidP="00721B22">
            <w:pPr>
              <w:pStyle w:val="TableParagraph"/>
              <w:spacing w:before="105"/>
              <w:ind w:left="104"/>
              <w:jc w:val="both"/>
              <w:rPr>
                <w:b/>
                <w:sz w:val="24"/>
              </w:rPr>
            </w:pPr>
            <w:r>
              <w:rPr>
                <w:b/>
                <w:color w:val="373C49"/>
                <w:sz w:val="24"/>
              </w:rPr>
              <w:t>Component</w:t>
            </w:r>
          </w:p>
        </w:tc>
        <w:tc>
          <w:tcPr>
            <w:tcW w:w="5356" w:type="dxa"/>
            <w:tcBorders>
              <w:right w:val="nil"/>
            </w:tcBorders>
            <w:shd w:val="clear" w:color="auto" w:fill="F1F2F4"/>
          </w:tcPr>
          <w:p w14:paraId="0AD5DA91" w14:textId="77777777" w:rsidR="00C67778" w:rsidRDefault="00000000" w:rsidP="00721B22">
            <w:pPr>
              <w:pStyle w:val="TableParagraph"/>
              <w:spacing w:before="105"/>
              <w:jc w:val="both"/>
              <w:rPr>
                <w:b/>
                <w:sz w:val="24"/>
              </w:rPr>
            </w:pPr>
            <w:r>
              <w:rPr>
                <w:b/>
                <w:color w:val="373C49"/>
                <w:sz w:val="24"/>
              </w:rPr>
              <w:t>Tech Stack</w:t>
            </w:r>
          </w:p>
        </w:tc>
      </w:tr>
      <w:tr w:rsidR="00C67778" w14:paraId="54AC91E4" w14:textId="77777777">
        <w:trPr>
          <w:trHeight w:val="469"/>
        </w:trPr>
        <w:tc>
          <w:tcPr>
            <w:tcW w:w="5354" w:type="dxa"/>
            <w:tcBorders>
              <w:left w:val="nil"/>
            </w:tcBorders>
          </w:tcPr>
          <w:p w14:paraId="1ADA1FD4" w14:textId="77777777" w:rsidR="00C67778" w:rsidRDefault="00000000" w:rsidP="00721B22">
            <w:pPr>
              <w:pStyle w:val="TableParagraph"/>
              <w:spacing w:before="103"/>
              <w:ind w:left="104"/>
              <w:jc w:val="both"/>
              <w:rPr>
                <w:sz w:val="24"/>
              </w:rPr>
            </w:pPr>
            <w:r>
              <w:rPr>
                <w:color w:val="373C49"/>
                <w:sz w:val="24"/>
              </w:rPr>
              <w:t>Backend</w:t>
            </w:r>
          </w:p>
        </w:tc>
        <w:tc>
          <w:tcPr>
            <w:tcW w:w="5356" w:type="dxa"/>
            <w:tcBorders>
              <w:right w:val="nil"/>
            </w:tcBorders>
          </w:tcPr>
          <w:p w14:paraId="3D03C515" w14:textId="066D4FCE" w:rsidR="00C67778" w:rsidRDefault="00EA6F87" w:rsidP="00721B22">
            <w:pPr>
              <w:pStyle w:val="TableParagraph"/>
              <w:spacing w:before="103"/>
              <w:jc w:val="both"/>
              <w:rPr>
                <w:sz w:val="24"/>
              </w:rPr>
            </w:pPr>
            <w:r w:rsidRPr="00EA6F87">
              <w:rPr>
                <w:sz w:val="24"/>
              </w:rPr>
              <w:t>Java with Spring Boot</w:t>
            </w:r>
          </w:p>
        </w:tc>
      </w:tr>
      <w:tr w:rsidR="00C67778" w14:paraId="3FFBC1CC" w14:textId="77777777">
        <w:trPr>
          <w:trHeight w:val="470"/>
        </w:trPr>
        <w:tc>
          <w:tcPr>
            <w:tcW w:w="5354" w:type="dxa"/>
            <w:tcBorders>
              <w:left w:val="nil"/>
            </w:tcBorders>
          </w:tcPr>
          <w:p w14:paraId="7B65BACE" w14:textId="77777777" w:rsidR="00C67778" w:rsidRDefault="00000000" w:rsidP="00721B22">
            <w:pPr>
              <w:pStyle w:val="TableParagraph"/>
              <w:spacing w:before="100"/>
              <w:ind w:left="104"/>
              <w:jc w:val="both"/>
              <w:rPr>
                <w:sz w:val="24"/>
              </w:rPr>
            </w:pPr>
            <w:r>
              <w:rPr>
                <w:color w:val="373C49"/>
                <w:sz w:val="24"/>
              </w:rPr>
              <w:t>Frontend</w:t>
            </w:r>
          </w:p>
        </w:tc>
        <w:tc>
          <w:tcPr>
            <w:tcW w:w="5356" w:type="dxa"/>
            <w:tcBorders>
              <w:right w:val="nil"/>
            </w:tcBorders>
          </w:tcPr>
          <w:p w14:paraId="08BC6F05" w14:textId="66F5DE81" w:rsidR="00C67778" w:rsidRDefault="00F54ADA" w:rsidP="00721B22">
            <w:pPr>
              <w:pStyle w:val="TableParagraph"/>
              <w:spacing w:before="100"/>
              <w:jc w:val="both"/>
              <w:rPr>
                <w:sz w:val="24"/>
              </w:rPr>
            </w:pPr>
            <w:r>
              <w:rPr>
                <w:color w:val="373C49"/>
                <w:sz w:val="24"/>
              </w:rPr>
              <w:t>React</w:t>
            </w:r>
          </w:p>
        </w:tc>
      </w:tr>
      <w:tr w:rsidR="00C67778" w14:paraId="76F0E6E5" w14:textId="77777777">
        <w:trPr>
          <w:trHeight w:val="469"/>
        </w:trPr>
        <w:tc>
          <w:tcPr>
            <w:tcW w:w="5354" w:type="dxa"/>
            <w:tcBorders>
              <w:left w:val="nil"/>
            </w:tcBorders>
          </w:tcPr>
          <w:p w14:paraId="384684AE" w14:textId="77777777" w:rsidR="00C67778" w:rsidRDefault="00000000" w:rsidP="00721B22">
            <w:pPr>
              <w:pStyle w:val="TableParagraph"/>
              <w:spacing w:before="98"/>
              <w:ind w:left="104"/>
              <w:jc w:val="both"/>
              <w:rPr>
                <w:sz w:val="24"/>
              </w:rPr>
            </w:pPr>
            <w:r>
              <w:rPr>
                <w:color w:val="373C49"/>
                <w:sz w:val="24"/>
              </w:rPr>
              <w:t>Database</w:t>
            </w:r>
          </w:p>
        </w:tc>
        <w:tc>
          <w:tcPr>
            <w:tcW w:w="5356" w:type="dxa"/>
            <w:tcBorders>
              <w:right w:val="nil"/>
            </w:tcBorders>
          </w:tcPr>
          <w:p w14:paraId="045CCB53" w14:textId="7D531893" w:rsidR="00C67778" w:rsidRDefault="00EA6F87" w:rsidP="00721B22">
            <w:pPr>
              <w:pStyle w:val="TableParagraph"/>
              <w:spacing w:before="98"/>
              <w:jc w:val="both"/>
              <w:rPr>
                <w:sz w:val="24"/>
              </w:rPr>
            </w:pPr>
            <w:r w:rsidRPr="00EA6F87">
              <w:rPr>
                <w:color w:val="373C49"/>
                <w:sz w:val="24"/>
              </w:rPr>
              <w:t>MySQL</w:t>
            </w:r>
          </w:p>
        </w:tc>
      </w:tr>
      <w:tr w:rsidR="00C67778" w14:paraId="6CA32C2C" w14:textId="77777777">
        <w:trPr>
          <w:trHeight w:val="450"/>
        </w:trPr>
        <w:tc>
          <w:tcPr>
            <w:tcW w:w="5354" w:type="dxa"/>
            <w:tcBorders>
              <w:left w:val="nil"/>
            </w:tcBorders>
          </w:tcPr>
          <w:p w14:paraId="12D6E4CB" w14:textId="77777777" w:rsidR="00C67778" w:rsidRDefault="00000000" w:rsidP="00721B22">
            <w:pPr>
              <w:pStyle w:val="TableParagraph"/>
              <w:ind w:left="104"/>
              <w:jc w:val="both"/>
              <w:rPr>
                <w:sz w:val="24"/>
              </w:rPr>
            </w:pPr>
            <w:r>
              <w:rPr>
                <w:color w:val="373C49"/>
                <w:sz w:val="24"/>
              </w:rPr>
              <w:t>API</w:t>
            </w:r>
          </w:p>
        </w:tc>
        <w:tc>
          <w:tcPr>
            <w:tcW w:w="5356" w:type="dxa"/>
            <w:tcBorders>
              <w:right w:val="nil"/>
            </w:tcBorders>
          </w:tcPr>
          <w:p w14:paraId="5913EE20" w14:textId="096F82CA" w:rsidR="00C67778" w:rsidRDefault="00EA6F87" w:rsidP="00721B22">
            <w:pPr>
              <w:pStyle w:val="TableParagraph"/>
              <w:jc w:val="both"/>
              <w:rPr>
                <w:sz w:val="24"/>
              </w:rPr>
            </w:pPr>
            <w:r>
              <w:rPr>
                <w:color w:val="373C49"/>
                <w:sz w:val="24"/>
              </w:rPr>
              <w:t>Open API</w:t>
            </w:r>
          </w:p>
        </w:tc>
      </w:tr>
    </w:tbl>
    <w:p w14:paraId="4AE27910" w14:textId="77777777" w:rsidR="00C67778" w:rsidRDefault="00C67778" w:rsidP="00721B22">
      <w:pPr>
        <w:pStyle w:val="BodyText"/>
        <w:jc w:val="both"/>
        <w:rPr>
          <w:b/>
          <w:sz w:val="26"/>
        </w:rPr>
      </w:pPr>
    </w:p>
    <w:p w14:paraId="6D4B35FF" w14:textId="77777777" w:rsidR="00C67778" w:rsidRDefault="00C67778" w:rsidP="00721B22">
      <w:pPr>
        <w:pStyle w:val="BodyText"/>
        <w:jc w:val="both"/>
        <w:rPr>
          <w:b/>
          <w:sz w:val="26"/>
        </w:rPr>
      </w:pPr>
    </w:p>
    <w:p w14:paraId="79637A02" w14:textId="77777777" w:rsidR="00C67778" w:rsidRDefault="00C67778" w:rsidP="00721B22">
      <w:pPr>
        <w:pStyle w:val="BodyText"/>
        <w:jc w:val="both"/>
        <w:rPr>
          <w:b/>
          <w:sz w:val="26"/>
        </w:rPr>
      </w:pPr>
    </w:p>
    <w:p w14:paraId="784CA106" w14:textId="77777777" w:rsidR="00C67778" w:rsidRDefault="00C67778" w:rsidP="00721B22">
      <w:pPr>
        <w:pStyle w:val="BodyText"/>
        <w:jc w:val="both"/>
        <w:rPr>
          <w:b/>
          <w:sz w:val="26"/>
        </w:rPr>
      </w:pPr>
    </w:p>
    <w:p w14:paraId="2ECA5E97" w14:textId="77777777" w:rsidR="00C67778" w:rsidRDefault="00C67778" w:rsidP="00721B22">
      <w:pPr>
        <w:pStyle w:val="BodyText"/>
        <w:spacing w:before="9"/>
        <w:jc w:val="both"/>
        <w:rPr>
          <w:b/>
          <w:sz w:val="30"/>
        </w:rPr>
      </w:pPr>
    </w:p>
    <w:p w14:paraId="774C076B" w14:textId="5C8BE460" w:rsidR="00F54ADA" w:rsidRDefault="00000000" w:rsidP="00721B22">
      <w:pPr>
        <w:ind w:left="116"/>
        <w:jc w:val="both"/>
        <w:rPr>
          <w:b/>
          <w:color w:val="373C49"/>
          <w:sz w:val="24"/>
        </w:rPr>
      </w:pPr>
      <w:r>
        <w:rPr>
          <w:b/>
          <w:color w:val="373C49"/>
          <w:sz w:val="24"/>
        </w:rPr>
        <w:t>Implementation Timeline</w:t>
      </w:r>
    </w:p>
    <w:p w14:paraId="482A9618" w14:textId="77777777" w:rsidR="00F54ADA" w:rsidRDefault="00F54ADA" w:rsidP="00721B22">
      <w:pPr>
        <w:ind w:left="116"/>
        <w:jc w:val="both"/>
        <w:rPr>
          <w:b/>
          <w:color w:val="373C49"/>
          <w:sz w:val="24"/>
        </w:rPr>
      </w:pPr>
    </w:p>
    <w:p w14:paraId="67EFF031" w14:textId="77777777" w:rsidR="00F54ADA" w:rsidRDefault="00F54ADA" w:rsidP="00721B22">
      <w:pPr>
        <w:ind w:left="116"/>
        <w:jc w:val="both"/>
        <w:rPr>
          <w:b/>
          <w:sz w:val="24"/>
        </w:rPr>
      </w:pPr>
    </w:p>
    <w:p w14:paraId="7CA255AF" w14:textId="77777777" w:rsidR="00C67778" w:rsidRDefault="00C67778" w:rsidP="00721B22">
      <w:pPr>
        <w:pStyle w:val="BodyText"/>
        <w:spacing w:before="5"/>
        <w:jc w:val="both"/>
        <w:rPr>
          <w:b/>
          <w:sz w:val="15"/>
        </w:rPr>
      </w:pPr>
    </w:p>
    <w:tbl>
      <w:tblPr>
        <w:tblW w:w="0" w:type="auto"/>
        <w:tblInd w:w="123" w:type="dxa"/>
        <w:tblBorders>
          <w:top w:val="single" w:sz="12" w:space="0" w:color="BDC1C6"/>
          <w:left w:val="single" w:sz="12" w:space="0" w:color="BDC1C6"/>
          <w:bottom w:val="single" w:sz="12" w:space="0" w:color="BDC1C6"/>
          <w:right w:val="single" w:sz="12" w:space="0" w:color="BDC1C6"/>
          <w:insideH w:val="single" w:sz="12" w:space="0" w:color="BDC1C6"/>
          <w:insideV w:val="single" w:sz="12" w:space="0" w:color="BDC1C6"/>
        </w:tblBorders>
        <w:tblLayout w:type="fixed"/>
        <w:tblCellMar>
          <w:left w:w="0" w:type="dxa"/>
          <w:right w:w="0" w:type="dxa"/>
        </w:tblCellMar>
        <w:tblLook w:val="01E0" w:firstRow="1" w:lastRow="1" w:firstColumn="1" w:lastColumn="1" w:noHBand="0" w:noVBand="0"/>
      </w:tblPr>
      <w:tblGrid>
        <w:gridCol w:w="1174"/>
        <w:gridCol w:w="1940"/>
        <w:gridCol w:w="2540"/>
        <w:gridCol w:w="4366"/>
      </w:tblGrid>
      <w:tr w:rsidR="00C67778" w14:paraId="30F1D19E" w14:textId="77777777">
        <w:trPr>
          <w:trHeight w:val="449"/>
        </w:trPr>
        <w:tc>
          <w:tcPr>
            <w:tcW w:w="1174" w:type="dxa"/>
            <w:tcBorders>
              <w:left w:val="nil"/>
            </w:tcBorders>
            <w:shd w:val="clear" w:color="auto" w:fill="F1F2F4"/>
          </w:tcPr>
          <w:p w14:paraId="7ABE196D" w14:textId="77777777" w:rsidR="00C67778" w:rsidRDefault="00000000" w:rsidP="00721B22">
            <w:pPr>
              <w:pStyle w:val="TableParagraph"/>
              <w:ind w:left="104"/>
              <w:jc w:val="both"/>
              <w:rPr>
                <w:b/>
                <w:sz w:val="24"/>
              </w:rPr>
            </w:pPr>
            <w:r>
              <w:rPr>
                <w:b/>
                <w:color w:val="373C49"/>
                <w:sz w:val="24"/>
              </w:rPr>
              <w:t>Phase</w:t>
            </w:r>
          </w:p>
        </w:tc>
        <w:tc>
          <w:tcPr>
            <w:tcW w:w="1940" w:type="dxa"/>
            <w:shd w:val="clear" w:color="auto" w:fill="F1F2F4"/>
          </w:tcPr>
          <w:p w14:paraId="69E2585E" w14:textId="77777777" w:rsidR="00C67778" w:rsidRDefault="00000000" w:rsidP="00721B22">
            <w:pPr>
              <w:pStyle w:val="TableParagraph"/>
              <w:ind w:left="85"/>
              <w:jc w:val="both"/>
              <w:rPr>
                <w:b/>
                <w:sz w:val="24"/>
              </w:rPr>
            </w:pPr>
            <w:r>
              <w:rPr>
                <w:b/>
                <w:color w:val="373C49"/>
                <w:sz w:val="24"/>
              </w:rPr>
              <w:t>Deadline</w:t>
            </w:r>
          </w:p>
        </w:tc>
        <w:tc>
          <w:tcPr>
            <w:tcW w:w="2540" w:type="dxa"/>
            <w:shd w:val="clear" w:color="auto" w:fill="F1F2F4"/>
          </w:tcPr>
          <w:p w14:paraId="2B64EC09" w14:textId="77777777" w:rsidR="00C67778" w:rsidRDefault="00000000" w:rsidP="00721B22">
            <w:pPr>
              <w:pStyle w:val="TableParagraph"/>
              <w:ind w:left="95"/>
              <w:jc w:val="both"/>
              <w:rPr>
                <w:b/>
                <w:sz w:val="24"/>
              </w:rPr>
            </w:pPr>
            <w:r>
              <w:rPr>
                <w:b/>
                <w:color w:val="373C49"/>
                <w:sz w:val="24"/>
              </w:rPr>
              <w:t>Status</w:t>
            </w:r>
          </w:p>
        </w:tc>
        <w:tc>
          <w:tcPr>
            <w:tcW w:w="4366" w:type="dxa"/>
            <w:tcBorders>
              <w:right w:val="nil"/>
            </w:tcBorders>
            <w:shd w:val="clear" w:color="auto" w:fill="F1F2F4"/>
          </w:tcPr>
          <w:p w14:paraId="59BFDF99" w14:textId="77777777" w:rsidR="00C67778" w:rsidRDefault="00000000" w:rsidP="00721B22">
            <w:pPr>
              <w:pStyle w:val="TableParagraph"/>
              <w:jc w:val="both"/>
              <w:rPr>
                <w:b/>
                <w:sz w:val="24"/>
              </w:rPr>
            </w:pPr>
            <w:r>
              <w:rPr>
                <w:b/>
                <w:color w:val="373C49"/>
                <w:sz w:val="24"/>
              </w:rPr>
              <w:t>Notes</w:t>
            </w:r>
          </w:p>
        </w:tc>
      </w:tr>
      <w:tr w:rsidR="00C67778" w14:paraId="659CC201" w14:textId="77777777">
        <w:trPr>
          <w:trHeight w:val="510"/>
        </w:trPr>
        <w:tc>
          <w:tcPr>
            <w:tcW w:w="1174" w:type="dxa"/>
            <w:tcBorders>
              <w:left w:val="nil"/>
            </w:tcBorders>
          </w:tcPr>
          <w:p w14:paraId="4803567E" w14:textId="77777777" w:rsidR="00C67778" w:rsidRDefault="00000000" w:rsidP="00721B22">
            <w:pPr>
              <w:pStyle w:val="TableParagraph"/>
              <w:spacing w:before="113"/>
              <w:ind w:left="104"/>
              <w:jc w:val="both"/>
              <w:rPr>
                <w:sz w:val="24"/>
              </w:rPr>
            </w:pPr>
            <w:r>
              <w:rPr>
                <w:color w:val="373C49"/>
                <w:sz w:val="24"/>
              </w:rPr>
              <w:t>Stage 1</w:t>
            </w:r>
          </w:p>
        </w:tc>
        <w:tc>
          <w:tcPr>
            <w:tcW w:w="1940" w:type="dxa"/>
          </w:tcPr>
          <w:p w14:paraId="4319ED2D" w14:textId="213E06BE" w:rsidR="00C67778" w:rsidRDefault="00F54ADA" w:rsidP="00721B22">
            <w:pPr>
              <w:pStyle w:val="TableParagraph"/>
              <w:spacing w:before="113"/>
              <w:ind w:left="85"/>
              <w:jc w:val="both"/>
              <w:rPr>
                <w:sz w:val="24"/>
              </w:rPr>
            </w:pPr>
            <w:r>
              <w:rPr>
                <w:color w:val="373C49"/>
                <w:sz w:val="24"/>
              </w:rPr>
              <w:t xml:space="preserve">      /04/2024</w:t>
            </w:r>
          </w:p>
        </w:tc>
        <w:tc>
          <w:tcPr>
            <w:tcW w:w="2540" w:type="dxa"/>
          </w:tcPr>
          <w:p w14:paraId="54ACA32D" w14:textId="690A9AB8" w:rsidR="00C67778" w:rsidRDefault="00F54ADA" w:rsidP="00721B22">
            <w:pPr>
              <w:pStyle w:val="TableParagraph"/>
              <w:spacing w:before="131"/>
              <w:ind w:left="170"/>
              <w:jc w:val="both"/>
              <w:rPr>
                <w:sz w:val="24"/>
              </w:rPr>
            </w:pPr>
            <w:r w:rsidRPr="00F54ADA">
              <w:rPr>
                <w:color w:val="4F81BD" w:themeColor="accent1"/>
                <w:sz w:val="24"/>
              </w:rPr>
              <w:t>Under review</w:t>
            </w:r>
          </w:p>
        </w:tc>
        <w:tc>
          <w:tcPr>
            <w:tcW w:w="4366" w:type="dxa"/>
            <w:tcBorders>
              <w:right w:val="nil"/>
            </w:tcBorders>
          </w:tcPr>
          <w:p w14:paraId="7DFCC84A" w14:textId="77777777" w:rsidR="00C67778" w:rsidRDefault="00000000" w:rsidP="00721B22">
            <w:pPr>
              <w:pStyle w:val="TableParagraph"/>
              <w:spacing w:before="113"/>
              <w:jc w:val="both"/>
              <w:rPr>
                <w:sz w:val="24"/>
              </w:rPr>
            </w:pPr>
            <w:r>
              <w:rPr>
                <w:color w:val="373C49"/>
                <w:sz w:val="24"/>
              </w:rPr>
              <w:t>Planning and Requirement gathering</w:t>
            </w:r>
          </w:p>
        </w:tc>
      </w:tr>
      <w:tr w:rsidR="00C67778" w14:paraId="1796E477" w14:textId="77777777">
        <w:trPr>
          <w:trHeight w:val="510"/>
        </w:trPr>
        <w:tc>
          <w:tcPr>
            <w:tcW w:w="1174" w:type="dxa"/>
            <w:tcBorders>
              <w:left w:val="nil"/>
            </w:tcBorders>
          </w:tcPr>
          <w:p w14:paraId="49CB9BC5" w14:textId="77777777" w:rsidR="00C67778" w:rsidRDefault="00000000" w:rsidP="00721B22">
            <w:pPr>
              <w:pStyle w:val="TableParagraph"/>
              <w:spacing w:before="107"/>
              <w:ind w:left="104"/>
              <w:jc w:val="both"/>
              <w:rPr>
                <w:sz w:val="24"/>
              </w:rPr>
            </w:pPr>
            <w:r>
              <w:rPr>
                <w:color w:val="373C49"/>
                <w:sz w:val="24"/>
              </w:rPr>
              <w:t>Stage 2</w:t>
            </w:r>
          </w:p>
        </w:tc>
        <w:tc>
          <w:tcPr>
            <w:tcW w:w="1940" w:type="dxa"/>
          </w:tcPr>
          <w:p w14:paraId="2323B4A0" w14:textId="669CE272" w:rsidR="00C67778" w:rsidRDefault="00C67778" w:rsidP="00721B22">
            <w:pPr>
              <w:pStyle w:val="TableParagraph"/>
              <w:spacing w:before="107"/>
              <w:ind w:left="85"/>
              <w:jc w:val="both"/>
              <w:rPr>
                <w:sz w:val="24"/>
              </w:rPr>
            </w:pPr>
          </w:p>
        </w:tc>
        <w:tc>
          <w:tcPr>
            <w:tcW w:w="2540" w:type="dxa"/>
          </w:tcPr>
          <w:p w14:paraId="2BD532B8" w14:textId="1EEA6E6B" w:rsidR="00C67778" w:rsidRDefault="00F54ADA" w:rsidP="00721B22">
            <w:pPr>
              <w:pStyle w:val="TableParagraph"/>
              <w:spacing w:before="125"/>
              <w:ind w:left="170"/>
              <w:jc w:val="both"/>
              <w:rPr>
                <w:sz w:val="24"/>
              </w:rPr>
            </w:pPr>
            <w:r>
              <w:rPr>
                <w:color w:val="463720"/>
                <w:sz w:val="24"/>
              </w:rPr>
              <w:t>In process</w:t>
            </w:r>
          </w:p>
        </w:tc>
        <w:tc>
          <w:tcPr>
            <w:tcW w:w="4366" w:type="dxa"/>
            <w:tcBorders>
              <w:right w:val="nil"/>
            </w:tcBorders>
          </w:tcPr>
          <w:p w14:paraId="2D079975" w14:textId="77777777" w:rsidR="00C67778" w:rsidRDefault="00000000" w:rsidP="00721B22">
            <w:pPr>
              <w:pStyle w:val="TableParagraph"/>
              <w:spacing w:before="107"/>
              <w:jc w:val="both"/>
              <w:rPr>
                <w:sz w:val="24"/>
              </w:rPr>
            </w:pPr>
            <w:r>
              <w:rPr>
                <w:color w:val="373C49"/>
                <w:sz w:val="24"/>
              </w:rPr>
              <w:t>Design and Prototyping</w:t>
            </w:r>
          </w:p>
        </w:tc>
      </w:tr>
      <w:tr w:rsidR="00C67778" w14:paraId="42E9B520" w14:textId="77777777">
        <w:trPr>
          <w:trHeight w:val="489"/>
        </w:trPr>
        <w:tc>
          <w:tcPr>
            <w:tcW w:w="1174" w:type="dxa"/>
            <w:tcBorders>
              <w:left w:val="nil"/>
            </w:tcBorders>
          </w:tcPr>
          <w:p w14:paraId="12C75D3C" w14:textId="77777777" w:rsidR="00C67778" w:rsidRDefault="00000000" w:rsidP="00721B22">
            <w:pPr>
              <w:pStyle w:val="TableParagraph"/>
              <w:spacing w:before="101"/>
              <w:ind w:left="104"/>
              <w:jc w:val="both"/>
              <w:rPr>
                <w:sz w:val="24"/>
              </w:rPr>
            </w:pPr>
            <w:r>
              <w:rPr>
                <w:color w:val="373C49"/>
                <w:sz w:val="24"/>
              </w:rPr>
              <w:t>Stage 3</w:t>
            </w:r>
          </w:p>
        </w:tc>
        <w:tc>
          <w:tcPr>
            <w:tcW w:w="1940" w:type="dxa"/>
          </w:tcPr>
          <w:p w14:paraId="05507C86" w14:textId="77777777" w:rsidR="00C67778" w:rsidRDefault="00C67778" w:rsidP="00721B22">
            <w:pPr>
              <w:pStyle w:val="TableParagraph"/>
              <w:spacing w:before="0"/>
              <w:ind w:left="0"/>
              <w:jc w:val="both"/>
              <w:rPr>
                <w:rFonts w:ascii="Times New Roman"/>
              </w:rPr>
            </w:pPr>
          </w:p>
        </w:tc>
        <w:tc>
          <w:tcPr>
            <w:tcW w:w="2540" w:type="dxa"/>
          </w:tcPr>
          <w:p w14:paraId="7BC5DD38" w14:textId="195073C7" w:rsidR="00C67778" w:rsidRDefault="00F54ADA" w:rsidP="00721B22">
            <w:pPr>
              <w:pStyle w:val="TableParagraph"/>
              <w:spacing w:before="119"/>
              <w:ind w:left="170"/>
              <w:jc w:val="both"/>
              <w:rPr>
                <w:sz w:val="24"/>
              </w:rPr>
            </w:pPr>
            <w:r>
              <w:rPr>
                <w:color w:val="463720"/>
                <w:sz w:val="24"/>
              </w:rPr>
              <w:t>In process</w:t>
            </w:r>
          </w:p>
        </w:tc>
        <w:tc>
          <w:tcPr>
            <w:tcW w:w="4366" w:type="dxa"/>
            <w:tcBorders>
              <w:right w:val="nil"/>
            </w:tcBorders>
          </w:tcPr>
          <w:p w14:paraId="70C4A48D" w14:textId="77777777" w:rsidR="00C67778" w:rsidRDefault="00000000" w:rsidP="00721B22">
            <w:pPr>
              <w:pStyle w:val="TableParagraph"/>
              <w:spacing w:before="101"/>
              <w:jc w:val="both"/>
              <w:rPr>
                <w:sz w:val="24"/>
              </w:rPr>
            </w:pPr>
            <w:r>
              <w:rPr>
                <w:color w:val="373C49"/>
                <w:sz w:val="24"/>
              </w:rPr>
              <w:t>DB Designing</w:t>
            </w:r>
          </w:p>
        </w:tc>
      </w:tr>
      <w:tr w:rsidR="00C67778" w14:paraId="5312C2A8" w14:textId="77777777">
        <w:trPr>
          <w:trHeight w:val="509"/>
        </w:trPr>
        <w:tc>
          <w:tcPr>
            <w:tcW w:w="1174" w:type="dxa"/>
            <w:tcBorders>
              <w:left w:val="nil"/>
            </w:tcBorders>
          </w:tcPr>
          <w:p w14:paraId="1AD668DD" w14:textId="77777777" w:rsidR="00C67778" w:rsidRDefault="00000000" w:rsidP="00721B22">
            <w:pPr>
              <w:pStyle w:val="TableParagraph"/>
              <w:spacing w:before="114"/>
              <w:ind w:left="104"/>
              <w:jc w:val="both"/>
              <w:rPr>
                <w:sz w:val="24"/>
              </w:rPr>
            </w:pPr>
            <w:r>
              <w:rPr>
                <w:color w:val="373C49"/>
                <w:sz w:val="24"/>
              </w:rPr>
              <w:t>Stage 4</w:t>
            </w:r>
          </w:p>
        </w:tc>
        <w:tc>
          <w:tcPr>
            <w:tcW w:w="1940" w:type="dxa"/>
          </w:tcPr>
          <w:p w14:paraId="2E81B0C4" w14:textId="77777777" w:rsidR="00C67778" w:rsidRDefault="00C67778" w:rsidP="00721B22">
            <w:pPr>
              <w:pStyle w:val="TableParagraph"/>
              <w:spacing w:before="0"/>
              <w:ind w:left="0"/>
              <w:jc w:val="both"/>
              <w:rPr>
                <w:rFonts w:ascii="Times New Roman"/>
              </w:rPr>
            </w:pPr>
          </w:p>
        </w:tc>
        <w:tc>
          <w:tcPr>
            <w:tcW w:w="2540" w:type="dxa"/>
          </w:tcPr>
          <w:p w14:paraId="406717CF" w14:textId="4A857966" w:rsidR="00C67778" w:rsidRDefault="00000000" w:rsidP="00721B22">
            <w:pPr>
              <w:pStyle w:val="TableParagraph"/>
              <w:spacing w:before="132"/>
              <w:ind w:left="170"/>
              <w:jc w:val="both"/>
              <w:rPr>
                <w:sz w:val="24"/>
              </w:rPr>
            </w:pPr>
            <w:r>
              <w:rPr>
                <w:color w:val="463720"/>
                <w:sz w:val="24"/>
              </w:rPr>
              <w:t>In pro</w:t>
            </w:r>
            <w:r w:rsidR="00F54ADA">
              <w:rPr>
                <w:color w:val="463720"/>
                <w:sz w:val="24"/>
              </w:rPr>
              <w:t>c</w:t>
            </w:r>
            <w:r>
              <w:rPr>
                <w:color w:val="463720"/>
                <w:sz w:val="24"/>
              </w:rPr>
              <w:t>ess</w:t>
            </w:r>
          </w:p>
        </w:tc>
        <w:tc>
          <w:tcPr>
            <w:tcW w:w="4366" w:type="dxa"/>
            <w:tcBorders>
              <w:right w:val="nil"/>
            </w:tcBorders>
          </w:tcPr>
          <w:p w14:paraId="4E093A6A" w14:textId="77777777" w:rsidR="00C67778" w:rsidRDefault="00000000" w:rsidP="00721B22">
            <w:pPr>
              <w:pStyle w:val="TableParagraph"/>
              <w:spacing w:before="114"/>
              <w:jc w:val="both"/>
              <w:rPr>
                <w:sz w:val="24"/>
              </w:rPr>
            </w:pPr>
            <w:r>
              <w:rPr>
                <w:color w:val="373C49"/>
                <w:sz w:val="24"/>
              </w:rPr>
              <w:t>Backend Implementation</w:t>
            </w:r>
          </w:p>
        </w:tc>
      </w:tr>
      <w:tr w:rsidR="00C67778" w14:paraId="507B93FE" w14:textId="77777777">
        <w:trPr>
          <w:trHeight w:val="510"/>
        </w:trPr>
        <w:tc>
          <w:tcPr>
            <w:tcW w:w="1174" w:type="dxa"/>
            <w:tcBorders>
              <w:left w:val="nil"/>
            </w:tcBorders>
          </w:tcPr>
          <w:p w14:paraId="11C2922F" w14:textId="77777777" w:rsidR="00C67778" w:rsidRDefault="00000000" w:rsidP="00721B22">
            <w:pPr>
              <w:pStyle w:val="TableParagraph"/>
              <w:spacing w:before="108"/>
              <w:ind w:left="104"/>
              <w:jc w:val="both"/>
              <w:rPr>
                <w:sz w:val="24"/>
              </w:rPr>
            </w:pPr>
            <w:r>
              <w:rPr>
                <w:color w:val="373C49"/>
                <w:sz w:val="24"/>
              </w:rPr>
              <w:t>Stage 5</w:t>
            </w:r>
          </w:p>
        </w:tc>
        <w:tc>
          <w:tcPr>
            <w:tcW w:w="1940" w:type="dxa"/>
          </w:tcPr>
          <w:p w14:paraId="706EBECF" w14:textId="77777777" w:rsidR="00C67778" w:rsidRDefault="00C67778" w:rsidP="00721B22">
            <w:pPr>
              <w:pStyle w:val="TableParagraph"/>
              <w:spacing w:before="0"/>
              <w:ind w:left="0"/>
              <w:jc w:val="both"/>
              <w:rPr>
                <w:rFonts w:ascii="Times New Roman"/>
              </w:rPr>
            </w:pPr>
          </w:p>
        </w:tc>
        <w:tc>
          <w:tcPr>
            <w:tcW w:w="2540" w:type="dxa"/>
          </w:tcPr>
          <w:p w14:paraId="639AEBB4" w14:textId="77777777" w:rsidR="00C67778" w:rsidRDefault="00000000" w:rsidP="00721B22">
            <w:pPr>
              <w:pStyle w:val="TableParagraph"/>
              <w:spacing w:before="126"/>
              <w:ind w:left="170"/>
              <w:jc w:val="both"/>
              <w:rPr>
                <w:sz w:val="24"/>
              </w:rPr>
            </w:pPr>
            <w:r>
              <w:rPr>
                <w:color w:val="3C3C3C"/>
                <w:sz w:val="24"/>
              </w:rPr>
              <w:t>Not started</w:t>
            </w:r>
          </w:p>
        </w:tc>
        <w:tc>
          <w:tcPr>
            <w:tcW w:w="4366" w:type="dxa"/>
            <w:tcBorders>
              <w:right w:val="nil"/>
            </w:tcBorders>
          </w:tcPr>
          <w:p w14:paraId="495156CB" w14:textId="77777777" w:rsidR="00C67778" w:rsidRDefault="00000000" w:rsidP="00721B22">
            <w:pPr>
              <w:pStyle w:val="TableParagraph"/>
              <w:spacing w:before="108"/>
              <w:jc w:val="both"/>
              <w:rPr>
                <w:sz w:val="24"/>
              </w:rPr>
            </w:pPr>
            <w:r>
              <w:rPr>
                <w:color w:val="373C49"/>
                <w:sz w:val="24"/>
              </w:rPr>
              <w:t>Testing &amp; Implementation</w:t>
            </w:r>
          </w:p>
        </w:tc>
      </w:tr>
    </w:tbl>
    <w:p w14:paraId="2FE966D8" w14:textId="77777777" w:rsidR="00C67778" w:rsidRDefault="00C67778" w:rsidP="00721B22">
      <w:pPr>
        <w:jc w:val="both"/>
        <w:rPr>
          <w:sz w:val="24"/>
        </w:rPr>
        <w:sectPr w:rsidR="00C67778">
          <w:type w:val="continuous"/>
          <w:pgSz w:w="11920" w:h="16840"/>
          <w:pgMar w:top="360" w:right="500" w:bottom="280" w:left="460" w:header="720" w:footer="720" w:gutter="0"/>
          <w:cols w:space="720"/>
        </w:sectPr>
      </w:pPr>
    </w:p>
    <w:p w14:paraId="281B31B4" w14:textId="77777777" w:rsidR="00C67778" w:rsidRDefault="00000000" w:rsidP="00721B22">
      <w:pPr>
        <w:spacing w:before="180"/>
        <w:ind w:left="116"/>
        <w:jc w:val="both"/>
        <w:rPr>
          <w:b/>
          <w:sz w:val="24"/>
        </w:rPr>
      </w:pPr>
      <w:r>
        <w:rPr>
          <w:b/>
          <w:color w:val="373C49"/>
          <w:sz w:val="24"/>
          <w:u w:val="thick" w:color="373C49"/>
        </w:rPr>
        <w:lastRenderedPageBreak/>
        <w:t>PROBLEM STATEMENT:</w:t>
      </w:r>
    </w:p>
    <w:p w14:paraId="66D09B1C" w14:textId="77777777" w:rsidR="006D33C4" w:rsidRDefault="006D33C4" w:rsidP="00721B22">
      <w:pPr>
        <w:pStyle w:val="BodyText"/>
        <w:spacing w:before="7"/>
        <w:jc w:val="both"/>
        <w:rPr>
          <w:b/>
          <w:sz w:val="26"/>
        </w:rPr>
      </w:pPr>
    </w:p>
    <w:p w14:paraId="798D8EE5" w14:textId="77777777" w:rsidR="00D0285C" w:rsidRDefault="00D0285C" w:rsidP="00D0285C">
      <w:pPr>
        <w:pStyle w:val="BodyText"/>
        <w:numPr>
          <w:ilvl w:val="0"/>
          <w:numId w:val="3"/>
        </w:numPr>
        <w:spacing w:before="7" w:line="360" w:lineRule="auto"/>
        <w:jc w:val="both"/>
        <w:rPr>
          <w:rFonts w:cs="Times New Roman"/>
        </w:rPr>
      </w:pPr>
      <w:r w:rsidRPr="00D0285C">
        <w:rPr>
          <w:rFonts w:cs="Times New Roman"/>
        </w:rPr>
        <w:t>The Course File Automation System is designed to streamline academic and administrative tasks in educational institutions.</w:t>
      </w:r>
    </w:p>
    <w:p w14:paraId="669D303B" w14:textId="77777777" w:rsidR="00D0285C" w:rsidRDefault="00D0285C" w:rsidP="00D0285C">
      <w:pPr>
        <w:pStyle w:val="BodyText"/>
        <w:numPr>
          <w:ilvl w:val="0"/>
          <w:numId w:val="3"/>
        </w:numPr>
        <w:spacing w:before="7" w:line="360" w:lineRule="auto"/>
        <w:jc w:val="both"/>
        <w:rPr>
          <w:rFonts w:cs="Times New Roman"/>
        </w:rPr>
      </w:pPr>
      <w:r w:rsidRPr="00D0285C">
        <w:rPr>
          <w:rFonts w:cs="Times New Roman"/>
        </w:rPr>
        <w:t xml:space="preserve"> Faculty members will securely log in to enter and update their department's vision, mission, course outcomes, and program outcomes.</w:t>
      </w:r>
    </w:p>
    <w:p w14:paraId="1A83504D" w14:textId="77777777" w:rsidR="00D0285C" w:rsidRDefault="00D0285C" w:rsidP="00D0285C">
      <w:pPr>
        <w:pStyle w:val="BodyText"/>
        <w:numPr>
          <w:ilvl w:val="0"/>
          <w:numId w:val="3"/>
        </w:numPr>
        <w:spacing w:before="7" w:line="360" w:lineRule="auto"/>
        <w:jc w:val="both"/>
        <w:rPr>
          <w:rFonts w:cs="Times New Roman"/>
        </w:rPr>
      </w:pPr>
      <w:r w:rsidRPr="00D0285C">
        <w:rPr>
          <w:rFonts w:cs="Times New Roman"/>
        </w:rPr>
        <w:t xml:space="preserve"> The system will efficiently gather student assessment data, including PT1, PT2, and end-semester marks, alongside students' names and roll numbers. This data will be compiled into a comprehensive PDF report. </w:t>
      </w:r>
    </w:p>
    <w:p w14:paraId="7E85ED8F" w14:textId="77777777" w:rsidR="00D0285C" w:rsidRDefault="00D0285C" w:rsidP="00D0285C">
      <w:pPr>
        <w:pStyle w:val="BodyText"/>
        <w:numPr>
          <w:ilvl w:val="0"/>
          <w:numId w:val="3"/>
        </w:numPr>
        <w:spacing w:before="7" w:line="360" w:lineRule="auto"/>
        <w:jc w:val="both"/>
        <w:rPr>
          <w:rFonts w:cs="Times New Roman"/>
        </w:rPr>
      </w:pPr>
      <w:r w:rsidRPr="00D0285C">
        <w:rPr>
          <w:rFonts w:cs="Times New Roman"/>
        </w:rPr>
        <w:t xml:space="preserve">The report will feature the department's vision and mission, course outcomes, program outcomes, and detailed student assessment data. </w:t>
      </w:r>
    </w:p>
    <w:p w14:paraId="41280D9E" w14:textId="3AAC4954" w:rsidR="00C67778" w:rsidRPr="00D0285C" w:rsidRDefault="00D0285C" w:rsidP="00D0285C">
      <w:pPr>
        <w:pStyle w:val="BodyText"/>
        <w:numPr>
          <w:ilvl w:val="0"/>
          <w:numId w:val="3"/>
        </w:numPr>
        <w:spacing w:before="7" w:line="360" w:lineRule="auto"/>
        <w:jc w:val="both"/>
        <w:rPr>
          <w:rFonts w:cs="Times New Roman"/>
        </w:rPr>
      </w:pPr>
      <w:r w:rsidRPr="00D0285C">
        <w:rPr>
          <w:rFonts w:cs="Times New Roman"/>
        </w:rPr>
        <w:t>Additionally, it will include digital signatures from both the respective faculty member and the Head of Department (HOD). This automation aims to enhance accountability, improve resource management, and provide valuable data for informed decision-making, while also supporting overall student engagement and success.</w:t>
      </w:r>
    </w:p>
    <w:p w14:paraId="389F2FC1" w14:textId="77777777" w:rsidR="00C67778" w:rsidRDefault="00000000" w:rsidP="00721B22">
      <w:pPr>
        <w:ind w:left="116"/>
        <w:jc w:val="both"/>
        <w:rPr>
          <w:b/>
          <w:sz w:val="24"/>
        </w:rPr>
      </w:pPr>
      <w:r>
        <w:rPr>
          <w:b/>
          <w:color w:val="373C49"/>
          <w:sz w:val="24"/>
          <w:u w:val="thick" w:color="373C49"/>
        </w:rPr>
        <w:t>PROJECT-FLOW:</w:t>
      </w:r>
    </w:p>
    <w:p w14:paraId="4DF7D248" w14:textId="77777777" w:rsidR="00C67778" w:rsidRDefault="00C67778" w:rsidP="00721B22">
      <w:pPr>
        <w:pStyle w:val="BodyText"/>
        <w:jc w:val="both"/>
        <w:rPr>
          <w:b/>
          <w:sz w:val="26"/>
        </w:rPr>
      </w:pPr>
    </w:p>
    <w:p w14:paraId="27CE2BE6" w14:textId="77777777" w:rsidR="00D0285C" w:rsidRPr="00D0285C" w:rsidRDefault="00D0285C" w:rsidP="00D0285C">
      <w:pPr>
        <w:pStyle w:val="Heading2"/>
        <w:tabs>
          <w:tab w:val="left" w:pos="5155"/>
        </w:tabs>
        <w:spacing w:before="72" w:line="360" w:lineRule="auto"/>
        <w:ind w:left="624"/>
        <w:jc w:val="both"/>
        <w:rPr>
          <w:color w:val="373C49"/>
          <w:lang w:val="en-IN"/>
        </w:rPr>
      </w:pPr>
      <w:r w:rsidRPr="00D0285C">
        <w:rPr>
          <w:color w:val="373C49"/>
          <w:lang w:val="en-IN"/>
        </w:rPr>
        <w:t>Purpose</w:t>
      </w:r>
      <w:r w:rsidRPr="00D0285C">
        <w:rPr>
          <w:b w:val="0"/>
          <w:bCs w:val="0"/>
          <w:color w:val="373C49"/>
          <w:lang w:val="en-IN"/>
        </w:rPr>
        <w:t>: To develop a course file automation system that allows faculty to log in, enter department vision, mission, course outcomes, and program outcomes, and manage student marks for PT1, PT2, and end-of-semester evaluations. The system will also generate PDFs with faculty and HOD signatures, thereby streamlining the course documentation process and reducing manual administrative efforts.</w:t>
      </w:r>
    </w:p>
    <w:p w14:paraId="2B76EC93" w14:textId="77777777" w:rsidR="00D0285C" w:rsidRPr="00D0285C" w:rsidRDefault="00D0285C" w:rsidP="00D0285C">
      <w:pPr>
        <w:pStyle w:val="Heading2"/>
        <w:tabs>
          <w:tab w:val="left" w:pos="5155"/>
        </w:tabs>
        <w:spacing w:before="72" w:line="360" w:lineRule="auto"/>
        <w:ind w:left="624"/>
        <w:jc w:val="both"/>
        <w:rPr>
          <w:b w:val="0"/>
          <w:bCs w:val="0"/>
          <w:color w:val="373C49"/>
          <w:lang w:val="en-IN"/>
        </w:rPr>
      </w:pPr>
      <w:r w:rsidRPr="00D0285C">
        <w:rPr>
          <w:color w:val="373C49"/>
          <w:lang w:val="en-IN"/>
        </w:rPr>
        <w:t xml:space="preserve">Scope: </w:t>
      </w:r>
      <w:r w:rsidRPr="00D0285C">
        <w:rPr>
          <w:b w:val="0"/>
          <w:bCs w:val="0"/>
          <w:color w:val="373C49"/>
          <w:lang w:val="en-IN"/>
        </w:rPr>
        <w:t>This system includes user authentication, secure management of course documentation, and automated generation of PDFs for departmental records. It aims to improve accuracy and efficiency in handling course-related documentation and student performance data.</w:t>
      </w:r>
    </w:p>
    <w:p w14:paraId="0C5E8AF6" w14:textId="77777777" w:rsidR="00D0285C" w:rsidRPr="00D0285C" w:rsidRDefault="00D0285C" w:rsidP="00D0285C">
      <w:pPr>
        <w:pStyle w:val="Heading2"/>
        <w:tabs>
          <w:tab w:val="left" w:pos="5155"/>
        </w:tabs>
        <w:spacing w:before="72" w:line="360" w:lineRule="auto"/>
        <w:ind w:left="624"/>
        <w:jc w:val="both"/>
        <w:rPr>
          <w:b w:val="0"/>
          <w:bCs w:val="0"/>
          <w:color w:val="373C49"/>
          <w:lang w:val="en-IN"/>
        </w:rPr>
      </w:pPr>
      <w:r w:rsidRPr="00D0285C">
        <w:rPr>
          <w:color w:val="373C49"/>
          <w:lang w:val="en-IN"/>
        </w:rPr>
        <w:t xml:space="preserve">Business Context: </w:t>
      </w:r>
      <w:r w:rsidRPr="00D0285C">
        <w:rPr>
          <w:b w:val="0"/>
          <w:bCs w:val="0"/>
          <w:color w:val="373C49"/>
          <w:lang w:val="en-IN"/>
        </w:rPr>
        <w:t>The centralized course file automation system is designed to enhance efficiency and accuracy across the institution by automating documentation and record-keeping processes. Key stakeholders include faculty members, department heads, administrative staff, and the IT department.</w:t>
      </w:r>
    </w:p>
    <w:p w14:paraId="2205C4C1" w14:textId="77777777" w:rsidR="00D0285C" w:rsidRPr="00D0285C" w:rsidRDefault="00D0285C" w:rsidP="00D0285C">
      <w:pPr>
        <w:pStyle w:val="Heading2"/>
        <w:tabs>
          <w:tab w:val="left" w:pos="5155"/>
        </w:tabs>
        <w:spacing w:before="72" w:line="360" w:lineRule="auto"/>
        <w:ind w:left="624"/>
        <w:jc w:val="both"/>
        <w:rPr>
          <w:color w:val="373C49"/>
          <w:lang w:val="en-IN"/>
        </w:rPr>
      </w:pPr>
      <w:r w:rsidRPr="00D0285C">
        <w:rPr>
          <w:color w:val="373C49"/>
          <w:lang w:val="en-IN"/>
        </w:rPr>
        <w:t>Considerations:</w:t>
      </w:r>
    </w:p>
    <w:p w14:paraId="5259DB3B" w14:textId="77777777" w:rsidR="00D0285C" w:rsidRPr="00D0285C" w:rsidRDefault="00D0285C" w:rsidP="00D0285C">
      <w:pPr>
        <w:pStyle w:val="Heading2"/>
        <w:numPr>
          <w:ilvl w:val="0"/>
          <w:numId w:val="4"/>
        </w:numPr>
        <w:tabs>
          <w:tab w:val="left" w:pos="5155"/>
        </w:tabs>
        <w:spacing w:before="72" w:line="360" w:lineRule="auto"/>
        <w:ind w:left="624"/>
        <w:jc w:val="both"/>
        <w:rPr>
          <w:b w:val="0"/>
          <w:bCs w:val="0"/>
          <w:color w:val="373C49"/>
          <w:lang w:val="en-IN"/>
        </w:rPr>
      </w:pPr>
      <w:r w:rsidRPr="00D0285C">
        <w:rPr>
          <w:b w:val="0"/>
          <w:bCs w:val="0"/>
          <w:color w:val="373C49"/>
          <w:lang w:val="en-IN"/>
        </w:rPr>
        <w:t>All users possess active institutional accounts for authentication.</w:t>
      </w:r>
    </w:p>
    <w:p w14:paraId="5C3C4C56" w14:textId="77777777" w:rsidR="00D0285C" w:rsidRPr="00D0285C" w:rsidRDefault="00D0285C" w:rsidP="00D0285C">
      <w:pPr>
        <w:pStyle w:val="Heading2"/>
        <w:numPr>
          <w:ilvl w:val="0"/>
          <w:numId w:val="4"/>
        </w:numPr>
        <w:tabs>
          <w:tab w:val="left" w:pos="5155"/>
        </w:tabs>
        <w:spacing w:before="72" w:line="360" w:lineRule="auto"/>
        <w:ind w:left="624"/>
        <w:jc w:val="both"/>
        <w:rPr>
          <w:b w:val="0"/>
          <w:bCs w:val="0"/>
          <w:color w:val="373C49"/>
          <w:lang w:val="en-IN"/>
        </w:rPr>
      </w:pPr>
      <w:r w:rsidRPr="00D0285C">
        <w:rPr>
          <w:b w:val="0"/>
          <w:bCs w:val="0"/>
          <w:color w:val="373C49"/>
          <w:lang w:val="en-IN"/>
        </w:rPr>
        <w:t>Users have regular access to internet-enabled devices.</w:t>
      </w:r>
    </w:p>
    <w:p w14:paraId="10495A49" w14:textId="77777777" w:rsidR="00D0285C" w:rsidRPr="00D0285C" w:rsidRDefault="00D0285C" w:rsidP="00D0285C">
      <w:pPr>
        <w:pStyle w:val="Heading2"/>
        <w:numPr>
          <w:ilvl w:val="0"/>
          <w:numId w:val="4"/>
        </w:numPr>
        <w:tabs>
          <w:tab w:val="left" w:pos="5155"/>
        </w:tabs>
        <w:spacing w:before="72" w:line="360" w:lineRule="auto"/>
        <w:ind w:left="624"/>
        <w:jc w:val="both"/>
        <w:rPr>
          <w:b w:val="0"/>
          <w:bCs w:val="0"/>
          <w:color w:val="373C49"/>
          <w:lang w:val="en-IN"/>
        </w:rPr>
      </w:pPr>
      <w:r w:rsidRPr="00D0285C">
        <w:rPr>
          <w:b w:val="0"/>
          <w:bCs w:val="0"/>
          <w:color w:val="373C49"/>
          <w:lang w:val="en-IN"/>
        </w:rPr>
        <w:t>Integration with existing institutional authentication systems may be necessary.</w:t>
      </w:r>
    </w:p>
    <w:p w14:paraId="69194A3B" w14:textId="77777777" w:rsidR="00D0285C" w:rsidRPr="00D0285C" w:rsidRDefault="00D0285C" w:rsidP="00D0285C">
      <w:pPr>
        <w:pStyle w:val="Heading2"/>
        <w:tabs>
          <w:tab w:val="left" w:pos="5155"/>
        </w:tabs>
        <w:spacing w:before="72" w:line="360" w:lineRule="auto"/>
        <w:ind w:left="624"/>
        <w:jc w:val="both"/>
        <w:rPr>
          <w:color w:val="373C49"/>
          <w:lang w:val="en-IN"/>
        </w:rPr>
      </w:pPr>
      <w:r w:rsidRPr="00D0285C">
        <w:rPr>
          <w:color w:val="373C49"/>
          <w:lang w:val="en-IN"/>
        </w:rPr>
        <w:t>Dependencies:</w:t>
      </w:r>
    </w:p>
    <w:p w14:paraId="0A419D9E" w14:textId="77777777" w:rsidR="00D0285C" w:rsidRPr="00D0285C" w:rsidRDefault="00D0285C" w:rsidP="00D0285C">
      <w:pPr>
        <w:pStyle w:val="Heading2"/>
        <w:numPr>
          <w:ilvl w:val="0"/>
          <w:numId w:val="5"/>
        </w:numPr>
        <w:tabs>
          <w:tab w:val="left" w:pos="5155"/>
        </w:tabs>
        <w:spacing w:before="72" w:line="360" w:lineRule="auto"/>
        <w:ind w:left="624"/>
        <w:jc w:val="both"/>
        <w:rPr>
          <w:b w:val="0"/>
          <w:bCs w:val="0"/>
          <w:color w:val="373C49"/>
          <w:lang w:val="en-IN"/>
        </w:rPr>
      </w:pPr>
      <w:r w:rsidRPr="00D0285C">
        <w:rPr>
          <w:b w:val="0"/>
          <w:bCs w:val="0"/>
          <w:color w:val="373C49"/>
          <w:lang w:val="en-IN"/>
        </w:rPr>
        <w:t>Integration with institutional user authentication systems.</w:t>
      </w:r>
    </w:p>
    <w:p w14:paraId="12486442" w14:textId="77777777" w:rsidR="00D0285C" w:rsidRPr="00D0285C" w:rsidRDefault="00D0285C" w:rsidP="00D0285C">
      <w:pPr>
        <w:pStyle w:val="Heading2"/>
        <w:numPr>
          <w:ilvl w:val="0"/>
          <w:numId w:val="5"/>
        </w:numPr>
        <w:tabs>
          <w:tab w:val="left" w:pos="5155"/>
        </w:tabs>
        <w:spacing w:before="72" w:line="360" w:lineRule="auto"/>
        <w:ind w:left="624"/>
        <w:jc w:val="both"/>
        <w:rPr>
          <w:b w:val="0"/>
          <w:bCs w:val="0"/>
          <w:color w:val="373C49"/>
          <w:lang w:val="en-IN"/>
        </w:rPr>
      </w:pPr>
      <w:r w:rsidRPr="00D0285C">
        <w:rPr>
          <w:b w:val="0"/>
          <w:bCs w:val="0"/>
          <w:color w:val="373C49"/>
          <w:lang w:val="en-IN"/>
        </w:rPr>
        <w:lastRenderedPageBreak/>
        <w:t>Reliable performance and availability of the system to handle document generation and data management.</w:t>
      </w:r>
    </w:p>
    <w:p w14:paraId="7E3AF1BE" w14:textId="77777777" w:rsidR="00D0285C" w:rsidRPr="00D0285C" w:rsidRDefault="00D0285C" w:rsidP="00D0285C">
      <w:pPr>
        <w:pStyle w:val="Heading2"/>
        <w:tabs>
          <w:tab w:val="left" w:pos="5155"/>
        </w:tabs>
        <w:spacing w:before="72" w:line="360" w:lineRule="auto"/>
        <w:ind w:left="624"/>
        <w:jc w:val="both"/>
        <w:rPr>
          <w:color w:val="373C49"/>
          <w:lang w:val="en-IN"/>
        </w:rPr>
      </w:pPr>
      <w:r w:rsidRPr="00D0285C">
        <w:rPr>
          <w:color w:val="373C49"/>
          <w:lang w:val="en-IN"/>
        </w:rPr>
        <w:t>User Personas:</w:t>
      </w:r>
    </w:p>
    <w:p w14:paraId="365907F3" w14:textId="77777777" w:rsidR="00D0285C" w:rsidRPr="00D0285C" w:rsidRDefault="00D0285C" w:rsidP="00D0285C">
      <w:pPr>
        <w:pStyle w:val="Heading2"/>
        <w:numPr>
          <w:ilvl w:val="0"/>
          <w:numId w:val="6"/>
        </w:numPr>
        <w:tabs>
          <w:tab w:val="left" w:pos="5155"/>
        </w:tabs>
        <w:spacing w:before="72" w:line="360" w:lineRule="auto"/>
        <w:ind w:left="624"/>
        <w:jc w:val="both"/>
        <w:rPr>
          <w:b w:val="0"/>
          <w:bCs w:val="0"/>
          <w:color w:val="373C49"/>
          <w:lang w:val="en-IN"/>
        </w:rPr>
      </w:pPr>
      <w:r w:rsidRPr="00D0285C">
        <w:rPr>
          <w:b w:val="0"/>
          <w:bCs w:val="0"/>
          <w:color w:val="373C49"/>
          <w:lang w:val="en-IN"/>
        </w:rPr>
        <w:t>Faculty Member: Needs to enter and manage course-related information, including department vision, mission, and student marks. Requires the ability to generate and review PDFs with signatures.</w:t>
      </w:r>
    </w:p>
    <w:p w14:paraId="1092CDEC" w14:textId="77777777" w:rsidR="00D0285C" w:rsidRPr="00D0285C" w:rsidRDefault="00D0285C" w:rsidP="00D0285C">
      <w:pPr>
        <w:pStyle w:val="Heading2"/>
        <w:numPr>
          <w:ilvl w:val="0"/>
          <w:numId w:val="6"/>
        </w:numPr>
        <w:tabs>
          <w:tab w:val="left" w:pos="5155"/>
        </w:tabs>
        <w:spacing w:before="72" w:line="360" w:lineRule="auto"/>
        <w:ind w:left="624"/>
        <w:jc w:val="both"/>
        <w:rPr>
          <w:b w:val="0"/>
          <w:bCs w:val="0"/>
          <w:color w:val="373C49"/>
          <w:lang w:val="en-IN"/>
        </w:rPr>
      </w:pPr>
      <w:r w:rsidRPr="00D0285C">
        <w:rPr>
          <w:b w:val="0"/>
          <w:bCs w:val="0"/>
          <w:color w:val="373C49"/>
          <w:lang w:val="en-IN"/>
        </w:rPr>
        <w:t>Department Head (HOD): Needs to review and sign course-related documents, ensuring accuracy and compliance.</w:t>
      </w:r>
    </w:p>
    <w:p w14:paraId="6AF285A3" w14:textId="77777777" w:rsidR="00D0285C" w:rsidRPr="00D0285C" w:rsidRDefault="00D0285C" w:rsidP="00D0285C">
      <w:pPr>
        <w:pStyle w:val="Heading2"/>
        <w:numPr>
          <w:ilvl w:val="0"/>
          <w:numId w:val="6"/>
        </w:numPr>
        <w:tabs>
          <w:tab w:val="left" w:pos="5155"/>
        </w:tabs>
        <w:spacing w:before="72" w:line="360" w:lineRule="auto"/>
        <w:ind w:left="624"/>
        <w:jc w:val="both"/>
        <w:rPr>
          <w:color w:val="373C49"/>
          <w:lang w:val="en-IN"/>
        </w:rPr>
      </w:pPr>
      <w:r w:rsidRPr="00D0285C">
        <w:rPr>
          <w:b w:val="0"/>
          <w:bCs w:val="0"/>
          <w:color w:val="373C49"/>
          <w:lang w:val="en-IN"/>
        </w:rPr>
        <w:t>Administrative Staff: Manages system operations, verifies document accuracy, and ensures timely processing of requests</w:t>
      </w:r>
      <w:r w:rsidRPr="00D0285C">
        <w:rPr>
          <w:color w:val="373C49"/>
          <w:lang w:val="en-IN"/>
        </w:rPr>
        <w:t>.</w:t>
      </w:r>
    </w:p>
    <w:p w14:paraId="74FDB32D" w14:textId="77777777" w:rsidR="00D0285C" w:rsidRPr="00D0285C" w:rsidRDefault="00D0285C" w:rsidP="00D0285C">
      <w:pPr>
        <w:pStyle w:val="Heading2"/>
        <w:tabs>
          <w:tab w:val="left" w:pos="5155"/>
        </w:tabs>
        <w:spacing w:before="72" w:line="360" w:lineRule="auto"/>
        <w:ind w:left="624"/>
        <w:jc w:val="both"/>
        <w:rPr>
          <w:color w:val="373C49"/>
          <w:lang w:val="en-IN"/>
        </w:rPr>
      </w:pPr>
      <w:r w:rsidRPr="00D0285C">
        <w:rPr>
          <w:color w:val="373C49"/>
          <w:lang w:val="en-IN"/>
        </w:rPr>
        <w:t>User Stories:</w:t>
      </w:r>
    </w:p>
    <w:p w14:paraId="43CFB404" w14:textId="77777777" w:rsidR="00D0285C" w:rsidRPr="00D0285C" w:rsidRDefault="00D0285C" w:rsidP="00D0285C">
      <w:pPr>
        <w:pStyle w:val="Heading2"/>
        <w:numPr>
          <w:ilvl w:val="0"/>
          <w:numId w:val="7"/>
        </w:numPr>
        <w:tabs>
          <w:tab w:val="left" w:pos="5155"/>
        </w:tabs>
        <w:spacing w:before="72" w:line="360" w:lineRule="auto"/>
        <w:ind w:left="624"/>
        <w:jc w:val="both"/>
        <w:rPr>
          <w:b w:val="0"/>
          <w:bCs w:val="0"/>
          <w:color w:val="373C49"/>
          <w:lang w:val="en-IN"/>
        </w:rPr>
      </w:pPr>
      <w:r w:rsidRPr="00D0285C">
        <w:rPr>
          <w:b w:val="0"/>
          <w:bCs w:val="0"/>
          <w:color w:val="373C49"/>
          <w:lang w:val="en-IN"/>
        </w:rPr>
        <w:t>As a faculty member, I want to efficiently enter course-related information and manage student marks so that I can ensure accurate and up-to-date course documentation.</w:t>
      </w:r>
    </w:p>
    <w:p w14:paraId="1239E23C" w14:textId="77777777" w:rsidR="00D0285C" w:rsidRPr="00D0285C" w:rsidRDefault="00D0285C" w:rsidP="00D0285C">
      <w:pPr>
        <w:pStyle w:val="Heading2"/>
        <w:numPr>
          <w:ilvl w:val="0"/>
          <w:numId w:val="7"/>
        </w:numPr>
        <w:tabs>
          <w:tab w:val="left" w:pos="5155"/>
        </w:tabs>
        <w:spacing w:before="72" w:line="360" w:lineRule="auto"/>
        <w:ind w:left="624"/>
        <w:jc w:val="both"/>
        <w:rPr>
          <w:b w:val="0"/>
          <w:bCs w:val="0"/>
          <w:color w:val="373C49"/>
          <w:lang w:val="en-IN"/>
        </w:rPr>
      </w:pPr>
      <w:r w:rsidRPr="00D0285C">
        <w:rPr>
          <w:b w:val="0"/>
          <w:bCs w:val="0"/>
          <w:color w:val="373C49"/>
          <w:lang w:val="en-IN"/>
        </w:rPr>
        <w:t>As a department head, I need to review and sign course documents to validate and approve course content and student evaluations.</w:t>
      </w:r>
    </w:p>
    <w:p w14:paraId="51A8D709" w14:textId="77777777" w:rsidR="00D0285C" w:rsidRPr="00D0285C" w:rsidRDefault="00D0285C" w:rsidP="00D0285C">
      <w:pPr>
        <w:pStyle w:val="Heading2"/>
        <w:numPr>
          <w:ilvl w:val="0"/>
          <w:numId w:val="7"/>
        </w:numPr>
        <w:tabs>
          <w:tab w:val="left" w:pos="5155"/>
        </w:tabs>
        <w:spacing w:before="72" w:line="360" w:lineRule="auto"/>
        <w:ind w:left="624"/>
        <w:jc w:val="both"/>
        <w:rPr>
          <w:b w:val="0"/>
          <w:bCs w:val="0"/>
          <w:color w:val="373C49"/>
          <w:lang w:val="en-IN"/>
        </w:rPr>
      </w:pPr>
      <w:r w:rsidRPr="00D0285C">
        <w:rPr>
          <w:b w:val="0"/>
          <w:bCs w:val="0"/>
          <w:color w:val="373C49"/>
          <w:lang w:val="en-IN"/>
        </w:rPr>
        <w:t>As administrative staff, I need to manage the automation system to ensure smooth operation and address any issues promptly.</w:t>
      </w:r>
    </w:p>
    <w:p w14:paraId="554E59CC" w14:textId="77777777" w:rsidR="00D0285C" w:rsidRPr="00D0285C" w:rsidRDefault="00D0285C" w:rsidP="00D0285C">
      <w:pPr>
        <w:pStyle w:val="Heading2"/>
        <w:tabs>
          <w:tab w:val="left" w:pos="5155"/>
        </w:tabs>
        <w:spacing w:before="72" w:line="360" w:lineRule="auto"/>
        <w:ind w:left="624"/>
        <w:jc w:val="both"/>
        <w:rPr>
          <w:color w:val="373C49"/>
          <w:lang w:val="en-IN"/>
        </w:rPr>
      </w:pPr>
      <w:r w:rsidRPr="00D0285C">
        <w:rPr>
          <w:color w:val="373C49"/>
          <w:lang w:val="en-IN"/>
        </w:rPr>
        <w:t>Functional Requirements:</w:t>
      </w:r>
    </w:p>
    <w:p w14:paraId="39D7C5AB" w14:textId="77777777" w:rsidR="00D0285C" w:rsidRPr="00D0285C" w:rsidRDefault="00D0285C" w:rsidP="00D0285C">
      <w:pPr>
        <w:pStyle w:val="Heading2"/>
        <w:numPr>
          <w:ilvl w:val="0"/>
          <w:numId w:val="8"/>
        </w:numPr>
        <w:tabs>
          <w:tab w:val="left" w:pos="5155"/>
        </w:tabs>
        <w:spacing w:before="72" w:line="360" w:lineRule="auto"/>
        <w:ind w:left="624"/>
        <w:jc w:val="both"/>
        <w:rPr>
          <w:b w:val="0"/>
          <w:bCs w:val="0"/>
          <w:color w:val="373C49"/>
          <w:lang w:val="en-IN"/>
        </w:rPr>
      </w:pPr>
      <w:r w:rsidRPr="00D0285C">
        <w:rPr>
          <w:b w:val="0"/>
          <w:bCs w:val="0"/>
          <w:color w:val="373C49"/>
          <w:lang w:val="en-IN"/>
        </w:rPr>
        <w:t>User Authentication: Secure login using institutional authentication systems.</w:t>
      </w:r>
    </w:p>
    <w:p w14:paraId="25C713CE" w14:textId="77777777" w:rsidR="00D0285C" w:rsidRPr="00D0285C" w:rsidRDefault="00D0285C" w:rsidP="00D0285C">
      <w:pPr>
        <w:pStyle w:val="Heading2"/>
        <w:numPr>
          <w:ilvl w:val="0"/>
          <w:numId w:val="8"/>
        </w:numPr>
        <w:tabs>
          <w:tab w:val="left" w:pos="5155"/>
        </w:tabs>
        <w:spacing w:before="72" w:line="360" w:lineRule="auto"/>
        <w:ind w:left="624"/>
        <w:jc w:val="both"/>
        <w:rPr>
          <w:b w:val="0"/>
          <w:bCs w:val="0"/>
          <w:color w:val="373C49"/>
          <w:lang w:val="en-IN"/>
        </w:rPr>
      </w:pPr>
      <w:r w:rsidRPr="00D0285C">
        <w:rPr>
          <w:b w:val="0"/>
          <w:bCs w:val="0"/>
          <w:color w:val="373C49"/>
          <w:lang w:val="en-IN"/>
        </w:rPr>
        <w:t>Data Entry Forms: Interfaces for entering department vision, mission, course outcomes, program outcomes, and student marks.</w:t>
      </w:r>
    </w:p>
    <w:p w14:paraId="614F81C7" w14:textId="77777777" w:rsidR="00D0285C" w:rsidRPr="00D0285C" w:rsidRDefault="00D0285C" w:rsidP="00D0285C">
      <w:pPr>
        <w:pStyle w:val="Heading2"/>
        <w:numPr>
          <w:ilvl w:val="0"/>
          <w:numId w:val="8"/>
        </w:numPr>
        <w:tabs>
          <w:tab w:val="left" w:pos="5155"/>
        </w:tabs>
        <w:spacing w:before="72" w:line="360" w:lineRule="auto"/>
        <w:ind w:left="624"/>
        <w:jc w:val="both"/>
        <w:rPr>
          <w:b w:val="0"/>
          <w:bCs w:val="0"/>
          <w:color w:val="373C49"/>
          <w:lang w:val="en-IN"/>
        </w:rPr>
      </w:pPr>
      <w:r w:rsidRPr="00D0285C">
        <w:rPr>
          <w:b w:val="0"/>
          <w:bCs w:val="0"/>
          <w:color w:val="373C49"/>
          <w:lang w:val="en-IN"/>
        </w:rPr>
        <w:t>PDF Generation: Automated generation of PDFs for course documentation with faculty and HOD signatures.</w:t>
      </w:r>
    </w:p>
    <w:p w14:paraId="4232951F" w14:textId="77777777" w:rsidR="00D0285C" w:rsidRPr="00D0285C" w:rsidRDefault="00D0285C" w:rsidP="00D0285C">
      <w:pPr>
        <w:pStyle w:val="Heading2"/>
        <w:numPr>
          <w:ilvl w:val="0"/>
          <w:numId w:val="8"/>
        </w:numPr>
        <w:tabs>
          <w:tab w:val="left" w:pos="5155"/>
        </w:tabs>
        <w:spacing w:before="72" w:line="360" w:lineRule="auto"/>
        <w:ind w:left="624"/>
        <w:jc w:val="both"/>
        <w:rPr>
          <w:b w:val="0"/>
          <w:bCs w:val="0"/>
          <w:color w:val="373C49"/>
          <w:lang w:val="en-IN"/>
        </w:rPr>
      </w:pPr>
      <w:r w:rsidRPr="00D0285C">
        <w:rPr>
          <w:b w:val="0"/>
          <w:bCs w:val="0"/>
          <w:color w:val="373C49"/>
          <w:lang w:val="en-IN"/>
        </w:rPr>
        <w:t>Dynamic Dashboard: Real-time viewing and management of course-related data and documents.</w:t>
      </w:r>
    </w:p>
    <w:p w14:paraId="298F9A55" w14:textId="77777777" w:rsidR="00D0285C" w:rsidRPr="00D0285C" w:rsidRDefault="00D0285C" w:rsidP="00D0285C">
      <w:pPr>
        <w:pStyle w:val="Heading2"/>
        <w:numPr>
          <w:ilvl w:val="0"/>
          <w:numId w:val="8"/>
        </w:numPr>
        <w:tabs>
          <w:tab w:val="left" w:pos="5155"/>
        </w:tabs>
        <w:spacing w:before="72" w:line="360" w:lineRule="auto"/>
        <w:ind w:left="624"/>
        <w:jc w:val="both"/>
        <w:rPr>
          <w:b w:val="0"/>
          <w:bCs w:val="0"/>
          <w:color w:val="373C49"/>
          <w:lang w:val="en-IN"/>
        </w:rPr>
      </w:pPr>
      <w:r w:rsidRPr="00D0285C">
        <w:rPr>
          <w:b w:val="0"/>
          <w:bCs w:val="0"/>
          <w:color w:val="373C49"/>
          <w:lang w:val="en-IN"/>
        </w:rPr>
        <w:t>Approval Workflow: Automated workflow for document review and approval, including faculty and HOD signatures.</w:t>
      </w:r>
    </w:p>
    <w:p w14:paraId="64BCBF70" w14:textId="77777777" w:rsidR="00267F4F" w:rsidRDefault="00267F4F" w:rsidP="00721B22">
      <w:pPr>
        <w:pStyle w:val="Heading2"/>
        <w:tabs>
          <w:tab w:val="left" w:pos="5155"/>
        </w:tabs>
        <w:spacing w:before="72"/>
        <w:jc w:val="both"/>
        <w:rPr>
          <w:color w:val="373C49"/>
        </w:rPr>
      </w:pPr>
    </w:p>
    <w:p w14:paraId="51532D9B" w14:textId="77777777" w:rsidR="00267F4F" w:rsidRDefault="00267F4F" w:rsidP="00721B22">
      <w:pPr>
        <w:pStyle w:val="Heading2"/>
        <w:tabs>
          <w:tab w:val="left" w:pos="5155"/>
        </w:tabs>
        <w:spacing w:before="72"/>
        <w:jc w:val="both"/>
        <w:rPr>
          <w:color w:val="373C49"/>
        </w:rPr>
      </w:pPr>
    </w:p>
    <w:p w14:paraId="27D55AAB" w14:textId="77777777" w:rsidR="00267F4F" w:rsidRDefault="00267F4F" w:rsidP="00721B22">
      <w:pPr>
        <w:pStyle w:val="Heading2"/>
        <w:tabs>
          <w:tab w:val="left" w:pos="5155"/>
        </w:tabs>
        <w:spacing w:before="72"/>
        <w:jc w:val="both"/>
        <w:rPr>
          <w:color w:val="373C49"/>
        </w:rPr>
      </w:pPr>
    </w:p>
    <w:p w14:paraId="1B20702F" w14:textId="77777777" w:rsidR="00267F4F" w:rsidRDefault="00267F4F" w:rsidP="00721B22">
      <w:pPr>
        <w:pStyle w:val="Heading2"/>
        <w:tabs>
          <w:tab w:val="left" w:pos="5155"/>
        </w:tabs>
        <w:spacing w:before="72"/>
        <w:jc w:val="both"/>
        <w:rPr>
          <w:color w:val="373C49"/>
        </w:rPr>
      </w:pPr>
    </w:p>
    <w:p w14:paraId="30A991E0" w14:textId="77777777" w:rsidR="00267F4F" w:rsidRDefault="00267F4F" w:rsidP="00721B22">
      <w:pPr>
        <w:pStyle w:val="Heading2"/>
        <w:tabs>
          <w:tab w:val="left" w:pos="5155"/>
        </w:tabs>
        <w:spacing w:before="72"/>
        <w:jc w:val="both"/>
        <w:rPr>
          <w:color w:val="373C49"/>
        </w:rPr>
      </w:pPr>
    </w:p>
    <w:p w14:paraId="72405072" w14:textId="77777777" w:rsidR="00267F4F" w:rsidRDefault="00267F4F" w:rsidP="00721B22">
      <w:pPr>
        <w:pStyle w:val="Heading2"/>
        <w:tabs>
          <w:tab w:val="left" w:pos="5155"/>
        </w:tabs>
        <w:spacing w:before="72"/>
        <w:jc w:val="both"/>
        <w:rPr>
          <w:color w:val="373C49"/>
        </w:rPr>
      </w:pPr>
    </w:p>
    <w:p w14:paraId="47B41EB4" w14:textId="77777777" w:rsidR="00267F4F" w:rsidRDefault="00267F4F" w:rsidP="00721B22">
      <w:pPr>
        <w:pStyle w:val="Heading2"/>
        <w:tabs>
          <w:tab w:val="left" w:pos="5155"/>
        </w:tabs>
        <w:spacing w:before="72"/>
        <w:jc w:val="both"/>
        <w:rPr>
          <w:color w:val="373C49"/>
        </w:rPr>
      </w:pPr>
    </w:p>
    <w:p w14:paraId="09880896" w14:textId="77777777" w:rsidR="00267F4F" w:rsidRDefault="00267F4F" w:rsidP="00721B22">
      <w:pPr>
        <w:pStyle w:val="Heading2"/>
        <w:tabs>
          <w:tab w:val="left" w:pos="5155"/>
        </w:tabs>
        <w:spacing w:before="72"/>
        <w:jc w:val="both"/>
        <w:rPr>
          <w:color w:val="373C49"/>
        </w:rPr>
      </w:pPr>
    </w:p>
    <w:p w14:paraId="0F949155" w14:textId="77777777" w:rsidR="00267F4F" w:rsidRDefault="00267F4F" w:rsidP="00721B22">
      <w:pPr>
        <w:pStyle w:val="Heading2"/>
        <w:tabs>
          <w:tab w:val="left" w:pos="5155"/>
        </w:tabs>
        <w:spacing w:before="72"/>
        <w:jc w:val="both"/>
        <w:rPr>
          <w:color w:val="373C49"/>
        </w:rPr>
      </w:pPr>
    </w:p>
    <w:p w14:paraId="47F1732B" w14:textId="42BE0A0E" w:rsidR="00A20E75" w:rsidRDefault="00000000" w:rsidP="00721B22">
      <w:pPr>
        <w:pStyle w:val="Heading2"/>
        <w:tabs>
          <w:tab w:val="left" w:pos="5155"/>
        </w:tabs>
        <w:spacing w:before="72"/>
        <w:jc w:val="both"/>
        <w:rPr>
          <w:color w:val="373C49"/>
        </w:rPr>
      </w:pPr>
      <w:r>
        <w:rPr>
          <w:color w:val="373C49"/>
        </w:rPr>
        <w:lastRenderedPageBreak/>
        <w:t>FLOW CHART:</w:t>
      </w:r>
    </w:p>
    <w:p w14:paraId="540F9934" w14:textId="77777777" w:rsidR="00267F4F" w:rsidRDefault="00267F4F" w:rsidP="00721B22">
      <w:pPr>
        <w:pStyle w:val="Heading2"/>
        <w:tabs>
          <w:tab w:val="left" w:pos="5155"/>
        </w:tabs>
        <w:spacing w:before="72"/>
        <w:jc w:val="both"/>
        <w:rPr>
          <w:color w:val="373C49"/>
        </w:rPr>
      </w:pPr>
    </w:p>
    <w:p w14:paraId="41EB856E" w14:textId="46610D0D" w:rsidR="00267F4F" w:rsidRDefault="00267F4F" w:rsidP="00721B22">
      <w:pPr>
        <w:pStyle w:val="Heading2"/>
        <w:tabs>
          <w:tab w:val="left" w:pos="5155"/>
        </w:tabs>
        <w:spacing w:before="72"/>
        <w:jc w:val="both"/>
        <w:rPr>
          <w:color w:val="373C49"/>
        </w:rPr>
      </w:pPr>
      <w:r w:rsidRPr="00267F4F">
        <w:rPr>
          <w:color w:val="373C49"/>
        </w:rPr>
        <w:drawing>
          <wp:inline distT="0" distB="0" distL="0" distR="0" wp14:anchorId="143E92FA" wp14:editId="3F993FD6">
            <wp:extent cx="6370872" cy="4808637"/>
            <wp:effectExtent l="0" t="0" r="0" b="0"/>
            <wp:docPr id="1745016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016733" name=""/>
                    <pic:cNvPicPr/>
                  </pic:nvPicPr>
                  <pic:blipFill>
                    <a:blip r:embed="rId7"/>
                    <a:stretch>
                      <a:fillRect/>
                    </a:stretch>
                  </pic:blipFill>
                  <pic:spPr>
                    <a:xfrm>
                      <a:off x="0" y="0"/>
                      <a:ext cx="6370872" cy="4808637"/>
                    </a:xfrm>
                    <a:prstGeom prst="rect">
                      <a:avLst/>
                    </a:prstGeom>
                  </pic:spPr>
                </pic:pic>
              </a:graphicData>
            </a:graphic>
          </wp:inline>
        </w:drawing>
      </w:r>
    </w:p>
    <w:p w14:paraId="2E9BAB73" w14:textId="6747C8DB" w:rsidR="00C67778" w:rsidRDefault="00000000" w:rsidP="00721B22">
      <w:pPr>
        <w:pStyle w:val="Heading2"/>
        <w:tabs>
          <w:tab w:val="left" w:pos="5155"/>
        </w:tabs>
        <w:spacing w:before="72"/>
        <w:jc w:val="both"/>
        <w:rPr>
          <w:color w:val="373C49"/>
        </w:rPr>
      </w:pPr>
      <w:r>
        <w:rPr>
          <w:color w:val="373C49"/>
        </w:rPr>
        <w:tab/>
      </w:r>
    </w:p>
    <w:p w14:paraId="4A64C1AE" w14:textId="61ECDC76" w:rsidR="00A20E75" w:rsidRDefault="00A20E75" w:rsidP="00721B22">
      <w:pPr>
        <w:pStyle w:val="Heading2"/>
        <w:tabs>
          <w:tab w:val="left" w:pos="5155"/>
        </w:tabs>
        <w:spacing w:before="72"/>
        <w:jc w:val="both"/>
      </w:pPr>
    </w:p>
    <w:p w14:paraId="273479BA" w14:textId="363C594B" w:rsidR="00C67778" w:rsidRPr="00F54ADA" w:rsidRDefault="00C67778" w:rsidP="00721B22">
      <w:pPr>
        <w:pStyle w:val="BodyText"/>
        <w:spacing w:before="3"/>
        <w:jc w:val="both"/>
        <w:rPr>
          <w:b/>
          <w:sz w:val="26"/>
        </w:rPr>
        <w:sectPr w:rsidR="00C67778" w:rsidRPr="00F54ADA">
          <w:pgSz w:w="11920" w:h="16840"/>
          <w:pgMar w:top="1520" w:right="500" w:bottom="280" w:left="460" w:header="720" w:footer="720" w:gutter="0"/>
          <w:cols w:space="720"/>
        </w:sectPr>
      </w:pPr>
    </w:p>
    <w:p w14:paraId="232E9BE8" w14:textId="77777777" w:rsidR="00C67778" w:rsidRDefault="00C67778" w:rsidP="00721B22">
      <w:pPr>
        <w:pStyle w:val="BodyText"/>
        <w:spacing w:before="6"/>
        <w:jc w:val="both"/>
        <w:rPr>
          <w:b/>
          <w:sz w:val="17"/>
        </w:rPr>
      </w:pPr>
    </w:p>
    <w:sectPr w:rsidR="00C67778">
      <w:pgSz w:w="11920" w:h="16840"/>
      <w:pgMar w:top="1600" w:right="50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5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C0701"/>
    <w:multiLevelType w:val="multilevel"/>
    <w:tmpl w:val="D7624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46013C"/>
    <w:multiLevelType w:val="multilevel"/>
    <w:tmpl w:val="367C8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E5217B"/>
    <w:multiLevelType w:val="multilevel"/>
    <w:tmpl w:val="64046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927635"/>
    <w:multiLevelType w:val="multilevel"/>
    <w:tmpl w:val="411E9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13791B"/>
    <w:multiLevelType w:val="multilevel"/>
    <w:tmpl w:val="9EF49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3D5ED4"/>
    <w:multiLevelType w:val="hybridMultilevel"/>
    <w:tmpl w:val="8640B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0537518"/>
    <w:multiLevelType w:val="hybridMultilevel"/>
    <w:tmpl w:val="B9F69946"/>
    <w:lvl w:ilvl="0" w:tplc="B3E6EC80">
      <w:numFmt w:val="bullet"/>
      <w:lvlText w:val="●"/>
      <w:lvlJc w:val="left"/>
      <w:pPr>
        <w:ind w:left="836" w:hanging="360"/>
      </w:pPr>
      <w:rPr>
        <w:rFonts w:ascii="Microsoft Sans Serif" w:eastAsia="Microsoft Sans Serif" w:hAnsi="Microsoft Sans Serif" w:cs="Microsoft Sans Serif" w:hint="default"/>
        <w:color w:val="373C49"/>
        <w:w w:val="100"/>
        <w:sz w:val="24"/>
        <w:szCs w:val="24"/>
        <w:lang w:val="en-US" w:eastAsia="en-US" w:bidi="ar-SA"/>
      </w:rPr>
    </w:lvl>
    <w:lvl w:ilvl="1" w:tplc="7722AFF0">
      <w:numFmt w:val="bullet"/>
      <w:lvlText w:val="•"/>
      <w:lvlJc w:val="left"/>
      <w:pPr>
        <w:ind w:left="1852" w:hanging="360"/>
      </w:pPr>
      <w:rPr>
        <w:rFonts w:hint="default"/>
        <w:lang w:val="en-US" w:eastAsia="en-US" w:bidi="ar-SA"/>
      </w:rPr>
    </w:lvl>
    <w:lvl w:ilvl="2" w:tplc="3334C36E">
      <w:numFmt w:val="bullet"/>
      <w:lvlText w:val="•"/>
      <w:lvlJc w:val="left"/>
      <w:pPr>
        <w:ind w:left="2864" w:hanging="360"/>
      </w:pPr>
      <w:rPr>
        <w:rFonts w:hint="default"/>
        <w:lang w:val="en-US" w:eastAsia="en-US" w:bidi="ar-SA"/>
      </w:rPr>
    </w:lvl>
    <w:lvl w:ilvl="3" w:tplc="E7D80E20">
      <w:numFmt w:val="bullet"/>
      <w:lvlText w:val="•"/>
      <w:lvlJc w:val="left"/>
      <w:pPr>
        <w:ind w:left="3876" w:hanging="360"/>
      </w:pPr>
      <w:rPr>
        <w:rFonts w:hint="default"/>
        <w:lang w:val="en-US" w:eastAsia="en-US" w:bidi="ar-SA"/>
      </w:rPr>
    </w:lvl>
    <w:lvl w:ilvl="4" w:tplc="64E2BFB8">
      <w:numFmt w:val="bullet"/>
      <w:lvlText w:val="•"/>
      <w:lvlJc w:val="left"/>
      <w:pPr>
        <w:ind w:left="4888" w:hanging="360"/>
      </w:pPr>
      <w:rPr>
        <w:rFonts w:hint="default"/>
        <w:lang w:val="en-US" w:eastAsia="en-US" w:bidi="ar-SA"/>
      </w:rPr>
    </w:lvl>
    <w:lvl w:ilvl="5" w:tplc="AF74AC1E">
      <w:numFmt w:val="bullet"/>
      <w:lvlText w:val="•"/>
      <w:lvlJc w:val="left"/>
      <w:pPr>
        <w:ind w:left="5900" w:hanging="360"/>
      </w:pPr>
      <w:rPr>
        <w:rFonts w:hint="default"/>
        <w:lang w:val="en-US" w:eastAsia="en-US" w:bidi="ar-SA"/>
      </w:rPr>
    </w:lvl>
    <w:lvl w:ilvl="6" w:tplc="6D302FBA">
      <w:numFmt w:val="bullet"/>
      <w:lvlText w:val="•"/>
      <w:lvlJc w:val="left"/>
      <w:pPr>
        <w:ind w:left="6912" w:hanging="360"/>
      </w:pPr>
      <w:rPr>
        <w:rFonts w:hint="default"/>
        <w:lang w:val="en-US" w:eastAsia="en-US" w:bidi="ar-SA"/>
      </w:rPr>
    </w:lvl>
    <w:lvl w:ilvl="7" w:tplc="741CDB38">
      <w:numFmt w:val="bullet"/>
      <w:lvlText w:val="•"/>
      <w:lvlJc w:val="left"/>
      <w:pPr>
        <w:ind w:left="7924" w:hanging="360"/>
      </w:pPr>
      <w:rPr>
        <w:rFonts w:hint="default"/>
        <w:lang w:val="en-US" w:eastAsia="en-US" w:bidi="ar-SA"/>
      </w:rPr>
    </w:lvl>
    <w:lvl w:ilvl="8" w:tplc="6CA8DBFA">
      <w:numFmt w:val="bullet"/>
      <w:lvlText w:val="•"/>
      <w:lvlJc w:val="left"/>
      <w:pPr>
        <w:ind w:left="8936" w:hanging="360"/>
      </w:pPr>
      <w:rPr>
        <w:rFonts w:hint="default"/>
        <w:lang w:val="en-US" w:eastAsia="en-US" w:bidi="ar-SA"/>
      </w:rPr>
    </w:lvl>
  </w:abstractNum>
  <w:abstractNum w:abstractNumId="7" w15:restartNumberingAfterBreak="0">
    <w:nsid w:val="767C5098"/>
    <w:multiLevelType w:val="hybridMultilevel"/>
    <w:tmpl w:val="1E68D3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7695720">
    <w:abstractNumId w:val="6"/>
  </w:num>
  <w:num w:numId="2" w16cid:durableId="736786676">
    <w:abstractNumId w:val="7"/>
  </w:num>
  <w:num w:numId="3" w16cid:durableId="1079715660">
    <w:abstractNumId w:val="5"/>
  </w:num>
  <w:num w:numId="4" w16cid:durableId="1054087494">
    <w:abstractNumId w:val="2"/>
  </w:num>
  <w:num w:numId="5" w16cid:durableId="414133817">
    <w:abstractNumId w:val="1"/>
  </w:num>
  <w:num w:numId="6" w16cid:durableId="424427913">
    <w:abstractNumId w:val="0"/>
  </w:num>
  <w:num w:numId="7" w16cid:durableId="1514762959">
    <w:abstractNumId w:val="4"/>
  </w:num>
  <w:num w:numId="8" w16cid:durableId="13813926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778"/>
    <w:rsid w:val="001A10BD"/>
    <w:rsid w:val="00267F4F"/>
    <w:rsid w:val="002B3E4B"/>
    <w:rsid w:val="0030178E"/>
    <w:rsid w:val="00471D2A"/>
    <w:rsid w:val="00507248"/>
    <w:rsid w:val="005D6902"/>
    <w:rsid w:val="006C66A6"/>
    <w:rsid w:val="006D33C4"/>
    <w:rsid w:val="00721B22"/>
    <w:rsid w:val="00833C9A"/>
    <w:rsid w:val="009B0037"/>
    <w:rsid w:val="00A20E75"/>
    <w:rsid w:val="00C2266E"/>
    <w:rsid w:val="00C67778"/>
    <w:rsid w:val="00D0285C"/>
    <w:rsid w:val="00D14A86"/>
    <w:rsid w:val="00D7388A"/>
    <w:rsid w:val="00E23D44"/>
    <w:rsid w:val="00EA6F87"/>
    <w:rsid w:val="00F54A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7E400"/>
  <w15:docId w15:val="{600E3685-59D7-43BC-AD40-CC9748037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91"/>
      <w:ind w:left="2014" w:right="2048"/>
      <w:jc w:val="center"/>
      <w:outlineLvl w:val="0"/>
    </w:pPr>
    <w:rPr>
      <w:rFonts w:ascii="Arial" w:eastAsia="Arial" w:hAnsi="Arial" w:cs="Arial"/>
      <w:b/>
      <w:bCs/>
      <w:sz w:val="28"/>
      <w:szCs w:val="28"/>
    </w:rPr>
  </w:style>
  <w:style w:type="paragraph" w:styleId="Heading2">
    <w:name w:val="heading 2"/>
    <w:basedOn w:val="Normal"/>
    <w:link w:val="Heading2Char"/>
    <w:uiPriority w:val="9"/>
    <w:unhideWhenUsed/>
    <w:qFormat/>
    <w:pPr>
      <w:ind w:left="116"/>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spacing w:before="143"/>
      <w:ind w:left="836" w:hanging="360"/>
    </w:pPr>
  </w:style>
  <w:style w:type="paragraph" w:customStyle="1" w:styleId="TableParagraph">
    <w:name w:val="Table Paragraph"/>
    <w:basedOn w:val="Normal"/>
    <w:uiPriority w:val="1"/>
    <w:qFormat/>
    <w:pPr>
      <w:spacing w:before="96"/>
      <w:ind w:left="90"/>
    </w:pPr>
  </w:style>
  <w:style w:type="character" w:customStyle="1" w:styleId="Heading2Char">
    <w:name w:val="Heading 2 Char"/>
    <w:basedOn w:val="DefaultParagraphFont"/>
    <w:link w:val="Heading2"/>
    <w:uiPriority w:val="9"/>
    <w:rsid w:val="006D33C4"/>
    <w:rPr>
      <w:rFonts w:ascii="Georgia" w:eastAsia="Georgia" w:hAnsi="Georgia" w:cs="Georgia"/>
      <w:b/>
      <w:bCs/>
      <w:sz w:val="24"/>
      <w:szCs w:val="24"/>
    </w:rPr>
  </w:style>
  <w:style w:type="character" w:customStyle="1" w:styleId="BodyTextChar">
    <w:name w:val="Body Text Char"/>
    <w:basedOn w:val="DefaultParagraphFont"/>
    <w:link w:val="BodyText"/>
    <w:uiPriority w:val="1"/>
    <w:rsid w:val="006D33C4"/>
    <w:rPr>
      <w:rFonts w:ascii="Georgia" w:eastAsia="Georgia" w:hAnsi="Georgia" w:cs="Georg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8825276">
      <w:bodyDiv w:val="1"/>
      <w:marLeft w:val="0"/>
      <w:marRight w:val="0"/>
      <w:marTop w:val="0"/>
      <w:marBottom w:val="0"/>
      <w:divBdr>
        <w:top w:val="none" w:sz="0" w:space="0" w:color="auto"/>
        <w:left w:val="none" w:sz="0" w:space="0" w:color="auto"/>
        <w:bottom w:val="none" w:sz="0" w:space="0" w:color="auto"/>
        <w:right w:val="none" w:sz="0" w:space="0" w:color="auto"/>
      </w:divBdr>
    </w:div>
    <w:div w:id="859393625">
      <w:bodyDiv w:val="1"/>
      <w:marLeft w:val="0"/>
      <w:marRight w:val="0"/>
      <w:marTop w:val="0"/>
      <w:marBottom w:val="0"/>
      <w:divBdr>
        <w:top w:val="none" w:sz="0" w:space="0" w:color="auto"/>
        <w:left w:val="none" w:sz="0" w:space="0" w:color="auto"/>
        <w:bottom w:val="none" w:sz="0" w:space="0" w:color="auto"/>
        <w:right w:val="none" w:sz="0" w:space="0" w:color="auto"/>
      </w:divBdr>
    </w:div>
    <w:div w:id="17415138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C4425A-1EAC-42C8-9FE8-C15CF582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5</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TAC_s6</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TAC_s6</dc:title>
  <dc:creator>prethive cs</dc:creator>
  <cp:lastModifiedBy>prethive cs</cp:lastModifiedBy>
  <cp:revision>2</cp:revision>
  <dcterms:created xsi:type="dcterms:W3CDTF">2024-07-24T06:21:00Z</dcterms:created>
  <dcterms:modified xsi:type="dcterms:W3CDTF">2024-07-24T06:21:00Z</dcterms:modified>
</cp:coreProperties>
</file>