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15BF7" w14:textId="3575B261" w:rsidR="005C22B6" w:rsidRPr="001957B7" w:rsidRDefault="001957B7" w:rsidP="006D06A8">
      <w:pPr>
        <w:pStyle w:val="Title"/>
        <w:jc w:val="both"/>
        <w:rPr>
          <w:rStyle w:val="BookTitle"/>
        </w:rPr>
      </w:pPr>
      <w:r w:rsidRPr="001957B7">
        <w:rPr>
          <w:rStyle w:val="BookTitle"/>
        </w:rPr>
        <w:t xml:space="preserve">Crash Course on </w:t>
      </w:r>
      <w:r w:rsidR="00151469">
        <w:rPr>
          <w:rStyle w:val="BookTitle"/>
        </w:rPr>
        <w:t>PTARM</w:t>
      </w:r>
      <w:r w:rsidR="005B6400">
        <w:rPr>
          <w:rStyle w:val="BookTitle"/>
        </w:rPr>
        <w:t xml:space="preserve"> (on Xilinx)</w:t>
      </w:r>
    </w:p>
    <w:p w14:paraId="1B21FC75" w14:textId="77777777" w:rsidR="000129DD" w:rsidRDefault="000129DD" w:rsidP="000129DD">
      <w:pPr>
        <w:pStyle w:val="Subtitle"/>
        <w:spacing w:after="0"/>
        <w:jc w:val="both"/>
      </w:pPr>
      <w:r>
        <w:t>C</w:t>
      </w:r>
      <w:r w:rsidR="00DA2C07">
        <w:t>ontributors</w:t>
      </w:r>
      <w:r>
        <w:t xml:space="preserve"> </w:t>
      </w:r>
      <w:r w:rsidR="00D8727F">
        <w:t>to the PRET project in general are (in alphabetical order)</w:t>
      </w:r>
      <w:r w:rsidR="00DA2C07">
        <w:t>:</w:t>
      </w:r>
    </w:p>
    <w:p w14:paraId="01DED34C" w14:textId="77777777" w:rsidR="000129DD" w:rsidRDefault="000129DD" w:rsidP="000129DD">
      <w:pPr>
        <w:pStyle w:val="Subtitle"/>
        <w:spacing w:after="0"/>
        <w:jc w:val="both"/>
      </w:pPr>
      <w:r>
        <w:t xml:space="preserve">David Broman, Dai Bui, Stephen A. Edwards, </w:t>
      </w:r>
      <w:proofErr w:type="spellStart"/>
      <w:r>
        <w:t>Sungjun</w:t>
      </w:r>
      <w:proofErr w:type="spellEnd"/>
      <w:r>
        <w:t xml:space="preserve"> Kim, Matthew </w:t>
      </w:r>
      <w:proofErr w:type="spellStart"/>
      <w:r>
        <w:t>Kuo</w:t>
      </w:r>
      <w:proofErr w:type="spellEnd"/>
      <w:r>
        <w:t xml:space="preserve">, Edward A. Lee, Ben </w:t>
      </w:r>
      <w:proofErr w:type="spellStart"/>
      <w:r>
        <w:t>Lickly</w:t>
      </w:r>
      <w:proofErr w:type="spellEnd"/>
      <w:r>
        <w:t xml:space="preserve">, Isaac Liu, Hiren D. Patel, Jan </w:t>
      </w:r>
      <w:proofErr w:type="spellStart"/>
      <w:r>
        <w:t>Reineke</w:t>
      </w:r>
      <w:proofErr w:type="spellEnd"/>
      <w:r>
        <w:t xml:space="preserve">, Martin </w:t>
      </w:r>
      <w:proofErr w:type="spellStart"/>
      <w:r>
        <w:t>Schoeberl</w:t>
      </w:r>
      <w:proofErr w:type="spellEnd"/>
      <w:r>
        <w:t>, Eugene Yip, and Michael Zimmer.</w:t>
      </w:r>
    </w:p>
    <w:p w14:paraId="5C5CC653" w14:textId="77777777" w:rsidR="00DA2C07" w:rsidRDefault="001957B7" w:rsidP="000129DD">
      <w:pPr>
        <w:pStyle w:val="Subtitle"/>
        <w:spacing w:after="0"/>
        <w:jc w:val="both"/>
      </w:pPr>
      <w:r>
        <w:tab/>
      </w:r>
      <w:r>
        <w:tab/>
      </w:r>
    </w:p>
    <w:p w14:paraId="6E315570" w14:textId="77777777" w:rsidR="001957B7" w:rsidRDefault="000129DD" w:rsidP="00DA2C07">
      <w:pPr>
        <w:pStyle w:val="Subtitle"/>
        <w:spacing w:after="0"/>
        <w:jc w:val="both"/>
      </w:pPr>
      <w:r>
        <w:t>Document c</w:t>
      </w:r>
      <w:r w:rsidR="001957B7">
        <w:t xml:space="preserve">reated: </w:t>
      </w:r>
      <w:r w:rsidR="001957B7">
        <w:fldChar w:fldCharType="begin"/>
      </w:r>
      <w:r w:rsidR="001957B7">
        <w:instrText xml:space="preserve"> CREATEDATE  \@ "dddd, d MMMM yyyy"  \* MERGEFORMAT </w:instrText>
      </w:r>
      <w:r w:rsidR="001957B7">
        <w:fldChar w:fldCharType="separate"/>
      </w:r>
      <w:r w:rsidR="001957B7">
        <w:rPr>
          <w:noProof/>
        </w:rPr>
        <w:t>Monday, 14 October 2013</w:t>
      </w:r>
      <w:r w:rsidR="001957B7">
        <w:fldChar w:fldCharType="end"/>
      </w:r>
    </w:p>
    <w:p w14:paraId="75A7A11F" w14:textId="77777777" w:rsidR="00DA2C07" w:rsidRPr="00DA2C07" w:rsidRDefault="000129DD" w:rsidP="00DA2C07">
      <w:pPr>
        <w:pStyle w:val="Subtitle"/>
      </w:pPr>
      <w:r>
        <w:t>Document l</w:t>
      </w:r>
      <w:r w:rsidR="00DA2C07">
        <w:t xml:space="preserve">ast modified: </w:t>
      </w:r>
      <w:r w:rsidR="00DA2C07">
        <w:fldChar w:fldCharType="begin"/>
      </w:r>
      <w:r w:rsidR="00DA2C07">
        <w:instrText xml:space="preserve"> DATE \@ "dddd, d MMMM yyyy" </w:instrText>
      </w:r>
      <w:r w:rsidR="00DA2C07">
        <w:fldChar w:fldCharType="separate"/>
      </w:r>
      <w:r w:rsidR="008500F8">
        <w:rPr>
          <w:noProof/>
        </w:rPr>
        <w:t>Friday, 24 June 2016</w:t>
      </w:r>
      <w:r w:rsidR="00DA2C07">
        <w:fldChar w:fldCharType="end"/>
      </w:r>
    </w:p>
    <w:sdt>
      <w:sdtPr>
        <w:rPr>
          <w:rFonts w:asciiTheme="minorHAnsi" w:eastAsiaTheme="minorHAnsi" w:hAnsiTheme="minorHAnsi" w:cstheme="minorBidi"/>
          <w:b w:val="0"/>
          <w:bCs w:val="0"/>
          <w:color w:val="auto"/>
          <w:sz w:val="22"/>
          <w:szCs w:val="22"/>
          <w:lang w:val="en-NZ" w:eastAsia="en-US"/>
        </w:rPr>
        <w:id w:val="-1832518803"/>
        <w:docPartObj>
          <w:docPartGallery w:val="Table of Contents"/>
          <w:docPartUnique/>
        </w:docPartObj>
      </w:sdtPr>
      <w:sdtEndPr>
        <w:rPr>
          <w:noProof/>
        </w:rPr>
      </w:sdtEndPr>
      <w:sdtContent>
        <w:p w14:paraId="3ADD10C8" w14:textId="77777777" w:rsidR="001957B7" w:rsidRDefault="001957B7" w:rsidP="006D06A8">
          <w:pPr>
            <w:pStyle w:val="TOCHeading"/>
            <w:jc w:val="both"/>
          </w:pPr>
          <w:r>
            <w:t>Contents</w:t>
          </w:r>
        </w:p>
        <w:p w14:paraId="546D0F75" w14:textId="77777777" w:rsidR="00EA3DF5" w:rsidRDefault="001957B7">
          <w:pPr>
            <w:pStyle w:val="TOC1"/>
            <w:tabs>
              <w:tab w:val="right" w:leader="dot" w:pos="9016"/>
            </w:tabs>
            <w:rPr>
              <w:rFonts w:eastAsiaTheme="minorEastAsia"/>
              <w:noProof/>
              <w:sz w:val="24"/>
              <w:szCs w:val="24"/>
              <w:lang w:val="en-US"/>
            </w:rPr>
          </w:pPr>
          <w:r>
            <w:fldChar w:fldCharType="begin"/>
          </w:r>
          <w:r>
            <w:instrText xml:space="preserve"> TOC \o "1-3" \h \z \u </w:instrText>
          </w:r>
          <w:r>
            <w:fldChar w:fldCharType="separate"/>
          </w:r>
          <w:hyperlink w:anchor="_Toc451164168" w:history="1">
            <w:r w:rsidR="00EA3DF5" w:rsidRPr="0020795D">
              <w:rPr>
                <w:rStyle w:val="Hyperlink"/>
                <w:noProof/>
              </w:rPr>
              <w:t>Preliminaries</w:t>
            </w:r>
            <w:r w:rsidR="00EA3DF5">
              <w:rPr>
                <w:noProof/>
                <w:webHidden/>
              </w:rPr>
              <w:tab/>
            </w:r>
            <w:r w:rsidR="00EA3DF5">
              <w:rPr>
                <w:noProof/>
                <w:webHidden/>
              </w:rPr>
              <w:fldChar w:fldCharType="begin"/>
            </w:r>
            <w:r w:rsidR="00EA3DF5">
              <w:rPr>
                <w:noProof/>
                <w:webHidden/>
              </w:rPr>
              <w:instrText xml:space="preserve"> PAGEREF _Toc451164168 \h </w:instrText>
            </w:r>
            <w:r w:rsidR="00EA3DF5">
              <w:rPr>
                <w:noProof/>
                <w:webHidden/>
              </w:rPr>
            </w:r>
            <w:r w:rsidR="00EA3DF5">
              <w:rPr>
                <w:noProof/>
                <w:webHidden/>
              </w:rPr>
              <w:fldChar w:fldCharType="separate"/>
            </w:r>
            <w:r w:rsidR="003B505F">
              <w:rPr>
                <w:noProof/>
                <w:webHidden/>
              </w:rPr>
              <w:t>2</w:t>
            </w:r>
            <w:r w:rsidR="00EA3DF5">
              <w:rPr>
                <w:noProof/>
                <w:webHidden/>
              </w:rPr>
              <w:fldChar w:fldCharType="end"/>
            </w:r>
          </w:hyperlink>
        </w:p>
        <w:p w14:paraId="76F6D3B1" w14:textId="77777777" w:rsidR="00EA3DF5" w:rsidRDefault="008500F8">
          <w:pPr>
            <w:pStyle w:val="TOC2"/>
            <w:tabs>
              <w:tab w:val="right" w:leader="dot" w:pos="9016"/>
            </w:tabs>
            <w:rPr>
              <w:rFonts w:eastAsiaTheme="minorEastAsia"/>
              <w:noProof/>
              <w:sz w:val="24"/>
              <w:szCs w:val="24"/>
              <w:lang w:val="en-US"/>
            </w:rPr>
          </w:pPr>
          <w:hyperlink w:anchor="_Toc451164169" w:history="1">
            <w:r w:rsidR="00EA3DF5" w:rsidRPr="0020795D">
              <w:rPr>
                <w:rStyle w:val="Hyperlink"/>
                <w:noProof/>
              </w:rPr>
              <w:t>Project Directory Structure</w:t>
            </w:r>
            <w:r w:rsidR="00EA3DF5">
              <w:rPr>
                <w:noProof/>
                <w:webHidden/>
              </w:rPr>
              <w:tab/>
            </w:r>
            <w:r w:rsidR="00EA3DF5">
              <w:rPr>
                <w:noProof/>
                <w:webHidden/>
              </w:rPr>
              <w:fldChar w:fldCharType="begin"/>
            </w:r>
            <w:r w:rsidR="00EA3DF5">
              <w:rPr>
                <w:noProof/>
                <w:webHidden/>
              </w:rPr>
              <w:instrText xml:space="preserve"> PAGEREF _Toc451164169 \h </w:instrText>
            </w:r>
            <w:r w:rsidR="00EA3DF5">
              <w:rPr>
                <w:noProof/>
                <w:webHidden/>
              </w:rPr>
            </w:r>
            <w:r w:rsidR="00EA3DF5">
              <w:rPr>
                <w:noProof/>
                <w:webHidden/>
              </w:rPr>
              <w:fldChar w:fldCharType="separate"/>
            </w:r>
            <w:r w:rsidR="003B505F">
              <w:rPr>
                <w:noProof/>
                <w:webHidden/>
              </w:rPr>
              <w:t>2</w:t>
            </w:r>
            <w:r w:rsidR="00EA3DF5">
              <w:rPr>
                <w:noProof/>
                <w:webHidden/>
              </w:rPr>
              <w:fldChar w:fldCharType="end"/>
            </w:r>
          </w:hyperlink>
        </w:p>
        <w:p w14:paraId="7624257C" w14:textId="77777777" w:rsidR="00EA3DF5" w:rsidRDefault="008500F8">
          <w:pPr>
            <w:pStyle w:val="TOC2"/>
            <w:tabs>
              <w:tab w:val="right" w:leader="dot" w:pos="9016"/>
            </w:tabs>
            <w:rPr>
              <w:rFonts w:eastAsiaTheme="minorEastAsia"/>
              <w:noProof/>
              <w:sz w:val="24"/>
              <w:szCs w:val="24"/>
              <w:lang w:val="en-US"/>
            </w:rPr>
          </w:pPr>
          <w:hyperlink w:anchor="_Toc451164170" w:history="1">
            <w:r w:rsidR="00EA3DF5" w:rsidRPr="0020795D">
              <w:rPr>
                <w:rStyle w:val="Hyperlink"/>
                <w:noProof/>
              </w:rPr>
              <w:t>Understanding the PTARM Processor</w:t>
            </w:r>
            <w:r w:rsidR="00EA3DF5">
              <w:rPr>
                <w:noProof/>
                <w:webHidden/>
              </w:rPr>
              <w:tab/>
            </w:r>
            <w:r w:rsidR="00EA3DF5">
              <w:rPr>
                <w:noProof/>
                <w:webHidden/>
              </w:rPr>
              <w:fldChar w:fldCharType="begin"/>
            </w:r>
            <w:r w:rsidR="00EA3DF5">
              <w:rPr>
                <w:noProof/>
                <w:webHidden/>
              </w:rPr>
              <w:instrText xml:space="preserve"> PAGEREF _Toc451164170 \h </w:instrText>
            </w:r>
            <w:r w:rsidR="00EA3DF5">
              <w:rPr>
                <w:noProof/>
                <w:webHidden/>
              </w:rPr>
            </w:r>
            <w:r w:rsidR="00EA3DF5">
              <w:rPr>
                <w:noProof/>
                <w:webHidden/>
              </w:rPr>
              <w:fldChar w:fldCharType="separate"/>
            </w:r>
            <w:r w:rsidR="003B505F">
              <w:rPr>
                <w:noProof/>
                <w:webHidden/>
              </w:rPr>
              <w:t>2</w:t>
            </w:r>
            <w:r w:rsidR="00EA3DF5">
              <w:rPr>
                <w:noProof/>
                <w:webHidden/>
              </w:rPr>
              <w:fldChar w:fldCharType="end"/>
            </w:r>
          </w:hyperlink>
        </w:p>
        <w:p w14:paraId="63BEED5F" w14:textId="77777777" w:rsidR="00EA3DF5" w:rsidRDefault="008500F8">
          <w:pPr>
            <w:pStyle w:val="TOC2"/>
            <w:tabs>
              <w:tab w:val="right" w:leader="dot" w:pos="9016"/>
            </w:tabs>
            <w:rPr>
              <w:rFonts w:eastAsiaTheme="minorEastAsia"/>
              <w:noProof/>
              <w:sz w:val="24"/>
              <w:szCs w:val="24"/>
              <w:lang w:val="en-US"/>
            </w:rPr>
          </w:pPr>
          <w:hyperlink w:anchor="_Toc451164171" w:history="1">
            <w:r w:rsidR="00EA3DF5" w:rsidRPr="0020795D">
              <w:rPr>
                <w:rStyle w:val="Hyperlink"/>
                <w:noProof/>
              </w:rPr>
              <w:t>Building the PTARM Processor</w:t>
            </w:r>
            <w:r w:rsidR="00EA3DF5">
              <w:rPr>
                <w:noProof/>
                <w:webHidden/>
              </w:rPr>
              <w:tab/>
            </w:r>
            <w:r w:rsidR="00EA3DF5">
              <w:rPr>
                <w:noProof/>
                <w:webHidden/>
              </w:rPr>
              <w:fldChar w:fldCharType="begin"/>
            </w:r>
            <w:r w:rsidR="00EA3DF5">
              <w:rPr>
                <w:noProof/>
                <w:webHidden/>
              </w:rPr>
              <w:instrText xml:space="preserve"> PAGEREF _Toc451164171 \h </w:instrText>
            </w:r>
            <w:r w:rsidR="00EA3DF5">
              <w:rPr>
                <w:noProof/>
                <w:webHidden/>
              </w:rPr>
            </w:r>
            <w:r w:rsidR="00EA3DF5">
              <w:rPr>
                <w:noProof/>
                <w:webHidden/>
              </w:rPr>
              <w:fldChar w:fldCharType="separate"/>
            </w:r>
            <w:r w:rsidR="003B505F">
              <w:rPr>
                <w:noProof/>
                <w:webHidden/>
              </w:rPr>
              <w:t>3</w:t>
            </w:r>
            <w:r w:rsidR="00EA3DF5">
              <w:rPr>
                <w:noProof/>
                <w:webHidden/>
              </w:rPr>
              <w:fldChar w:fldCharType="end"/>
            </w:r>
          </w:hyperlink>
        </w:p>
        <w:p w14:paraId="2EA541EF" w14:textId="77777777" w:rsidR="00EA3DF5" w:rsidRDefault="008500F8">
          <w:pPr>
            <w:pStyle w:val="TOC1"/>
            <w:tabs>
              <w:tab w:val="right" w:leader="dot" w:pos="9016"/>
            </w:tabs>
            <w:rPr>
              <w:rFonts w:eastAsiaTheme="minorEastAsia"/>
              <w:noProof/>
              <w:sz w:val="24"/>
              <w:szCs w:val="24"/>
              <w:lang w:val="en-US"/>
            </w:rPr>
          </w:pPr>
          <w:hyperlink w:anchor="_Toc451164172" w:history="1">
            <w:r w:rsidR="00EA3DF5" w:rsidRPr="0020795D">
              <w:rPr>
                <w:rStyle w:val="Hyperlink"/>
                <w:noProof/>
              </w:rPr>
              <w:t>Compiling Programs for the PTARM Processor</w:t>
            </w:r>
            <w:r w:rsidR="00EA3DF5">
              <w:rPr>
                <w:noProof/>
                <w:webHidden/>
              </w:rPr>
              <w:tab/>
            </w:r>
            <w:r w:rsidR="00EA3DF5">
              <w:rPr>
                <w:noProof/>
                <w:webHidden/>
              </w:rPr>
              <w:fldChar w:fldCharType="begin"/>
            </w:r>
            <w:r w:rsidR="00EA3DF5">
              <w:rPr>
                <w:noProof/>
                <w:webHidden/>
              </w:rPr>
              <w:instrText xml:space="preserve"> PAGEREF _Toc451164172 \h </w:instrText>
            </w:r>
            <w:r w:rsidR="00EA3DF5">
              <w:rPr>
                <w:noProof/>
                <w:webHidden/>
              </w:rPr>
            </w:r>
            <w:r w:rsidR="00EA3DF5">
              <w:rPr>
                <w:noProof/>
                <w:webHidden/>
              </w:rPr>
              <w:fldChar w:fldCharType="separate"/>
            </w:r>
            <w:r w:rsidR="003B505F">
              <w:rPr>
                <w:noProof/>
                <w:webHidden/>
              </w:rPr>
              <w:t>3</w:t>
            </w:r>
            <w:r w:rsidR="00EA3DF5">
              <w:rPr>
                <w:noProof/>
                <w:webHidden/>
              </w:rPr>
              <w:fldChar w:fldCharType="end"/>
            </w:r>
          </w:hyperlink>
        </w:p>
        <w:p w14:paraId="14DF414C" w14:textId="77777777" w:rsidR="00EA3DF5" w:rsidRDefault="008500F8">
          <w:pPr>
            <w:pStyle w:val="TOC1"/>
            <w:tabs>
              <w:tab w:val="right" w:leader="dot" w:pos="9016"/>
            </w:tabs>
            <w:rPr>
              <w:rFonts w:eastAsiaTheme="minorEastAsia"/>
              <w:noProof/>
              <w:sz w:val="24"/>
              <w:szCs w:val="24"/>
              <w:lang w:val="en-US"/>
            </w:rPr>
          </w:pPr>
          <w:hyperlink w:anchor="_Toc451164173" w:history="1">
            <w:r w:rsidR="00EA3DF5" w:rsidRPr="0020795D">
              <w:rPr>
                <w:rStyle w:val="Hyperlink"/>
                <w:noProof/>
              </w:rPr>
              <w:t>Customizing the PTARM Processor</w:t>
            </w:r>
            <w:r w:rsidR="00EA3DF5">
              <w:rPr>
                <w:noProof/>
                <w:webHidden/>
              </w:rPr>
              <w:tab/>
            </w:r>
            <w:r w:rsidR="00EA3DF5">
              <w:rPr>
                <w:noProof/>
                <w:webHidden/>
              </w:rPr>
              <w:fldChar w:fldCharType="begin"/>
            </w:r>
            <w:r w:rsidR="00EA3DF5">
              <w:rPr>
                <w:noProof/>
                <w:webHidden/>
              </w:rPr>
              <w:instrText xml:space="preserve"> PAGEREF _Toc451164173 \h </w:instrText>
            </w:r>
            <w:r w:rsidR="00EA3DF5">
              <w:rPr>
                <w:noProof/>
                <w:webHidden/>
              </w:rPr>
            </w:r>
            <w:r w:rsidR="00EA3DF5">
              <w:rPr>
                <w:noProof/>
                <w:webHidden/>
              </w:rPr>
              <w:fldChar w:fldCharType="separate"/>
            </w:r>
            <w:r w:rsidR="003B505F">
              <w:rPr>
                <w:noProof/>
                <w:webHidden/>
              </w:rPr>
              <w:t>4</w:t>
            </w:r>
            <w:r w:rsidR="00EA3DF5">
              <w:rPr>
                <w:noProof/>
                <w:webHidden/>
              </w:rPr>
              <w:fldChar w:fldCharType="end"/>
            </w:r>
          </w:hyperlink>
        </w:p>
        <w:p w14:paraId="53D8C16C" w14:textId="77777777" w:rsidR="00EA3DF5" w:rsidRDefault="008500F8">
          <w:pPr>
            <w:pStyle w:val="TOC2"/>
            <w:tabs>
              <w:tab w:val="right" w:leader="dot" w:pos="9016"/>
            </w:tabs>
            <w:rPr>
              <w:rFonts w:eastAsiaTheme="minorEastAsia"/>
              <w:noProof/>
              <w:sz w:val="24"/>
              <w:szCs w:val="24"/>
              <w:lang w:val="en-US"/>
            </w:rPr>
          </w:pPr>
          <w:hyperlink w:anchor="_Toc451164174" w:history="1">
            <w:r w:rsidR="00EA3DF5" w:rsidRPr="0020795D">
              <w:rPr>
                <w:rStyle w:val="Hyperlink"/>
                <w:noProof/>
              </w:rPr>
              <w:t>Changing the Size of the PTARM Scratchpad</w:t>
            </w:r>
            <w:r w:rsidR="00EA3DF5">
              <w:rPr>
                <w:noProof/>
                <w:webHidden/>
              </w:rPr>
              <w:tab/>
            </w:r>
            <w:r w:rsidR="00EA3DF5">
              <w:rPr>
                <w:noProof/>
                <w:webHidden/>
              </w:rPr>
              <w:fldChar w:fldCharType="begin"/>
            </w:r>
            <w:r w:rsidR="00EA3DF5">
              <w:rPr>
                <w:noProof/>
                <w:webHidden/>
              </w:rPr>
              <w:instrText xml:space="preserve"> PAGEREF _Toc451164174 \h </w:instrText>
            </w:r>
            <w:r w:rsidR="00EA3DF5">
              <w:rPr>
                <w:noProof/>
                <w:webHidden/>
              </w:rPr>
            </w:r>
            <w:r w:rsidR="00EA3DF5">
              <w:rPr>
                <w:noProof/>
                <w:webHidden/>
              </w:rPr>
              <w:fldChar w:fldCharType="separate"/>
            </w:r>
            <w:r w:rsidR="003B505F">
              <w:rPr>
                <w:noProof/>
                <w:webHidden/>
              </w:rPr>
              <w:t>4</w:t>
            </w:r>
            <w:r w:rsidR="00EA3DF5">
              <w:rPr>
                <w:noProof/>
                <w:webHidden/>
              </w:rPr>
              <w:fldChar w:fldCharType="end"/>
            </w:r>
          </w:hyperlink>
        </w:p>
        <w:p w14:paraId="3D812AA5" w14:textId="77777777" w:rsidR="00EA3DF5" w:rsidRDefault="008500F8">
          <w:pPr>
            <w:pStyle w:val="TOC2"/>
            <w:tabs>
              <w:tab w:val="right" w:leader="dot" w:pos="9016"/>
            </w:tabs>
            <w:rPr>
              <w:rFonts w:eastAsiaTheme="minorEastAsia"/>
              <w:noProof/>
              <w:sz w:val="24"/>
              <w:szCs w:val="24"/>
              <w:lang w:val="en-US"/>
            </w:rPr>
          </w:pPr>
          <w:hyperlink w:anchor="_Toc451164175" w:history="1">
            <w:r w:rsidR="00EA3DF5" w:rsidRPr="0020795D">
              <w:rPr>
                <w:rStyle w:val="Hyperlink"/>
                <w:noProof/>
              </w:rPr>
              <w:t>Modifying the Boot Loader</w:t>
            </w:r>
            <w:r w:rsidR="00EA3DF5">
              <w:rPr>
                <w:noProof/>
                <w:webHidden/>
              </w:rPr>
              <w:tab/>
            </w:r>
            <w:r w:rsidR="00EA3DF5">
              <w:rPr>
                <w:noProof/>
                <w:webHidden/>
              </w:rPr>
              <w:fldChar w:fldCharType="begin"/>
            </w:r>
            <w:r w:rsidR="00EA3DF5">
              <w:rPr>
                <w:noProof/>
                <w:webHidden/>
              </w:rPr>
              <w:instrText xml:space="preserve"> PAGEREF _Toc451164175 \h </w:instrText>
            </w:r>
            <w:r w:rsidR="00EA3DF5">
              <w:rPr>
                <w:noProof/>
                <w:webHidden/>
              </w:rPr>
            </w:r>
            <w:r w:rsidR="00EA3DF5">
              <w:rPr>
                <w:noProof/>
                <w:webHidden/>
              </w:rPr>
              <w:fldChar w:fldCharType="separate"/>
            </w:r>
            <w:r w:rsidR="003B505F">
              <w:rPr>
                <w:noProof/>
                <w:webHidden/>
              </w:rPr>
              <w:t>4</w:t>
            </w:r>
            <w:r w:rsidR="00EA3DF5">
              <w:rPr>
                <w:noProof/>
                <w:webHidden/>
              </w:rPr>
              <w:fldChar w:fldCharType="end"/>
            </w:r>
          </w:hyperlink>
        </w:p>
        <w:p w14:paraId="1F4DD0B0" w14:textId="77777777" w:rsidR="00EA3DF5" w:rsidRDefault="008500F8">
          <w:pPr>
            <w:pStyle w:val="TOC2"/>
            <w:tabs>
              <w:tab w:val="right" w:leader="dot" w:pos="9016"/>
            </w:tabs>
            <w:rPr>
              <w:rFonts w:eastAsiaTheme="minorEastAsia"/>
              <w:noProof/>
              <w:sz w:val="24"/>
              <w:szCs w:val="24"/>
              <w:lang w:val="en-US"/>
            </w:rPr>
          </w:pPr>
          <w:hyperlink w:anchor="_Toc451164176" w:history="1">
            <w:r w:rsidR="00EA3DF5" w:rsidRPr="0020795D">
              <w:rPr>
                <w:rStyle w:val="Hyperlink"/>
                <w:noProof/>
              </w:rPr>
              <w:t>Loading the Programmer Object File onto On-Board Flash Memory</w:t>
            </w:r>
            <w:r w:rsidR="00EA3DF5">
              <w:rPr>
                <w:noProof/>
                <w:webHidden/>
              </w:rPr>
              <w:tab/>
            </w:r>
            <w:r w:rsidR="00EA3DF5">
              <w:rPr>
                <w:noProof/>
                <w:webHidden/>
              </w:rPr>
              <w:fldChar w:fldCharType="begin"/>
            </w:r>
            <w:r w:rsidR="00EA3DF5">
              <w:rPr>
                <w:noProof/>
                <w:webHidden/>
              </w:rPr>
              <w:instrText xml:space="preserve"> PAGEREF _Toc451164176 \h </w:instrText>
            </w:r>
            <w:r w:rsidR="00EA3DF5">
              <w:rPr>
                <w:noProof/>
                <w:webHidden/>
              </w:rPr>
            </w:r>
            <w:r w:rsidR="00EA3DF5">
              <w:rPr>
                <w:noProof/>
                <w:webHidden/>
              </w:rPr>
              <w:fldChar w:fldCharType="separate"/>
            </w:r>
            <w:r w:rsidR="003B505F">
              <w:rPr>
                <w:noProof/>
                <w:webHidden/>
              </w:rPr>
              <w:t>4</w:t>
            </w:r>
            <w:r w:rsidR="00EA3DF5">
              <w:rPr>
                <w:noProof/>
                <w:webHidden/>
              </w:rPr>
              <w:fldChar w:fldCharType="end"/>
            </w:r>
          </w:hyperlink>
        </w:p>
        <w:p w14:paraId="074BB420" w14:textId="77777777" w:rsidR="00EA3DF5" w:rsidRDefault="008500F8">
          <w:pPr>
            <w:pStyle w:val="TOC2"/>
            <w:tabs>
              <w:tab w:val="right" w:leader="dot" w:pos="9016"/>
            </w:tabs>
            <w:rPr>
              <w:rFonts w:eastAsiaTheme="minorEastAsia"/>
              <w:noProof/>
              <w:sz w:val="24"/>
              <w:szCs w:val="24"/>
              <w:lang w:val="en-US"/>
            </w:rPr>
          </w:pPr>
          <w:hyperlink w:anchor="_Toc451164177" w:history="1">
            <w:r w:rsidR="00EA3DF5" w:rsidRPr="0020795D">
              <w:rPr>
                <w:rStyle w:val="Hyperlink"/>
                <w:noProof/>
              </w:rPr>
              <w:t>Modifying the Memory Layout</w:t>
            </w:r>
            <w:r w:rsidR="00EA3DF5">
              <w:rPr>
                <w:noProof/>
                <w:webHidden/>
              </w:rPr>
              <w:tab/>
            </w:r>
            <w:r w:rsidR="00EA3DF5">
              <w:rPr>
                <w:noProof/>
                <w:webHidden/>
              </w:rPr>
              <w:fldChar w:fldCharType="begin"/>
            </w:r>
            <w:r w:rsidR="00EA3DF5">
              <w:rPr>
                <w:noProof/>
                <w:webHidden/>
              </w:rPr>
              <w:instrText xml:space="preserve"> PAGEREF _Toc451164177 \h </w:instrText>
            </w:r>
            <w:r w:rsidR="00EA3DF5">
              <w:rPr>
                <w:noProof/>
                <w:webHidden/>
              </w:rPr>
            </w:r>
            <w:r w:rsidR="00EA3DF5">
              <w:rPr>
                <w:noProof/>
                <w:webHidden/>
              </w:rPr>
              <w:fldChar w:fldCharType="separate"/>
            </w:r>
            <w:r w:rsidR="003B505F">
              <w:rPr>
                <w:noProof/>
                <w:webHidden/>
              </w:rPr>
              <w:t>5</w:t>
            </w:r>
            <w:r w:rsidR="00EA3DF5">
              <w:rPr>
                <w:noProof/>
                <w:webHidden/>
              </w:rPr>
              <w:fldChar w:fldCharType="end"/>
            </w:r>
          </w:hyperlink>
        </w:p>
        <w:p w14:paraId="7E49EE56" w14:textId="77777777" w:rsidR="00EA3DF5" w:rsidRDefault="008500F8">
          <w:pPr>
            <w:pStyle w:val="TOC2"/>
            <w:tabs>
              <w:tab w:val="right" w:leader="dot" w:pos="9016"/>
            </w:tabs>
            <w:rPr>
              <w:rFonts w:eastAsiaTheme="minorEastAsia"/>
              <w:noProof/>
              <w:sz w:val="24"/>
              <w:szCs w:val="24"/>
              <w:lang w:val="en-US"/>
            </w:rPr>
          </w:pPr>
          <w:hyperlink w:anchor="_Toc451164178" w:history="1">
            <w:r w:rsidR="00EA3DF5" w:rsidRPr="0020795D">
              <w:rPr>
                <w:rStyle w:val="Hyperlink"/>
                <w:noProof/>
              </w:rPr>
              <w:t>Checking the Memory Layout</w:t>
            </w:r>
            <w:r w:rsidR="00EA3DF5">
              <w:rPr>
                <w:noProof/>
                <w:webHidden/>
              </w:rPr>
              <w:tab/>
            </w:r>
            <w:r w:rsidR="00EA3DF5">
              <w:rPr>
                <w:noProof/>
                <w:webHidden/>
              </w:rPr>
              <w:fldChar w:fldCharType="begin"/>
            </w:r>
            <w:r w:rsidR="00EA3DF5">
              <w:rPr>
                <w:noProof/>
                <w:webHidden/>
              </w:rPr>
              <w:instrText xml:space="preserve"> PAGEREF _Toc451164178 \h </w:instrText>
            </w:r>
            <w:r w:rsidR="00EA3DF5">
              <w:rPr>
                <w:noProof/>
                <w:webHidden/>
              </w:rPr>
            </w:r>
            <w:r w:rsidR="00EA3DF5">
              <w:rPr>
                <w:noProof/>
                <w:webHidden/>
              </w:rPr>
              <w:fldChar w:fldCharType="separate"/>
            </w:r>
            <w:r w:rsidR="003B505F">
              <w:rPr>
                <w:noProof/>
                <w:webHidden/>
              </w:rPr>
              <w:t>6</w:t>
            </w:r>
            <w:r w:rsidR="00EA3DF5">
              <w:rPr>
                <w:noProof/>
                <w:webHidden/>
              </w:rPr>
              <w:fldChar w:fldCharType="end"/>
            </w:r>
          </w:hyperlink>
        </w:p>
        <w:p w14:paraId="75495AB7" w14:textId="77777777" w:rsidR="00EA3DF5" w:rsidRDefault="008500F8">
          <w:pPr>
            <w:pStyle w:val="TOC2"/>
            <w:tabs>
              <w:tab w:val="right" w:leader="dot" w:pos="9016"/>
            </w:tabs>
            <w:rPr>
              <w:rFonts w:eastAsiaTheme="minorEastAsia"/>
              <w:noProof/>
              <w:sz w:val="24"/>
              <w:szCs w:val="24"/>
              <w:lang w:val="en-US"/>
            </w:rPr>
          </w:pPr>
          <w:hyperlink w:anchor="_Toc451164179" w:history="1">
            <w:r w:rsidR="00EA3DF5" w:rsidRPr="0020795D">
              <w:rPr>
                <w:rStyle w:val="Hyperlink"/>
                <w:noProof/>
              </w:rPr>
              <w:t>Using the Timer, Mutex, and Divider</w:t>
            </w:r>
            <w:r w:rsidR="00EA3DF5">
              <w:rPr>
                <w:noProof/>
                <w:webHidden/>
              </w:rPr>
              <w:tab/>
            </w:r>
            <w:r w:rsidR="00EA3DF5">
              <w:rPr>
                <w:noProof/>
                <w:webHidden/>
              </w:rPr>
              <w:fldChar w:fldCharType="begin"/>
            </w:r>
            <w:r w:rsidR="00EA3DF5">
              <w:rPr>
                <w:noProof/>
                <w:webHidden/>
              </w:rPr>
              <w:instrText xml:space="preserve"> PAGEREF _Toc451164179 \h </w:instrText>
            </w:r>
            <w:r w:rsidR="00EA3DF5">
              <w:rPr>
                <w:noProof/>
                <w:webHidden/>
              </w:rPr>
            </w:r>
            <w:r w:rsidR="00EA3DF5">
              <w:rPr>
                <w:noProof/>
                <w:webHidden/>
              </w:rPr>
              <w:fldChar w:fldCharType="separate"/>
            </w:r>
            <w:r w:rsidR="003B505F">
              <w:rPr>
                <w:noProof/>
                <w:webHidden/>
              </w:rPr>
              <w:t>6</w:t>
            </w:r>
            <w:r w:rsidR="00EA3DF5">
              <w:rPr>
                <w:noProof/>
                <w:webHidden/>
              </w:rPr>
              <w:fldChar w:fldCharType="end"/>
            </w:r>
          </w:hyperlink>
        </w:p>
        <w:p w14:paraId="6B258880" w14:textId="77777777" w:rsidR="00142E5B" w:rsidRDefault="001957B7" w:rsidP="006D06A8">
          <w:pPr>
            <w:jc w:val="both"/>
            <w:rPr>
              <w:noProof/>
            </w:rPr>
          </w:pPr>
          <w:r>
            <w:rPr>
              <w:b/>
              <w:bCs/>
              <w:noProof/>
            </w:rPr>
            <w:fldChar w:fldCharType="end"/>
          </w:r>
        </w:p>
      </w:sdtContent>
    </w:sdt>
    <w:p w14:paraId="19F28C37" w14:textId="77777777" w:rsidR="00142E5B" w:rsidRDefault="00142E5B" w:rsidP="006D06A8">
      <w:pPr>
        <w:jc w:val="both"/>
        <w:rPr>
          <w:rFonts w:asciiTheme="majorHAnsi" w:eastAsiaTheme="majorEastAsia" w:hAnsiTheme="majorHAnsi" w:cstheme="majorBidi"/>
          <w:b/>
          <w:bCs/>
          <w:color w:val="365F91" w:themeColor="accent1" w:themeShade="BF"/>
          <w:sz w:val="28"/>
          <w:szCs w:val="28"/>
        </w:rPr>
      </w:pPr>
      <w:r>
        <w:br w:type="page"/>
      </w:r>
    </w:p>
    <w:p w14:paraId="08F9DB3F" w14:textId="77777777" w:rsidR="00204757" w:rsidRDefault="00204757" w:rsidP="00204757">
      <w:pPr>
        <w:pStyle w:val="Heading1"/>
      </w:pPr>
      <w:bookmarkStart w:id="0" w:name="_Toc451164168"/>
      <w:r>
        <w:lastRenderedPageBreak/>
        <w:t>Preliminaries</w:t>
      </w:r>
      <w:bookmarkEnd w:id="0"/>
    </w:p>
    <w:p w14:paraId="745CBB60" w14:textId="77777777" w:rsidR="001957B7" w:rsidRDefault="001957B7" w:rsidP="00204757">
      <w:pPr>
        <w:pStyle w:val="Heading2"/>
      </w:pPr>
      <w:bookmarkStart w:id="1" w:name="_Toc451164169"/>
      <w:r>
        <w:t xml:space="preserve">Project </w:t>
      </w:r>
      <w:r w:rsidR="00081C69">
        <w:t>Directory Structure</w:t>
      </w:r>
      <w:bookmarkEnd w:id="1"/>
    </w:p>
    <w:p w14:paraId="248D5A9F" w14:textId="77777777" w:rsidR="00522560" w:rsidRPr="00522560" w:rsidRDefault="00AA33D1" w:rsidP="006D06A8">
      <w:pPr>
        <w:jc w:val="both"/>
      </w:pPr>
      <w:r>
        <w:t>The diagram below describes</w:t>
      </w:r>
      <w:r w:rsidR="00522560">
        <w:t xml:space="preserve"> the important folders</w:t>
      </w:r>
      <w:r>
        <w:t xml:space="preserve"> needed to synthesis and program the PTARM processor</w:t>
      </w:r>
      <w:r w:rsidR="00522560">
        <w:t>.</w:t>
      </w:r>
    </w:p>
    <w:p w14:paraId="5DDA4C45" w14:textId="77777777" w:rsidR="001957B7" w:rsidRDefault="00B84E32" w:rsidP="006D06A8">
      <w:pPr>
        <w:jc w:val="both"/>
      </w:pPr>
      <w:r>
        <w:rPr>
          <w:noProof/>
          <w:lang w:val="en-US"/>
        </w:rPr>
        <w:drawing>
          <wp:inline distT="0" distB="0" distL="0" distR="0" wp14:anchorId="18FCC43A" wp14:editId="46C6AC80">
            <wp:extent cx="4737735" cy="3532928"/>
            <wp:effectExtent l="5080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AACC9FC" w14:textId="77777777" w:rsidR="003C461A" w:rsidRDefault="003C461A" w:rsidP="00204757">
      <w:pPr>
        <w:pStyle w:val="Heading2"/>
      </w:pPr>
      <w:bookmarkStart w:id="2" w:name="_Toc451164170"/>
      <w:r>
        <w:t>Understanding the PTARM Processor</w:t>
      </w:r>
      <w:bookmarkEnd w:id="2"/>
    </w:p>
    <w:p w14:paraId="71CD96FE" w14:textId="77777777" w:rsidR="003C461A" w:rsidRDefault="00DA2C07" w:rsidP="00DA2C07">
      <w:pPr>
        <w:jc w:val="both"/>
      </w:pPr>
      <w:r w:rsidRPr="00DA2C07">
        <w:t>Precision-Timed ARM (PTARM) is a VHDL</w:t>
      </w:r>
      <w:r>
        <w:t xml:space="preserve"> implementation of the Berkeley </w:t>
      </w:r>
      <w:r w:rsidRPr="00DA2C07">
        <w:t>PRET microarchitecture. The current PTARM implementation supports</w:t>
      </w:r>
      <w:r>
        <w:t xml:space="preserve"> </w:t>
      </w:r>
      <w:r w:rsidRPr="00DA2C07">
        <w:t>ARMv2, extended with timing instructions.</w:t>
      </w:r>
      <w:r>
        <w:t xml:space="preserve"> </w:t>
      </w:r>
      <w:r w:rsidR="006D06A8" w:rsidRPr="006D06A8">
        <w:rPr>
          <w:b/>
        </w:rPr>
        <w:t>Isaac Liu</w:t>
      </w:r>
      <w:r w:rsidR="006D06A8">
        <w:t>’s thesis on “</w:t>
      </w:r>
      <w:r w:rsidR="006D06A8" w:rsidRPr="006D06A8">
        <w:rPr>
          <w:b/>
        </w:rPr>
        <w:t>Precision Timed Machines</w:t>
      </w:r>
      <w:r w:rsidR="0050548A">
        <w:t>” should be read to understand</w:t>
      </w:r>
      <w:r w:rsidR="00881BF3">
        <w:t xml:space="preserve"> </w:t>
      </w:r>
      <w:r w:rsidR="006D06A8">
        <w:t xml:space="preserve">what the PTARM processor can achieve. This </w:t>
      </w:r>
      <w:r w:rsidR="00EE2D26">
        <w:t xml:space="preserve">crash course </w:t>
      </w:r>
      <w:r w:rsidR="006D06A8">
        <w:t>document assumes</w:t>
      </w:r>
      <w:r w:rsidR="0050548A">
        <w:t xml:space="preserve"> that</w:t>
      </w:r>
      <w:r w:rsidR="006D06A8">
        <w:t xml:space="preserve"> the reader is already familiar with PTARM and wishes to fix</w:t>
      </w:r>
      <w:r w:rsidR="0050548A">
        <w:t>, modify,</w:t>
      </w:r>
      <w:r w:rsidR="006D06A8">
        <w:t xml:space="preserve"> or extend the design. </w:t>
      </w:r>
      <w:r w:rsidR="003C461A">
        <w:t xml:space="preserve">The </w:t>
      </w:r>
      <w:r w:rsidR="00962D25" w:rsidRPr="00962D25">
        <w:rPr>
          <w:b/>
        </w:rPr>
        <w:t>architecture-overview.ppt</w:t>
      </w:r>
      <w:r w:rsidR="00962D25">
        <w:t xml:space="preserve"> </w:t>
      </w:r>
      <w:r w:rsidR="0050548A">
        <w:t>document</w:t>
      </w:r>
      <w:r w:rsidR="00962D25">
        <w:t xml:space="preserve"> in the </w:t>
      </w:r>
      <w:r w:rsidR="00962D25" w:rsidRPr="00962D25">
        <w:rPr>
          <w:b/>
        </w:rPr>
        <w:t>doc/architecture/</w:t>
      </w:r>
      <w:r w:rsidR="00962D25">
        <w:t xml:space="preserve"> folder gives a</w:t>
      </w:r>
      <w:r w:rsidR="006D06A8">
        <w:t xml:space="preserve"> schematic overview of the VHDL</w:t>
      </w:r>
      <w:r w:rsidR="00962D25">
        <w:t xml:space="preserve"> design.</w:t>
      </w:r>
      <w:r w:rsidR="006D06A8">
        <w:t xml:space="preserve"> </w:t>
      </w:r>
      <w:r w:rsidR="00434163">
        <w:t xml:space="preserve">The diagram below </w:t>
      </w:r>
      <w:r w:rsidR="0050548A">
        <w:t xml:space="preserve">summarises </w:t>
      </w:r>
      <w:r w:rsidR="00434163">
        <w:t>the life cycle of a program:</w:t>
      </w:r>
    </w:p>
    <w:p w14:paraId="7726954B" w14:textId="77777777" w:rsidR="00147F94" w:rsidRPr="009B7AD9" w:rsidRDefault="00147F94" w:rsidP="006D06A8">
      <w:pPr>
        <w:jc w:val="both"/>
      </w:pPr>
      <w:r>
        <w:rPr>
          <w:noProof/>
          <w:lang w:val="en-US"/>
        </w:rPr>
        <w:lastRenderedPageBreak/>
        <mc:AlternateContent>
          <mc:Choice Requires="wpc">
            <w:drawing>
              <wp:inline distT="0" distB="0" distL="0" distR="0" wp14:anchorId="166D3E96" wp14:editId="7E1B9EF6">
                <wp:extent cx="5667375" cy="30575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13001" y="1228299"/>
                            <a:ext cx="1050919" cy="388961"/>
                          </a:xfrm>
                          <a:prstGeom prst="rect">
                            <a:avLst/>
                          </a:prstGeom>
                          <a:solidFill>
                            <a:schemeClr val="lt1"/>
                          </a:solidFill>
                          <a:ln w="34925"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4CA1B0"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PTARM processor is powered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302517" y="880281"/>
                            <a:ext cx="1760720" cy="1084998"/>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740496"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Thread 0 waits for data to appear on the UART; programming commences. Other threads wait for the programming to finish. All threads jump to the start entry point of the program (CODE_SPM_ADDR).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548148" y="88712"/>
                            <a:ext cx="1262683" cy="511790"/>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9C241E"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External programmer initiates the transfer of program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335246" y="880281"/>
                            <a:ext cx="1508944" cy="1084998"/>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98D884" w14:textId="77777777" w:rsidR="00147F94" w:rsidRPr="002252BA" w:rsidRDefault="00083B34" w:rsidP="00147F94">
                              <w:pPr>
                                <w:spacing w:after="0" w:line="240" w:lineRule="auto"/>
                                <w:rPr>
                                  <w:color w:val="000000" w:themeColor="text1"/>
                                  <w:sz w:val="18"/>
                                  <w:szCs w:val="18"/>
                                </w:rPr>
                              </w:pPr>
                              <w:r w:rsidRPr="002252BA">
                                <w:rPr>
                                  <w:color w:val="000000" w:themeColor="text1"/>
                                  <w:sz w:val="18"/>
                                  <w:szCs w:val="18"/>
                                </w:rPr>
                                <w:t>Save the link register (call from the boot loader) of each thread. Initialise the BSS section. Initialise the stack pointer of each thread (1 kilobyte stack size). Jump to the main entry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4952082" y="1678678"/>
                            <a:ext cx="629442" cy="51179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56D60"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Main function returns.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334519" y="2381534"/>
                            <a:ext cx="1508918" cy="51179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D88C79"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Load the link register to jump back to the boot 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02518" y="2313295"/>
                            <a:ext cx="1760720" cy="52515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5E1B4B"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Thread 0 prints out execution statistics to the UART. All threads enter an infinite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4" idx="3"/>
                          <a:endCxn id="5" idx="1"/>
                        </wps:cNvCnPr>
                        <wps:spPr>
                          <a:xfrm>
                            <a:off x="1063920" y="1422780"/>
                            <a:ext cx="238597"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6" idx="2"/>
                          <a:endCxn id="5" idx="0"/>
                        </wps:cNvCnPr>
                        <wps:spPr>
                          <a:xfrm>
                            <a:off x="2179490" y="600502"/>
                            <a:ext cx="3387" cy="27977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3"/>
                          <a:endCxn id="7" idx="1"/>
                        </wps:cNvCnPr>
                        <wps:spPr>
                          <a:xfrm>
                            <a:off x="3063237" y="1422780"/>
                            <a:ext cx="272009" cy="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8" idx="0"/>
                        </wps:cNvCnPr>
                        <wps:spPr>
                          <a:xfrm>
                            <a:off x="4844190" y="1422780"/>
                            <a:ext cx="422613" cy="255898"/>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2"/>
                          <a:endCxn id="9" idx="3"/>
                        </wps:cNvCnPr>
                        <wps:spPr>
                          <a:xfrm flipH="1">
                            <a:off x="4843374" y="2190469"/>
                            <a:ext cx="423429" cy="4469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9" idx="1"/>
                          <a:endCxn id="10" idx="3"/>
                        </wps:cNvCnPr>
                        <wps:spPr>
                          <a:xfrm flipH="1" flipV="1">
                            <a:off x="3063238" y="2575873"/>
                            <a:ext cx="271281" cy="6155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0" idx="0"/>
                          <a:endCxn id="5" idx="2"/>
                        </wps:cNvCnPr>
                        <wps:spPr>
                          <a:xfrm flipH="1" flipV="1">
                            <a:off x="2182877" y="1965279"/>
                            <a:ext cx="1" cy="348016"/>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1213438" y="2107556"/>
                            <a:ext cx="78994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E4810" w14:textId="77777777" w:rsidR="0068546E" w:rsidRPr="0068546E" w:rsidRDefault="0068546E">
                              <w:pPr>
                                <w:rPr>
                                  <w:sz w:val="18"/>
                                </w:rPr>
                              </w:pPr>
                              <w:proofErr w:type="spellStart"/>
                              <w:r w:rsidRPr="0068546E">
                                <w:rPr>
                                  <w:sz w:val="18"/>
                                </w:rPr>
                                <w:t>Bootloader.S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Text Box 19"/>
                        <wps:cNvSpPr txBox="1"/>
                        <wps:spPr>
                          <a:xfrm>
                            <a:off x="1197745" y="684066"/>
                            <a:ext cx="78994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B9B57" w14:textId="77777777" w:rsidR="0068546E" w:rsidRPr="0068546E" w:rsidRDefault="0068546E">
                              <w:pPr>
                                <w:rPr>
                                  <w:sz w:val="18"/>
                                </w:rPr>
                              </w:pPr>
                              <w:proofErr w:type="spellStart"/>
                              <w:r w:rsidRPr="0068546E">
                                <w:rPr>
                                  <w:sz w:val="18"/>
                                </w:rPr>
                                <w:t>Bootloader.S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 Box 20"/>
                        <wps:cNvSpPr txBox="1"/>
                        <wps:spPr>
                          <a:xfrm>
                            <a:off x="3237566" y="684066"/>
                            <a:ext cx="59880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8F1EF" w14:textId="77777777" w:rsidR="0068546E" w:rsidRPr="0068546E" w:rsidRDefault="0068546E">
                              <w:pPr>
                                <w:rPr>
                                  <w:sz w:val="18"/>
                                </w:rPr>
                              </w:pPr>
                              <w:proofErr w:type="spellStart"/>
                              <w:r>
                                <w:rPr>
                                  <w:sz w:val="18"/>
                                </w:rPr>
                                <w:t>startup.s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3239996" y="2185319"/>
                            <a:ext cx="59880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4B452" w14:textId="77777777" w:rsidR="0068546E" w:rsidRPr="0068546E" w:rsidRDefault="0068546E">
                              <w:pPr>
                                <w:rPr>
                                  <w:sz w:val="18"/>
                                </w:rPr>
                              </w:pPr>
                              <w:proofErr w:type="spellStart"/>
                              <w:r>
                                <w:rPr>
                                  <w:sz w:val="18"/>
                                </w:rPr>
                                <w:t>startup.s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6D3E96" id="Canvas 3" o:spid="_x0000_s1026" style="width:446.25pt;height:240.75pt;mso-position-horizontal-relative:char;mso-position-vertical-relative:line" coordsize="5667375,3057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7375;height:3057525;visibility:visible;mso-wrap-style:square">
                  <v:fill o:detectmouseclick="t"/>
                  <v:path o:connecttype="none"/>
                </v:shape>
                <v:shapetype id="_x0000_t202" coordsize="21600,21600" o:spt="202" path="m0,0l0,21600,21600,21600,21600,0xe">
                  <v:stroke joinstyle="miter"/>
                  <v:path gradientshapeok="t" o:connecttype="rect"/>
                </v:shapetype>
                <v:shape id="Text Box 4" o:spid="_x0000_s1028" type="#_x0000_t202" style="position:absolute;left:13001;top:1228299;width:1050919;height:3889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A4hwwAA&#10;ANoAAAAPAAAAZHJzL2Rvd25yZXYueG1sRI9PawIxFMTvgt8hPKE3zSpSymoU/1CwPRSqIh6fyXOz&#10;uHlZNqnufvumUPA4zMxvmPmydZW4UxNKzwrGowwEsfam5ELB8fA+fAMRIrLByjMp6CjActHvzTE3&#10;/sHfdN/HQiQIhxwV2BjrXMqgLTkMI18TJ+/qG4cxyaaQpsFHgrtKTrLsVTosOS1YrGljSd/2P07B&#10;1+r8EbX+HFNbd5fN6bhdd/ag1MugXc1ARGrjM/zf3hkFU/i7km6A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RA4hwwAAANoAAAAPAAAAAAAAAAAAAAAAAJcCAABkcnMvZG93&#10;bnJldi54bWxQSwUGAAAAAAQABAD1AAAAhwMAAAAA&#10;" fillcolor="white [3201]" strokeweight="2.75pt">
                  <v:stroke linestyle="thinThin"/>
                  <v:textbox>
                    <w:txbxContent>
                      <w:p w14:paraId="6A4CA1B0"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PTARM processor is powered up.</w:t>
                        </w:r>
                      </w:p>
                    </w:txbxContent>
                  </v:textbox>
                </v:shape>
                <v:shape id="Text Box 5" o:spid="_x0000_s1029" type="#_x0000_t202" style="position:absolute;left:1302517;top:880281;width:1760720;height:10849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BEHlxAAA&#10;ANoAAAAPAAAAZHJzL2Rvd25yZXYueG1sRI9Pa8JAFMTvBb/D8gRvdaPQEqKrqCAK2oJ/Lt4e2WcS&#10;k30bstuYfPtuoeBxmJnfMPNlZyrRUuMKywom4wgEcWp1wZmC62X7HoNwHlljZZkU9ORguRi8zTHR&#10;9sknas8+EwHCLkEFufd1IqVLczLoxrYmDt7dNgZ9kE0mdYPPADeVnEbRpzRYcFjIsaZNTml5/jEK&#10;yvVucz1Mb/t+94iP3315bN1XrNRo2K1mIDx1/hX+b++1gg/4uxJu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RB5cQAAADaAAAADwAAAAAAAAAAAAAAAACXAgAAZHJzL2Rv&#10;d25yZXYueG1sUEsFBgAAAAAEAAQA9QAAAIgDAAAAAA==&#10;" fillcolor="white [3201]" strokeweight="1pt">
                  <v:textbox>
                    <w:txbxContent>
                      <w:p w14:paraId="77740496"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Thread 0 waits for data to appear on the UART; programming commences. Other threads wait for the programming to finish. All threads jump to the start entry point of the program (CODE_SPM_ADDR).</w:t>
                        </w:r>
                      </w:p>
                    </w:txbxContent>
                  </v:textbox>
                </v:shape>
                <v:shape id="Text Box 6" o:spid="_x0000_s1030" type="#_x0000_t202" style="position:absolute;left:1548148;top:88712;width:1262683;height:51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FcNwgAA&#10;ANoAAAAPAAAAZHJzL2Rvd25yZXYueG1sRI9Ra8IwFIXfB/6HcAXfZqpuItUo4ij4MsaqP+DaXJti&#10;c1OSTNt/bwaDPR7OOd/hbHa9bcWdfGgcK5hNMxDEldMN1wrOp+J1BSJEZI2tY1IwUIDddvSywVy7&#10;B3/TvYy1SBAOOSowMXa5lKEyZDFMXUecvKvzFmOSvpba4yPBbSvnWbaUFhtOCwY7OhiqbuWPVdDP&#10;B1MsXPWxfyvNcP1aXYrPd6/UZNzv1yAi9fE//Nc+agVL+L2SboDcP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wVw3CAAAA2gAAAA8AAAAAAAAAAAAAAAAAlwIAAGRycy9kb3du&#10;cmV2LnhtbFBLBQYAAAAABAAEAPUAAACGAwAAAAA=&#10;" filled="f" strokeweight="1pt">
                  <v:textbox>
                    <w:txbxContent>
                      <w:p w14:paraId="299C241E" w14:textId="77777777" w:rsidR="00147F94" w:rsidRPr="002252BA" w:rsidRDefault="00147F94" w:rsidP="00147F94">
                        <w:pPr>
                          <w:spacing w:after="0" w:line="240" w:lineRule="auto"/>
                          <w:rPr>
                            <w:color w:val="000000" w:themeColor="text1"/>
                            <w:sz w:val="18"/>
                            <w:szCs w:val="18"/>
                          </w:rPr>
                        </w:pPr>
                        <w:r w:rsidRPr="002252BA">
                          <w:rPr>
                            <w:color w:val="000000" w:themeColor="text1"/>
                            <w:sz w:val="18"/>
                            <w:szCs w:val="18"/>
                          </w:rPr>
                          <w:t>External programmer initiates the transfer of program data.</w:t>
                        </w:r>
                      </w:p>
                    </w:txbxContent>
                  </v:textbox>
                </v:shape>
                <v:shape id="Text Box 7" o:spid="_x0000_s1031" type="#_x0000_t202" style="position:absolute;left:3335246;top:880281;width:1508944;height:10849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mnoJxAAA&#10;ANoAAAAPAAAAZHJzL2Rvd25yZXYueG1sRI9Pa8JAFMTvBb/D8gRvdaOHNkRXUUEUtAX/XLw9ss8k&#10;Jvs2ZLcx+fbdQsHjMDO/YebLzlSipcYVlhVMxhEI4tTqgjMF18v2PQbhPLLGyjIp6MnBcjF4m2Oi&#10;7ZNP1J59JgKEXYIKcu/rREqX5mTQjW1NHLy7bQz6IJtM6gafAW4qOY2iD2mw4LCQY02bnNLy/GMU&#10;lOvd5nqY3vb97hEfv/vy2LqvWKnRsFvNQHjq/Cv8395rBZ/wdyXc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Jp6CcQAAADaAAAADwAAAAAAAAAAAAAAAACXAgAAZHJzL2Rv&#10;d25yZXYueG1sUEsFBgAAAAAEAAQA9QAAAIgDAAAAAA==&#10;" fillcolor="white [3201]" strokeweight="1pt">
                  <v:textbox>
                    <w:txbxContent>
                      <w:p w14:paraId="4F98D884" w14:textId="77777777" w:rsidR="00147F94" w:rsidRPr="002252BA" w:rsidRDefault="00083B34" w:rsidP="00147F94">
                        <w:pPr>
                          <w:spacing w:after="0" w:line="240" w:lineRule="auto"/>
                          <w:rPr>
                            <w:color w:val="000000" w:themeColor="text1"/>
                            <w:sz w:val="18"/>
                            <w:szCs w:val="18"/>
                          </w:rPr>
                        </w:pPr>
                        <w:r w:rsidRPr="002252BA">
                          <w:rPr>
                            <w:color w:val="000000" w:themeColor="text1"/>
                            <w:sz w:val="18"/>
                            <w:szCs w:val="18"/>
                          </w:rPr>
                          <w:t>Save the link register (call from the boot loader) of each thread. Initialise the BSS section. Initialise the stack pointer of each thread (1 kilobyte stack size). Jump to the main entry point.</w:t>
                        </w:r>
                      </w:p>
                    </w:txbxContent>
                  </v:textbox>
                </v:shape>
                <v:shape id="Text Box 8" o:spid="_x0000_s1032" type="#_x0000_t202" style="position:absolute;left:4952082;top:1678678;width:629442;height:5117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e57wgAA&#10;ANoAAAAPAAAAZHJzL2Rvd25yZXYueG1sRE/LasJAFN0X/IfhFtzVSV1IiBmlCmKgtlDNxt0lc5vE&#10;ZO6EzDSPv+8sCl0ezjvdT6YVA/WutqzgdRWBIC6srrlUkN9OLzEI55E1tpZJwUwO9rvFU4qJtiN/&#10;0XD1pQgh7BJUUHnfJVK6oiKDbmU74sB9296gD7Avpe5xDOGmleso2kiDNYeGCjs6VlQ01x+joDmc&#10;j/n7+p7N50d8+Zyby+A+YqWWz9PbFoSnyf+L/9yZVhC2hivhBs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7nvCAAAA2gAAAA8AAAAAAAAAAAAAAAAAlwIAAGRycy9kb3du&#10;cmV2LnhtbFBLBQYAAAAABAAEAPUAAACGAwAAAAA=&#10;" fillcolor="white [3201]" strokeweight="1pt">
                  <v:textbox>
                    <w:txbxContent>
                      <w:p w14:paraId="4CD56D60"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Main function returns.</w:t>
                        </w:r>
                      </w:p>
                    </w:txbxContent>
                  </v:textbox>
                </v:shape>
                <v:shape id="Text Box 9" o:spid="_x0000_s1033" type="#_x0000_t202" style="position:absolute;left:3334519;top:2381534;width:1508918;height:5117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SUvgxAAA&#10;ANoAAAAPAAAAZHJzL2Rvd25yZXYueG1sRI9Pa8JAFMTvBb/D8gRvdaOHkkZXUUEUtAX/XLw9ss8k&#10;Jvs2ZLcx+fbdQsHjMDO/YebLzlSipcYVlhVMxhEI4tTqgjMF18v2PQbhPLLGyjIp6MnBcjF4m2Oi&#10;7ZNP1J59JgKEXYIKcu/rREqX5mTQjW1NHLy7bQz6IJtM6gafAW4qOY2iD2mw4LCQY02bnNLy/GMU&#10;lOvd5nqY3vb97hEfv/vy2LqvWKnRsFvNQHjq/Cv8395rBZ/wdyXc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L4MQAAADaAAAADwAAAAAAAAAAAAAAAACXAgAAZHJzL2Rv&#10;d25yZXYueG1sUEsFBgAAAAAEAAQA9QAAAIgDAAAAAA==&#10;" fillcolor="white [3201]" strokeweight="1pt">
                  <v:textbox>
                    <w:txbxContent>
                      <w:p w14:paraId="35D88C79"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Load the link register to jump back to the boot loader.</w:t>
                        </w:r>
                      </w:p>
                    </w:txbxContent>
                  </v:textbox>
                </v:shape>
                <v:shape id="Text Box 10" o:spid="_x0000_s1034" type="#_x0000_t202" style="position:absolute;left:1302518;top:2313295;width:1760720;height:525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7CFxgAA&#10;ANsAAAAPAAAAZHJzL2Rvd25yZXYueG1sRI9Pa8JAEMXvhX6HZYTe6kYPJaSuYoWioC3459LbkB2T&#10;NNnZkF1j8u07h4K3Gd6b936zWA2uUT11ofJsYDZNQBHn3lZcGLicP19TUCEiW2w8k4GRAqyWz08L&#10;zKy/85H6UyyUhHDI0EAZY5tpHfKSHIapb4lFu/rOYZS1K7Tt8C7hrtHzJHnTDiuWhhJb2pSU16eb&#10;M1B/bDeX/fxnN25/08P3WB/68JUa8zIZ1u+gIg3xYf6/3lnBF3r5RQbQy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G7CFxgAAANsAAAAPAAAAAAAAAAAAAAAAAJcCAABkcnMv&#10;ZG93bnJldi54bWxQSwUGAAAAAAQABAD1AAAAigMAAAAA&#10;" fillcolor="white [3201]" strokeweight="1pt">
                  <v:textbox>
                    <w:txbxContent>
                      <w:p w14:paraId="295E1B4B" w14:textId="77777777" w:rsidR="00083B34" w:rsidRPr="002252BA" w:rsidRDefault="00083B34" w:rsidP="00083B34">
                        <w:pPr>
                          <w:spacing w:after="0" w:line="240" w:lineRule="auto"/>
                          <w:rPr>
                            <w:color w:val="000000" w:themeColor="text1"/>
                            <w:sz w:val="18"/>
                            <w:szCs w:val="18"/>
                          </w:rPr>
                        </w:pPr>
                        <w:r w:rsidRPr="002252BA">
                          <w:rPr>
                            <w:color w:val="000000" w:themeColor="text1"/>
                            <w:sz w:val="18"/>
                            <w:szCs w:val="18"/>
                          </w:rPr>
                          <w:t>Thread 0 prints out execution statistics to the UART. All threads enter an infinite loop.</w:t>
                        </w:r>
                      </w:p>
                    </w:txbxContent>
                  </v:textbox>
                </v:shape>
                <v:shapetype id="_x0000_t32" coordsize="21600,21600" o:spt="32" o:oned="t" path="m0,0l21600,21600e" filled="f">
                  <v:path arrowok="t" fillok="f" o:connecttype="none"/>
                  <o:lock v:ext="edit" shapetype="t"/>
                </v:shapetype>
                <v:shape id="Straight Arrow Connector 11" o:spid="_x0000_s1035" type="#_x0000_t32" style="position:absolute;left:1063920;top:1422780;width:23859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40/b8AAADbAAAADwAAAGRycy9kb3ducmV2LnhtbERPS4vCMBC+L/gfwgjeNPUt1SiiiAt6&#10;qY/70IxtsZmUJmrdX79ZEPY2H99zFqvGlOJJtSssK+j3IhDEqdUFZwou5113BsJ5ZI2lZVLwJger&#10;ZetrgbG2L07oefKZCCHsYlSQe1/FUro0J4OuZyviwN1sbdAHWGdS1/gK4aaUgyiaSIMFh4YcK9rk&#10;lN5PD6Ngr3F4vY3GJk2SXbadHo6j6Y9TqtNu1nMQnhr/L/64v3WY34e/X8IBcvk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j40/b8AAADbAAAADwAAAAAAAAAAAAAAAACh&#10;AgAAZHJzL2Rvd25yZXYueG1sUEsFBgAAAAAEAAQA+QAAAI0DAAAAAA==&#10;" strokecolor="black [3213]" strokeweight="1pt">
                  <v:stroke endarrow="block"/>
                </v:shape>
                <v:shape id="Straight Arrow Connector 12" o:spid="_x0000_s1036" type="#_x0000_t32" style="position:absolute;left:2179490;top:600502;width:3387;height:2797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uyqisAAAADbAAAADwAAAGRycy9kb3ducmV2LnhtbERPS4vCMBC+L/gfwgje1tTHqlSjiCIK&#10;66U+7kMztsVmUpqo1V9vhIW9zcf3nNmiMaW4U+0Kywp63QgEcWp1wZmC03HzPQHhPLLG0jIpeJKD&#10;xbz1NcNY2wcndD/4TIQQdjEqyL2vYildmpNB17UVceAutjboA6wzqWt8hHBTyn4UjaTBgkNDjhWt&#10;ckqvh5tRsNU4OF+GPyZNkk22Hv/uh+OXU6rTbpZTEJ4a/y/+c+90mN+Hzy/h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7sqorAAAAA2wAAAA8AAAAAAAAAAAAAAAAA&#10;oQIAAGRycy9kb3ducmV2LnhtbFBLBQYAAAAABAAEAPkAAACOAwAAAAA=&#10;" strokecolor="black [3213]" strokeweight="1pt">
                  <v:stroke endarrow="block"/>
                </v:shape>
                <v:shape id="Straight Arrow Connector 13" o:spid="_x0000_s1037" type="#_x0000_t32" style="position:absolute;left:3063237;top:1422780;width:27200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APEcAAAADbAAAADwAAAGRycy9kb3ducmV2LnhtbERPS4vCMBC+L/gfwgje1tTHqlSjiCIK&#10;66U+7kMztsVmUpqo1V9vhIW9zcf3nNmiMaW4U+0Kywp63QgEcWp1wZmC03HzPQHhPLLG0jIpeJKD&#10;xbz1NcNY2wcndD/4TIQQdjEqyL2vYildmpNB17UVceAutjboA6wzqWt8hHBTyn4UjaTBgkNDjhWt&#10;ckqvh5tRsNU4OF+GPyZNkk22Hv/uh+OXU6rTbpZTEJ4a/y/+c+90mD+Azy/hAD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GgDxHAAAAA2wAAAA8AAAAAAAAAAAAAAAAA&#10;oQIAAGRycy9kb3ducmV2LnhtbFBLBQYAAAAABAAEAPkAAACOAwAAAAA=&#10;" strokecolor="black [3213]" strokeweight="1pt">
                  <v:stroke endarrow="block"/>
                </v:shape>
                <v:shape id="Straight Arrow Connector 15" o:spid="_x0000_s1038" type="#_x0000_t32" style="position:absolute;left:4844190;top:1422780;width:422613;height:2558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Uy/r8AAADbAAAADwAAAGRycy9kb3ducmV2LnhtbERPS4vCMBC+C/6HMMLeNPUt1SiyIgrr&#10;pT7uQzO2xWZSmqx2/fVmQfA2H99zFqvGlOJOtSssK+j3IhDEqdUFZwrOp213BsJ5ZI2lZVLwRw5W&#10;y3ZrgbG2D07ofvSZCCHsYlSQe1/FUro0J4OuZyviwF1tbdAHWGdS1/gI4aaUgyiaSIMFh4YcK/rO&#10;Kb0df42Cncbh5ToamzRJttlm+nMYTZ9Oqa9Os56D8NT4j/jt3uswfwz/v4QD5P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QUy/r8AAADbAAAADwAAAAAAAAAAAAAAAACh&#10;AgAAZHJzL2Rvd25yZXYueG1sUEsFBgAAAAAEAAQA+QAAAI0DAAAAAA==&#10;" strokecolor="black [3213]" strokeweight="1pt">
                  <v:stroke endarrow="block"/>
                </v:shape>
                <v:shape id="Straight Arrow Connector 16" o:spid="_x0000_s1039" type="#_x0000_t32" style="position:absolute;left:4843374;top:2190469;width:423429;height:4469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LyFH8AAAADbAAAADwAAAGRycy9kb3ducmV2LnhtbERPTYvCMBC9C/6HMII3TVUoSzWKCAVX&#10;cHHVg8ehGZtiMylNVuu/NwuCt3m8z1msOluLO7W+cqxgMk5AEBdOV1wqOJ/y0RcIH5A11o5JwZM8&#10;rJb93gIz7R78S/djKEUMYZ+hAhNCk0npC0MW/dg1xJG7utZiiLAtpW7xEcNtLadJkkqLFccGgw1t&#10;DBW3459VEH7M5XAp0uvue6Nz3s8O0zxZKzUcdOs5iEBd+Ijf7q2O81P4/yUeIJc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C8hR/AAAAA2wAAAA8AAAAAAAAAAAAAAAAA&#10;oQIAAGRycy9kb3ducmV2LnhtbFBLBQYAAAAABAAEAPkAAACOAwAAAAA=&#10;" strokecolor="black [3213]" strokeweight="1pt">
                  <v:stroke endarrow="block"/>
                </v:shape>
                <v:shape id="Straight Arrow Connector 17" o:spid="_x0000_s1040" type="#_x0000_t32" style="position:absolute;left:3063238;top:2575873;width:271281;height:6155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uN988EAAADbAAAADwAAAGRycy9kb3ducmV2LnhtbESPT2vCQBDF7wW/wzKCtzpRsYboKiJI&#10;i7eq4HXITv6Q7GzIbjV+e7dQ6G2G995v3mx2g23VnXtfO9EwmyagWHJnaik1XC/H9xSUDySGWies&#10;4ckedtvR24Yy4x7yzfdzKFWEiM9IQxVClyH6vGJLfuo6lqgVrrcU4tqXaHp6RLhtcZ4kH2iplnih&#10;oo4PFefN+cdGyqHep/jZ3JYYFse0oeLUYaH1ZDzs16ACD+Hf/Jf+MrH+Cn5/iQPg9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433zwQAAANsAAAAPAAAAAAAAAAAAAAAA&#10;AKECAABkcnMvZG93bnJldi54bWxQSwUGAAAAAAQABAD5AAAAjwMAAAAA&#10;" strokecolor="black [3213]" strokeweight="1pt">
                  <v:stroke endarrow="block"/>
                </v:shape>
                <v:shape id="Straight Arrow Connector 18" o:spid="_x0000_s1041" type="#_x0000_t32" style="position:absolute;left:2182877;top:1965279;width:1;height:34801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zpgcEAAADbAAAADwAAAGRycy9kb3ducmV2LnhtbESPT2sCQQzF70K/w5CCt5pti2XZOooI&#10;0uJNK/QadrJ/2J3MsjPV9dubQ8HbC3n55b3VZvK9ufAY2yAWXhcZGJYyuFZqC+ef/UsOJiYSR30Q&#10;tnDjCJv102xFhQtXOfLllGqjEIkFWWhSGgrEWDbsKS7CwKK7Koyeko5jjW6kq8J9j29Z9oGeWtEP&#10;DQ28a7jsTn9eKbt2m+NX97vE9L7PO6oOA1bWzp+n7SeYxFN6mP+vv53G17DaRQXg+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HfOmBwQAAANsAAAAPAAAAAAAAAAAAAAAA&#10;AKECAABkcnMvZG93bnJldi54bWxQSwUGAAAAAAQABAD5AAAAjwMAAAAA&#10;" strokecolor="black [3213]" strokeweight="1pt">
                  <v:stroke endarrow="block"/>
                </v:shape>
                <v:shape id="Text Box 1" o:spid="_x0000_s1042" type="#_x0000_t202" style="position:absolute;left:1213438;top:2107556;width:789940;height:2247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vfQwQAA&#10;ANoAAAAPAAAAZHJzL2Rvd25yZXYueG1sRE9NawIxEL0X/A9hBC9Ss/UgshqlFSxSWkUt4nHYjJvF&#10;zWRJoq7/vhGEnobH+5zpvLW1uJIPlWMFb4MMBHHhdMWlgt/98nUMIkRkjbVjUnCnAPNZ52WKuXY3&#10;3tJ1F0uRQjjkqMDE2ORShsKQxTBwDXHiTs5bjAn6UmqPtxRuaznMspG0WHFqMNjQwlBx3l2sgrP5&#10;6m+yz5+Pw2h19+v9xR3991GpXrd9n4CI1MZ/8dO90mk+PF55XDn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8r30MEAAADaAAAADwAAAAAAAAAAAAAAAACXAgAAZHJzL2Rvd25y&#10;ZXYueG1sUEsFBgAAAAAEAAQA9QAAAIUDAAAAAA==&#10;" filled="f" stroked="f" strokeweight=".5pt">
                  <v:textbox>
                    <w:txbxContent>
                      <w:p w14:paraId="1ACE4810" w14:textId="77777777" w:rsidR="0068546E" w:rsidRPr="0068546E" w:rsidRDefault="0068546E">
                        <w:pPr>
                          <w:rPr>
                            <w:sz w:val="18"/>
                          </w:rPr>
                        </w:pPr>
                        <w:proofErr w:type="spellStart"/>
                        <w:r w:rsidRPr="0068546E">
                          <w:rPr>
                            <w:sz w:val="18"/>
                          </w:rPr>
                          <w:t>Bootloader.S</w:t>
                        </w:r>
                        <w:proofErr w:type="spellEnd"/>
                      </w:p>
                    </w:txbxContent>
                  </v:textbox>
                </v:shape>
                <v:shape id="Text Box 19" o:spid="_x0000_s1043" type="#_x0000_t202" style="position:absolute;left:1197745;top:684066;width:789940;height:2247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vEmuwwAA&#10;ANsAAAAPAAAAZHJzL2Rvd25yZXYueG1sRE9LawIxEL4L/Q9hhF6KZu1B7GoUK7RIaS0+EI/DZtws&#10;biZLEnX9941Q8DYf33Mms9bW4kI+VI4VDPoZCOLC6YpLBbvtR28EIkRkjbVjUnCjALPpU2eCuXZX&#10;XtNlE0uRQjjkqMDE2ORShsKQxdB3DXHijs5bjAn6UmqP1xRua/maZUNpseLUYLChhaHitDlbBSfz&#10;9fKbff6874fLm19tz+7gvw9KPXfb+RhEpDY+xP/upU7z3+D+SzpAT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vEmuwwAAANsAAAAPAAAAAAAAAAAAAAAAAJcCAABkcnMvZG93&#10;bnJldi54bWxQSwUGAAAAAAQABAD1AAAAhwMAAAAA&#10;" filled="f" stroked="f" strokeweight=".5pt">
                  <v:textbox>
                    <w:txbxContent>
                      <w:p w14:paraId="3D4B9B57" w14:textId="77777777" w:rsidR="0068546E" w:rsidRPr="0068546E" w:rsidRDefault="0068546E">
                        <w:pPr>
                          <w:rPr>
                            <w:sz w:val="18"/>
                          </w:rPr>
                        </w:pPr>
                        <w:proofErr w:type="spellStart"/>
                        <w:r w:rsidRPr="0068546E">
                          <w:rPr>
                            <w:sz w:val="18"/>
                          </w:rPr>
                          <w:t>Bootloader.S</w:t>
                        </w:r>
                        <w:proofErr w:type="spellEnd"/>
                      </w:p>
                    </w:txbxContent>
                  </v:textbox>
                </v:shape>
                <v:shape id="Text Box 20" o:spid="_x0000_s1044" type="#_x0000_t202" style="position:absolute;left:3237566;top:684066;width:598805;height:2247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iqOwgAA&#10;ANsAAAAPAAAAZHJzL2Rvd25yZXYueG1sRE9NawIxEL0X+h/CFLyUmtWDlK1RbEER0YqriMdhM24W&#10;N5Mlibr+e3Mo9Ph43+NpZxtxIx9qxwoG/QwEcel0zZWCw37+8QkiRGSNjWNS8KAA08nryxhz7e68&#10;o1sRK5FCOOSowMTY5lKG0pDF0HctceLOzluMCfpKao/3FG4bOcyykbRYc2ow2NKPofJSXK2Ci1m9&#10;b7PF5vs4Wj787/7qTn59Uqr31s2+QETq4r/4z73UCoZpffqSfoC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qKo7CAAAA2wAAAA8AAAAAAAAAAAAAAAAAlwIAAGRycy9kb3du&#10;cmV2LnhtbFBLBQYAAAAABAAEAPUAAACGAwAAAAA=&#10;" filled="f" stroked="f" strokeweight=".5pt">
                  <v:textbox>
                    <w:txbxContent>
                      <w:p w14:paraId="5F28F1EF" w14:textId="77777777" w:rsidR="0068546E" w:rsidRPr="0068546E" w:rsidRDefault="0068546E">
                        <w:pPr>
                          <w:rPr>
                            <w:sz w:val="18"/>
                          </w:rPr>
                        </w:pPr>
                        <w:proofErr w:type="spellStart"/>
                        <w:r>
                          <w:rPr>
                            <w:sz w:val="18"/>
                          </w:rPr>
                          <w:t>startup.s</w:t>
                        </w:r>
                        <w:proofErr w:type="spellEnd"/>
                      </w:p>
                    </w:txbxContent>
                  </v:textbox>
                </v:shape>
                <v:shape id="Text Box 21" o:spid="_x0000_s1045" type="#_x0000_t202" style="position:absolute;left:3239996;top:2185319;width:598805;height:2247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po8VxAAA&#10;ANsAAAAPAAAAZHJzL2Rvd25yZXYueG1sRI9BawIxFITvBf9DeIKXolk9SFmNokKLSG2pinh8bJ6b&#10;xc3LkkRd/30jFHocZuYbZjpvbS1u5EPlWMFwkIEgLpyuuFRw2L/330CEiKyxdkwKHhRgPuu8TDHX&#10;7s4/dNvFUiQIhxwVmBibXMpQGLIYBq4hTt7ZeYsxSV9K7fGe4LaWoywbS4sVpwWDDa0MFZfd1Sq4&#10;mM3rd/axXR7H64f/2l/dyX+elOp128UERKQ2/of/2mutYDSE55f0A+T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PFcQAAADbAAAADwAAAAAAAAAAAAAAAACXAgAAZHJzL2Rv&#10;d25yZXYueG1sUEsFBgAAAAAEAAQA9QAAAIgDAAAAAA==&#10;" filled="f" stroked="f" strokeweight=".5pt">
                  <v:textbox>
                    <w:txbxContent>
                      <w:p w14:paraId="76B4B452" w14:textId="77777777" w:rsidR="0068546E" w:rsidRPr="0068546E" w:rsidRDefault="0068546E">
                        <w:pPr>
                          <w:rPr>
                            <w:sz w:val="18"/>
                          </w:rPr>
                        </w:pPr>
                        <w:proofErr w:type="spellStart"/>
                        <w:r>
                          <w:rPr>
                            <w:sz w:val="18"/>
                          </w:rPr>
                          <w:t>startup.s</w:t>
                        </w:r>
                        <w:proofErr w:type="spellEnd"/>
                      </w:p>
                    </w:txbxContent>
                  </v:textbox>
                </v:shape>
                <w10:anchorlock/>
              </v:group>
            </w:pict>
          </mc:Fallback>
        </mc:AlternateContent>
      </w:r>
    </w:p>
    <w:p w14:paraId="1E3A4460" w14:textId="77777777" w:rsidR="00204757" w:rsidRDefault="00204757" w:rsidP="00204757">
      <w:pPr>
        <w:pStyle w:val="Heading2"/>
      </w:pPr>
      <w:bookmarkStart w:id="3" w:name="_Toc451164171"/>
      <w:r>
        <w:t>Building the PTARM Processor</w:t>
      </w:r>
      <w:bookmarkEnd w:id="3"/>
    </w:p>
    <w:p w14:paraId="3C5DE088" w14:textId="17AA9DD9" w:rsidR="00204757" w:rsidRDefault="00EE2D26" w:rsidP="00204757">
      <w:pPr>
        <w:jc w:val="both"/>
      </w:pPr>
      <w:r>
        <w:t>The following procedures have been tes</w:t>
      </w:r>
      <w:r w:rsidR="001F3AEE">
        <w:t>ted on Windows 10</w:t>
      </w:r>
      <w:r w:rsidR="00C42224">
        <w:t xml:space="preserve"> + </w:t>
      </w:r>
      <w:proofErr w:type="spellStart"/>
      <w:r w:rsidR="001F3AEE" w:rsidRPr="001F3AEE">
        <w:t>Quartus</w:t>
      </w:r>
      <w:proofErr w:type="spellEnd"/>
      <w:r w:rsidR="001F3AEE" w:rsidRPr="001F3AEE">
        <w:t xml:space="preserve"> Prime 15.1.0 </w:t>
      </w:r>
      <w:proofErr w:type="spellStart"/>
      <w:r w:rsidR="001F3AEE" w:rsidRPr="001F3AEE">
        <w:t>Lite</w:t>
      </w:r>
      <w:proofErr w:type="spellEnd"/>
      <w:r w:rsidR="001F3AEE" w:rsidRPr="001F3AEE">
        <w:t xml:space="preserve"> Edition + Altera DE2-115 Development and Education Board + GCC 5.2.1</w:t>
      </w:r>
      <w:r>
        <w:t>:</w:t>
      </w:r>
    </w:p>
    <w:p w14:paraId="787B8A15" w14:textId="77777777" w:rsidR="00EE2D26" w:rsidRDefault="00CB4DD9" w:rsidP="00EE2D26">
      <w:pPr>
        <w:pStyle w:val="ListParagraph"/>
        <w:numPr>
          <w:ilvl w:val="0"/>
          <w:numId w:val="4"/>
        </w:numPr>
        <w:jc w:val="both"/>
      </w:pPr>
      <w:r>
        <w:t>Check out the source code.</w:t>
      </w:r>
    </w:p>
    <w:p w14:paraId="366D4F2D" w14:textId="5CA7632D" w:rsidR="00CB4DD9" w:rsidRPr="00CB4DD9" w:rsidRDefault="00CB4DD9" w:rsidP="00CB4DD9">
      <w:pPr>
        <w:pStyle w:val="ListParagraph"/>
        <w:numPr>
          <w:ilvl w:val="0"/>
          <w:numId w:val="4"/>
        </w:numPr>
        <w:jc w:val="both"/>
        <w:rPr>
          <w:b/>
        </w:rPr>
      </w:pPr>
      <w:proofErr w:type="spellStart"/>
      <w:r>
        <w:t>Start up</w:t>
      </w:r>
      <w:proofErr w:type="spellEnd"/>
      <w:r>
        <w:t xml:space="preserve"> </w:t>
      </w:r>
      <w:proofErr w:type="spellStart"/>
      <w:r w:rsidR="001F3AEE">
        <w:t>Quartus</w:t>
      </w:r>
      <w:proofErr w:type="spellEnd"/>
      <w:r w:rsidR="001F3AEE">
        <w:t xml:space="preserve"> Prime</w:t>
      </w:r>
      <w:r>
        <w:t xml:space="preserve"> and load the project file in </w:t>
      </w:r>
      <w:r w:rsidR="001F3AEE">
        <w:rPr>
          <w:b/>
        </w:rPr>
        <w:t>de2-115/</w:t>
      </w:r>
      <w:proofErr w:type="spellStart"/>
      <w:r w:rsidR="001F3AEE">
        <w:rPr>
          <w:b/>
        </w:rPr>
        <w:t>PTARM</w:t>
      </w:r>
      <w:r w:rsidRPr="00CB4DD9">
        <w:rPr>
          <w:b/>
        </w:rPr>
        <w:t>.</w:t>
      </w:r>
      <w:r w:rsidR="001F3AEE">
        <w:rPr>
          <w:b/>
        </w:rPr>
        <w:t>qpf</w:t>
      </w:r>
      <w:proofErr w:type="spellEnd"/>
    </w:p>
    <w:p w14:paraId="287A2886" w14:textId="6B381680" w:rsidR="0017408F" w:rsidRDefault="0017408F" w:rsidP="00CB4DD9">
      <w:pPr>
        <w:pStyle w:val="ListParagraph"/>
        <w:numPr>
          <w:ilvl w:val="0"/>
          <w:numId w:val="4"/>
        </w:numPr>
        <w:jc w:val="both"/>
      </w:pPr>
      <w:r>
        <w:t xml:space="preserve">In the </w:t>
      </w:r>
      <w:r w:rsidR="001F3AEE">
        <w:rPr>
          <w:b/>
        </w:rPr>
        <w:t>Tasks</w:t>
      </w:r>
      <w:r>
        <w:t xml:space="preserve"> panel, double click </w:t>
      </w:r>
      <w:r w:rsidR="001F3AEE">
        <w:rPr>
          <w:b/>
        </w:rPr>
        <w:t>Compile Design</w:t>
      </w:r>
      <w:r>
        <w:t>.</w:t>
      </w:r>
    </w:p>
    <w:p w14:paraId="1B4BC42C" w14:textId="61373FD6" w:rsidR="001F3AEE" w:rsidRDefault="001F3AEE" w:rsidP="001F3AEE">
      <w:pPr>
        <w:pStyle w:val="ListParagraph"/>
        <w:numPr>
          <w:ilvl w:val="0"/>
          <w:numId w:val="4"/>
        </w:numPr>
        <w:jc w:val="both"/>
      </w:pPr>
      <w:r>
        <w:t xml:space="preserve">In the </w:t>
      </w:r>
      <w:r>
        <w:rPr>
          <w:b/>
        </w:rPr>
        <w:t>Tasks</w:t>
      </w:r>
      <w:r>
        <w:t xml:space="preserve"> panel, double click </w:t>
      </w:r>
      <w:r>
        <w:rPr>
          <w:b/>
        </w:rPr>
        <w:t>Program Device</w:t>
      </w:r>
      <w:r>
        <w:t xml:space="preserve"> to open the </w:t>
      </w:r>
      <w:r w:rsidRPr="001F3AEE">
        <w:rPr>
          <w:b/>
        </w:rPr>
        <w:t>Programmer</w:t>
      </w:r>
      <w:r>
        <w:t xml:space="preserve"> window.</w:t>
      </w:r>
    </w:p>
    <w:p w14:paraId="1F98E330" w14:textId="1B1A43E5" w:rsidR="001F3AEE" w:rsidRDefault="001F3AEE" w:rsidP="001F3AEE">
      <w:pPr>
        <w:pStyle w:val="ListParagraph"/>
        <w:numPr>
          <w:ilvl w:val="0"/>
          <w:numId w:val="4"/>
        </w:numPr>
        <w:jc w:val="both"/>
      </w:pPr>
      <w:r>
        <w:t xml:space="preserve">Perform a </w:t>
      </w:r>
      <w:r w:rsidRPr="001F3AEE">
        <w:rPr>
          <w:b/>
        </w:rPr>
        <w:t>Hardware Setup</w:t>
      </w:r>
      <w:r>
        <w:t xml:space="preserve"> for the JTAG.</w:t>
      </w:r>
    </w:p>
    <w:p w14:paraId="59AB6016" w14:textId="1A001792" w:rsidR="001F3AEE" w:rsidRDefault="001F3AEE" w:rsidP="001F3AEE">
      <w:pPr>
        <w:pStyle w:val="ListParagraph"/>
        <w:numPr>
          <w:ilvl w:val="0"/>
          <w:numId w:val="4"/>
        </w:numPr>
        <w:jc w:val="both"/>
      </w:pPr>
      <w:r>
        <w:t xml:space="preserve">Add the compiled SOF that was generated by </w:t>
      </w:r>
      <w:proofErr w:type="spellStart"/>
      <w:r>
        <w:t>Quartus</w:t>
      </w:r>
      <w:proofErr w:type="spellEnd"/>
      <w:r>
        <w:t xml:space="preserve"> Prime</w:t>
      </w:r>
      <w:r w:rsidR="004D2F54">
        <w:t xml:space="preserve"> using the </w:t>
      </w:r>
      <w:r w:rsidR="004D2F54" w:rsidRPr="004D2F54">
        <w:rPr>
          <w:b/>
        </w:rPr>
        <w:t>Add File…</w:t>
      </w:r>
      <w:r w:rsidR="004D2F54">
        <w:t xml:space="preserve"> button</w:t>
      </w:r>
      <w:r>
        <w:t>.</w:t>
      </w:r>
    </w:p>
    <w:p w14:paraId="3B0EC81E" w14:textId="411FFF17" w:rsidR="004D2F54" w:rsidRDefault="004D2F54" w:rsidP="001F3AEE">
      <w:pPr>
        <w:pStyle w:val="ListParagraph"/>
        <w:numPr>
          <w:ilvl w:val="0"/>
          <w:numId w:val="4"/>
        </w:numPr>
        <w:jc w:val="both"/>
      </w:pPr>
      <w:r>
        <w:t>Set the Altera DE2 board to Normal Mode (RUN) using the slide switch next to the LCD.</w:t>
      </w:r>
    </w:p>
    <w:p w14:paraId="65DC2CAF" w14:textId="30DF6C87" w:rsidR="001F3AEE" w:rsidRDefault="001F3AEE" w:rsidP="001F3AEE">
      <w:pPr>
        <w:pStyle w:val="ListParagraph"/>
        <w:numPr>
          <w:ilvl w:val="0"/>
          <w:numId w:val="4"/>
        </w:numPr>
        <w:jc w:val="both"/>
      </w:pPr>
      <w:r>
        <w:t xml:space="preserve">Click </w:t>
      </w:r>
      <w:r w:rsidRPr="001F3AEE">
        <w:rPr>
          <w:b/>
        </w:rPr>
        <w:t>Start</w:t>
      </w:r>
      <w:r>
        <w:t xml:space="preserve"> to program the Altera DE2 board.</w:t>
      </w:r>
    </w:p>
    <w:p w14:paraId="5CD55C45" w14:textId="25FB2E86" w:rsidR="0017408F" w:rsidRDefault="0017408F" w:rsidP="0017408F">
      <w:pPr>
        <w:pStyle w:val="ListParagraph"/>
        <w:numPr>
          <w:ilvl w:val="0"/>
          <w:numId w:val="4"/>
        </w:numPr>
        <w:jc w:val="both"/>
      </w:pPr>
      <w:r>
        <w:t xml:space="preserve">On the </w:t>
      </w:r>
      <w:r w:rsidR="001F3AEE">
        <w:t>Altera DE2</w:t>
      </w:r>
      <w:r>
        <w:t xml:space="preserve"> board, </w:t>
      </w:r>
      <w:r w:rsidR="0000778C">
        <w:t>press</w:t>
      </w:r>
      <w:r>
        <w:t xml:space="preserve"> the </w:t>
      </w:r>
      <w:r w:rsidR="001F3AEE" w:rsidRPr="001F3AEE">
        <w:rPr>
          <w:b/>
        </w:rPr>
        <w:t>KEY0</w:t>
      </w:r>
      <w:r w:rsidR="001F3AEE">
        <w:t xml:space="preserve"> (CPU reset)</w:t>
      </w:r>
      <w:r>
        <w:t>.</w:t>
      </w:r>
    </w:p>
    <w:p w14:paraId="0041A6A6" w14:textId="77777777" w:rsidR="0017408F" w:rsidRDefault="0017408F" w:rsidP="0017408F">
      <w:pPr>
        <w:pStyle w:val="ListParagraph"/>
        <w:numPr>
          <w:ilvl w:val="0"/>
          <w:numId w:val="4"/>
        </w:numPr>
        <w:jc w:val="both"/>
      </w:pPr>
      <w:r>
        <w:t xml:space="preserve">The serial port should send </w:t>
      </w:r>
      <w:r w:rsidR="00663C7D">
        <w:t>a string detailing the PTARM version and modification date.</w:t>
      </w:r>
    </w:p>
    <w:p w14:paraId="71A2F123" w14:textId="77777777" w:rsidR="00EE2D26" w:rsidRDefault="00EE2D26" w:rsidP="00EE2D26">
      <w:pPr>
        <w:pStyle w:val="Heading1"/>
        <w:jc w:val="both"/>
      </w:pPr>
      <w:bookmarkStart w:id="4" w:name="_Toc451164172"/>
      <w:r>
        <w:t>Compiling Programs for</w:t>
      </w:r>
      <w:r w:rsidR="000A34BA">
        <w:t xml:space="preserve"> the</w:t>
      </w:r>
      <w:r>
        <w:t xml:space="preserve"> PTARM</w:t>
      </w:r>
      <w:r w:rsidR="000A34BA">
        <w:t xml:space="preserve"> Processor</w:t>
      </w:r>
      <w:bookmarkEnd w:id="4"/>
    </w:p>
    <w:p w14:paraId="1309CCD2" w14:textId="0D3B6C6F" w:rsidR="00EE2D26" w:rsidRDefault="00EE2D26" w:rsidP="00EE2D26">
      <w:pPr>
        <w:jc w:val="both"/>
      </w:pPr>
      <w:r>
        <w:t xml:space="preserve">In the </w:t>
      </w:r>
      <w:r w:rsidRPr="00023EF5">
        <w:rPr>
          <w:b/>
        </w:rPr>
        <w:t>scripts</w:t>
      </w:r>
      <w:r>
        <w:t xml:space="preserve"> folder, there is a Python script called </w:t>
      </w:r>
      <w:proofErr w:type="spellStart"/>
      <w:r w:rsidRPr="00023EF5">
        <w:rPr>
          <w:b/>
        </w:rPr>
        <w:t>ptarm</w:t>
      </w:r>
      <w:proofErr w:type="spellEnd"/>
      <w:r>
        <w:t xml:space="preserve"> that is used to compile, download, and execute a C program on the PTARM processor. The script communicates with PTARM using UART. A PTARM compatible ARM compiler can be found here</w:t>
      </w:r>
      <w:r w:rsidR="00927750">
        <w:t xml:space="preserve">: </w:t>
      </w:r>
      <w:hyperlink r:id="rId11" w:history="1">
        <w:r w:rsidR="005B6400" w:rsidRPr="001F3AEE">
          <w:rPr>
            <w:rStyle w:val="Hyperlink"/>
          </w:rPr>
          <w:t>https://launchpad.net/gcc-arm</w:t>
        </w:r>
        <w:r w:rsidR="001F3AEE" w:rsidRPr="001F3AEE">
          <w:rPr>
            <w:rStyle w:val="Hyperlink"/>
          </w:rPr>
          <w:t>-embedded</w:t>
        </w:r>
      </w:hyperlink>
      <w:r>
        <w:t xml:space="preserve">. </w:t>
      </w:r>
    </w:p>
    <w:p w14:paraId="7A0354F3" w14:textId="77777777" w:rsidR="00EE2D26" w:rsidRDefault="00EE2D26" w:rsidP="00EE2D26">
      <w:pPr>
        <w:spacing w:after="0"/>
        <w:jc w:val="both"/>
      </w:pPr>
      <w:r>
        <w:t xml:space="preserve">To clean: </w:t>
      </w:r>
      <w:r>
        <w:tab/>
      </w:r>
      <w:r w:rsidRPr="00355919">
        <w:rPr>
          <w:rFonts w:ascii="Consolas" w:hAnsi="Consolas" w:cs="Consolas"/>
        </w:rPr>
        <w:t>$ ./</w:t>
      </w:r>
      <w:proofErr w:type="spellStart"/>
      <w:r w:rsidRPr="00355919">
        <w:rPr>
          <w:rFonts w:ascii="Consolas" w:hAnsi="Consolas" w:cs="Consolas"/>
        </w:rPr>
        <w:t>ptarm</w:t>
      </w:r>
      <w:proofErr w:type="spellEnd"/>
      <w:r w:rsidRPr="00355919">
        <w:rPr>
          <w:rFonts w:ascii="Consolas" w:hAnsi="Consolas" w:cs="Consolas"/>
        </w:rPr>
        <w:t xml:space="preserve"> clean</w:t>
      </w:r>
    </w:p>
    <w:p w14:paraId="6CDEE51C" w14:textId="77777777" w:rsidR="00EE2D26" w:rsidRDefault="00EE2D26" w:rsidP="00EE2D26">
      <w:pPr>
        <w:spacing w:after="0"/>
        <w:jc w:val="both"/>
      </w:pPr>
      <w:r>
        <w:t>To create:</w:t>
      </w:r>
      <w:r>
        <w:tab/>
      </w:r>
      <w:r w:rsidRPr="00835465">
        <w:rPr>
          <w:rFonts w:ascii="Consolas" w:hAnsi="Consolas" w:cs="Consolas"/>
        </w:rPr>
        <w:t>$ ./</w:t>
      </w:r>
      <w:proofErr w:type="spellStart"/>
      <w:r w:rsidRPr="00835465">
        <w:rPr>
          <w:rFonts w:ascii="Consolas" w:hAnsi="Consolas" w:cs="Consolas"/>
        </w:rPr>
        <w:t>ptarm</w:t>
      </w:r>
      <w:proofErr w:type="spellEnd"/>
      <w:r w:rsidRPr="00835465">
        <w:rPr>
          <w:rFonts w:ascii="Consolas" w:hAnsi="Consolas" w:cs="Consolas"/>
        </w:rPr>
        <w:t xml:space="preserve"> create</w:t>
      </w:r>
    </w:p>
    <w:p w14:paraId="3E0866AC" w14:textId="77777777" w:rsidR="00EE2D26" w:rsidRDefault="00EE2D26" w:rsidP="00EE2D26">
      <w:pPr>
        <w:spacing w:after="0"/>
        <w:jc w:val="both"/>
      </w:pPr>
      <w:r>
        <w:t xml:space="preserve">To compile: </w:t>
      </w:r>
      <w:r>
        <w:tab/>
      </w:r>
      <w:r w:rsidRPr="00355919">
        <w:rPr>
          <w:rFonts w:ascii="Consolas" w:hAnsi="Consolas" w:cs="Consolas"/>
        </w:rPr>
        <w:t>$ ./</w:t>
      </w:r>
      <w:proofErr w:type="spellStart"/>
      <w:r w:rsidRPr="00355919">
        <w:rPr>
          <w:rFonts w:ascii="Consolas" w:hAnsi="Consolas" w:cs="Consolas"/>
        </w:rPr>
        <w:t>ptarm</w:t>
      </w:r>
      <w:proofErr w:type="spellEnd"/>
      <w:r w:rsidRPr="00355919">
        <w:rPr>
          <w:rFonts w:ascii="Consolas" w:hAnsi="Consolas" w:cs="Consolas"/>
        </w:rPr>
        <w:t xml:space="preserve"> make</w:t>
      </w:r>
    </w:p>
    <w:p w14:paraId="6357A5EE" w14:textId="77777777" w:rsidR="00EE2D26" w:rsidRPr="00355919" w:rsidRDefault="00EE2D26" w:rsidP="00EE2D26">
      <w:pPr>
        <w:spacing w:after="0"/>
        <w:jc w:val="both"/>
        <w:rPr>
          <w:rFonts w:ascii="Consolas" w:hAnsi="Consolas" w:cs="Consolas"/>
        </w:rPr>
      </w:pPr>
      <w:r>
        <w:t xml:space="preserve">To execute: </w:t>
      </w:r>
      <w:r>
        <w:tab/>
      </w:r>
      <w:r w:rsidRPr="00355919">
        <w:rPr>
          <w:rFonts w:ascii="Consolas" w:hAnsi="Consolas" w:cs="Consolas"/>
        </w:rPr>
        <w:t>$ ./</w:t>
      </w:r>
      <w:proofErr w:type="spellStart"/>
      <w:r w:rsidRPr="00355919">
        <w:rPr>
          <w:rFonts w:ascii="Consolas" w:hAnsi="Consolas" w:cs="Consolas"/>
        </w:rPr>
        <w:t>ptarm</w:t>
      </w:r>
      <w:proofErr w:type="spellEnd"/>
      <w:r w:rsidRPr="00355919">
        <w:rPr>
          <w:rFonts w:ascii="Consolas" w:hAnsi="Consolas" w:cs="Consolas"/>
        </w:rPr>
        <w:t xml:space="preserve"> execute</w:t>
      </w:r>
    </w:p>
    <w:p w14:paraId="3485864F" w14:textId="77777777" w:rsidR="00EE2D26" w:rsidRDefault="00EE2D26" w:rsidP="00EE2D26">
      <w:pPr>
        <w:jc w:val="both"/>
        <w:rPr>
          <w:rFonts w:ascii="Consolas" w:hAnsi="Consolas" w:cs="Consolas"/>
        </w:rPr>
      </w:pPr>
      <w:r>
        <w:t xml:space="preserve">To clean then create, compile, and execute: </w:t>
      </w:r>
      <w:r w:rsidRPr="00355919">
        <w:rPr>
          <w:rFonts w:ascii="Consolas" w:hAnsi="Consolas" w:cs="Consolas"/>
        </w:rPr>
        <w:t>$ ./</w:t>
      </w:r>
      <w:proofErr w:type="spellStart"/>
      <w:r w:rsidRPr="00355919">
        <w:rPr>
          <w:rFonts w:ascii="Consolas" w:hAnsi="Consolas" w:cs="Consolas"/>
        </w:rPr>
        <w:t>ptarm</w:t>
      </w:r>
      <w:proofErr w:type="spellEnd"/>
      <w:r w:rsidRPr="00355919">
        <w:rPr>
          <w:rFonts w:ascii="Consolas" w:hAnsi="Consolas" w:cs="Consolas"/>
        </w:rPr>
        <w:t xml:space="preserve"> run</w:t>
      </w:r>
    </w:p>
    <w:p w14:paraId="017E5F4B" w14:textId="563957B7" w:rsidR="00A10C84" w:rsidRDefault="00EE2D26" w:rsidP="00204757">
      <w:pPr>
        <w:jc w:val="both"/>
      </w:pPr>
      <w:r>
        <w:t xml:space="preserve">The script contains templates for creating the program start up code, linker script, and </w:t>
      </w:r>
      <w:proofErr w:type="spellStart"/>
      <w:r>
        <w:t>makefile</w:t>
      </w:r>
      <w:proofErr w:type="spellEnd"/>
      <w:r>
        <w:t>.</w:t>
      </w:r>
      <w:r w:rsidR="00A3493C">
        <w:t xml:space="preserve"> Check that the </w:t>
      </w:r>
      <w:r w:rsidR="00A3493C" w:rsidRPr="00A3493C">
        <w:rPr>
          <w:b/>
        </w:rPr>
        <w:t>PTARM</w:t>
      </w:r>
      <w:r w:rsidR="005B6400">
        <w:rPr>
          <w:b/>
        </w:rPr>
        <w:t>_PATH</w:t>
      </w:r>
      <w:r w:rsidR="00A3493C">
        <w:t xml:space="preserve"> in the script points to the correct </w:t>
      </w:r>
      <w:r w:rsidR="00A3493C" w:rsidRPr="00A3493C">
        <w:rPr>
          <w:b/>
        </w:rPr>
        <w:t>include</w:t>
      </w:r>
      <w:r w:rsidR="00A3493C">
        <w:t xml:space="preserve"> folder.</w:t>
      </w:r>
      <w:r w:rsidR="00E01BB2">
        <w:t xml:space="preserve"> </w:t>
      </w:r>
      <w:r w:rsidR="00A10C84">
        <w:t xml:space="preserve">There are test programs in the </w:t>
      </w:r>
      <w:r w:rsidR="002252BA">
        <w:rPr>
          <w:b/>
        </w:rPr>
        <w:t>programs</w:t>
      </w:r>
      <w:r w:rsidR="00A10C84">
        <w:t xml:space="preserve"> folder.</w:t>
      </w:r>
    </w:p>
    <w:p w14:paraId="681A6482" w14:textId="77777777" w:rsidR="00204757" w:rsidRDefault="00204757" w:rsidP="006D06A8">
      <w:pPr>
        <w:pStyle w:val="Heading1"/>
        <w:jc w:val="both"/>
      </w:pPr>
      <w:bookmarkStart w:id="5" w:name="_Toc451164173"/>
      <w:r>
        <w:lastRenderedPageBreak/>
        <w:t xml:space="preserve">Customizing the </w:t>
      </w:r>
      <w:r w:rsidR="00EE2D26">
        <w:t>PTARM Processor</w:t>
      </w:r>
      <w:bookmarkEnd w:id="5"/>
    </w:p>
    <w:p w14:paraId="578ECC22" w14:textId="77777777" w:rsidR="008902FC" w:rsidRDefault="001B0306" w:rsidP="00EE2D26">
      <w:pPr>
        <w:pStyle w:val="Heading2"/>
      </w:pPr>
      <w:bookmarkStart w:id="6" w:name="_Toc451164174"/>
      <w:r>
        <w:t>Changing the</w:t>
      </w:r>
      <w:r w:rsidR="008902FC">
        <w:t xml:space="preserve"> </w:t>
      </w:r>
      <w:r>
        <w:t xml:space="preserve">Size of the </w:t>
      </w:r>
      <w:r w:rsidR="008902FC">
        <w:t>PTARM Scratchpad</w:t>
      </w:r>
      <w:bookmarkEnd w:id="6"/>
    </w:p>
    <w:p w14:paraId="7AC93943" w14:textId="1D163169" w:rsidR="008902FC" w:rsidRDefault="00EF306C" w:rsidP="006D06A8">
      <w:pPr>
        <w:jc w:val="both"/>
      </w:pPr>
      <w:r>
        <w:t>C</w:t>
      </w:r>
      <w:r w:rsidR="008902FC" w:rsidRPr="008902FC">
        <w:t xml:space="preserve">hange the </w:t>
      </w:r>
      <w:r w:rsidRPr="00EF306C">
        <w:rPr>
          <w:b/>
        </w:rPr>
        <w:t>SPMPOWERSIZE</w:t>
      </w:r>
      <w:r>
        <w:t xml:space="preserve"> </w:t>
      </w:r>
      <w:r w:rsidR="008902FC" w:rsidRPr="008902FC">
        <w:t>parameter</w:t>
      </w:r>
      <w:r w:rsidR="00610E36">
        <w:t xml:space="preserve"> (</w:t>
      </w:r>
      <w:r w:rsidR="00610E36" w:rsidRPr="00610E36">
        <w:rPr>
          <w:b/>
        </w:rPr>
        <w:t>line 12</w:t>
      </w:r>
      <w:r w:rsidR="00610E36">
        <w:t>)</w:t>
      </w:r>
      <w:r w:rsidR="008902FC" w:rsidRPr="008902FC">
        <w:t xml:space="preserve"> </w:t>
      </w:r>
      <w:r>
        <w:t xml:space="preserve">in </w:t>
      </w:r>
      <w:proofErr w:type="spellStart"/>
      <w:r w:rsidRPr="00EF306C">
        <w:rPr>
          <w:b/>
        </w:rPr>
        <w:t>arm_defs.vhdl</w:t>
      </w:r>
      <w:proofErr w:type="spellEnd"/>
      <w:r>
        <w:t xml:space="preserve"> (in the </w:t>
      </w:r>
      <w:proofErr w:type="spellStart"/>
      <w:r w:rsidRPr="00EF306C">
        <w:rPr>
          <w:b/>
        </w:rPr>
        <w:t>syn</w:t>
      </w:r>
      <w:proofErr w:type="spellEnd"/>
      <w:r w:rsidRPr="00EF306C">
        <w:rPr>
          <w:b/>
        </w:rPr>
        <w:t xml:space="preserve">/core/ </w:t>
      </w:r>
      <w:r>
        <w:t>folder)</w:t>
      </w:r>
      <w:r w:rsidR="001B0306">
        <w:t>.</w:t>
      </w:r>
      <w:r w:rsidR="002F24BB">
        <w:t xml:space="preserve"> The </w:t>
      </w:r>
      <w:r w:rsidR="002F24BB" w:rsidRPr="005F2EB4">
        <w:rPr>
          <w:b/>
        </w:rPr>
        <w:t>THREADBITS</w:t>
      </w:r>
      <w:r w:rsidR="002F24BB">
        <w:t xml:space="preserve"> constant is not used explicitly in the SPM component because </w:t>
      </w:r>
      <w:r w:rsidR="006E0AA4">
        <w:t xml:space="preserve">the </w:t>
      </w:r>
      <w:r w:rsidR="002F24BB">
        <w:t xml:space="preserve">hardware threads access the same memory </w:t>
      </w:r>
      <w:r w:rsidR="006E0AA4">
        <w:t>space</w:t>
      </w:r>
      <w:r w:rsidR="008902FC" w:rsidRPr="008902FC">
        <w:t>.</w:t>
      </w:r>
      <w:r w:rsidR="005F2EB4">
        <w:t xml:space="preserve"> Next</w:t>
      </w:r>
      <w:r w:rsidR="00002BBC">
        <w:t xml:space="preserve">, follow the instructions for </w:t>
      </w:r>
      <w:hyperlink w:anchor="_Modifying_the_Memory_1" w:history="1">
        <w:r w:rsidR="00002BBC" w:rsidRPr="00002BBC">
          <w:rPr>
            <w:rStyle w:val="Hyperlink"/>
          </w:rPr>
          <w:t>modifying the m</w:t>
        </w:r>
        <w:r w:rsidR="00002BBC" w:rsidRPr="00002BBC">
          <w:rPr>
            <w:rStyle w:val="Hyperlink"/>
          </w:rPr>
          <w:t>e</w:t>
        </w:r>
        <w:r w:rsidR="00002BBC" w:rsidRPr="00002BBC">
          <w:rPr>
            <w:rStyle w:val="Hyperlink"/>
          </w:rPr>
          <w:t>mory layout</w:t>
        </w:r>
      </w:hyperlink>
      <w:r w:rsidR="00002BBC">
        <w:t>.</w:t>
      </w:r>
    </w:p>
    <w:p w14:paraId="14A6B91A" w14:textId="77777777" w:rsidR="00927FD1" w:rsidRDefault="00927FD1" w:rsidP="00EE2D26">
      <w:pPr>
        <w:pStyle w:val="Heading2"/>
      </w:pPr>
      <w:bookmarkStart w:id="7" w:name="_Modifying_the_Boot"/>
      <w:bookmarkStart w:id="8" w:name="_Toc451164175"/>
      <w:bookmarkEnd w:id="7"/>
      <w:r>
        <w:t>Modifying the Boot Loader</w:t>
      </w:r>
      <w:bookmarkEnd w:id="8"/>
    </w:p>
    <w:p w14:paraId="5B17D45D" w14:textId="77777777" w:rsidR="00927FD1" w:rsidRDefault="00D90926" w:rsidP="006D06A8">
      <w:pPr>
        <w:jc w:val="both"/>
      </w:pPr>
      <w:r>
        <w:t>To bring the PTARM processor to a minimum working state on start up, the PTARM processor includes a small boot ROM.</w:t>
      </w:r>
      <w:r w:rsidR="009777C6">
        <w:t xml:space="preserve"> The program counter of each PTARM hardware thread begins at 0xFFFE 0000. Once the program has been loaded into memory, the PTARM hardware threads set th</w:t>
      </w:r>
      <w:r w:rsidR="003A250B">
        <w:t>eir program counter to 0x000 000</w:t>
      </w:r>
      <w:r w:rsidR="00324C69">
        <w:t>0.</w:t>
      </w:r>
      <w:r>
        <w:t xml:space="preserve"> </w:t>
      </w:r>
      <w:r w:rsidR="00927FD1">
        <w:t>The PTARM boot loader (</w:t>
      </w:r>
      <w:proofErr w:type="spellStart"/>
      <w:r w:rsidR="00927FD1" w:rsidRPr="00927FD1">
        <w:rPr>
          <w:b/>
        </w:rPr>
        <w:t>bootloader.S</w:t>
      </w:r>
      <w:proofErr w:type="spellEnd"/>
      <w:r w:rsidR="00927FD1">
        <w:t xml:space="preserve">) is found in the boot </w:t>
      </w:r>
      <w:r w:rsidR="00927FD1" w:rsidRPr="00927FD1">
        <w:rPr>
          <w:b/>
        </w:rPr>
        <w:t>folder</w:t>
      </w:r>
      <w:r w:rsidRPr="00D90926">
        <w:t xml:space="preserve">. </w:t>
      </w:r>
      <w:r w:rsidR="00927FD1">
        <w:t>The boot loader is integrated into the PTARM VHDL design files as a memory array. To reg</w:t>
      </w:r>
      <w:r>
        <w:t>enerate the boot ROM</w:t>
      </w:r>
      <w:r w:rsidR="00927FD1">
        <w:t xml:space="preserve">, execute the </w:t>
      </w:r>
      <w:proofErr w:type="spellStart"/>
      <w:r w:rsidR="00927FD1" w:rsidRPr="00927FD1">
        <w:rPr>
          <w:b/>
        </w:rPr>
        <w:t>Makefile</w:t>
      </w:r>
      <w:proofErr w:type="spellEnd"/>
      <w:r w:rsidR="00927FD1">
        <w:t>.</w:t>
      </w:r>
    </w:p>
    <w:p w14:paraId="3C3ADD49" w14:textId="757146AD" w:rsidR="001957B7" w:rsidRDefault="001957B7" w:rsidP="00EE2D26">
      <w:pPr>
        <w:pStyle w:val="Heading2"/>
      </w:pPr>
      <w:bookmarkStart w:id="9" w:name="_Toc451164176"/>
      <w:r>
        <w:t>Loading the</w:t>
      </w:r>
      <w:r w:rsidR="00724E24">
        <w:t xml:space="preserve"> Programmer Object</w:t>
      </w:r>
      <w:r>
        <w:t xml:space="preserve"> File </w:t>
      </w:r>
      <w:r w:rsidR="003D38D4">
        <w:t>onto</w:t>
      </w:r>
      <w:r>
        <w:t xml:space="preserve"> On-Board Flash Memory</w:t>
      </w:r>
      <w:bookmarkEnd w:id="9"/>
    </w:p>
    <w:p w14:paraId="394809C5" w14:textId="314C76D7" w:rsidR="00D649DD" w:rsidRDefault="00134A93" w:rsidP="006D06A8">
      <w:pPr>
        <w:jc w:val="both"/>
      </w:pPr>
      <w:r>
        <w:t xml:space="preserve">The </w:t>
      </w:r>
      <w:r w:rsidR="00724E24">
        <w:t>Altera DE2-115 board</w:t>
      </w:r>
      <w:r>
        <w:t xml:space="preserve"> includes </w:t>
      </w:r>
      <w:r w:rsidR="00724E24">
        <w:t>on-board flash memory</w:t>
      </w:r>
      <w:r>
        <w:t xml:space="preserve"> that can be used to store non-volatile data. </w:t>
      </w:r>
      <w:r w:rsidR="00BD0355">
        <w:t xml:space="preserve">The memories can be configured to be </w:t>
      </w:r>
      <w:r>
        <w:t xml:space="preserve">read when the board </w:t>
      </w:r>
      <w:r w:rsidR="00BD0355">
        <w:t xml:space="preserve">is </w:t>
      </w:r>
      <w:r>
        <w:t>pow</w:t>
      </w:r>
      <w:r w:rsidR="00BD0355">
        <w:t>ered</w:t>
      </w:r>
      <w:r>
        <w:t xml:space="preserve"> on. Loading the PTARM </w:t>
      </w:r>
      <w:r w:rsidR="00724E24">
        <w:t xml:space="preserve">programmer object </w:t>
      </w:r>
      <w:r>
        <w:t>file</w:t>
      </w:r>
      <w:r w:rsidR="00724E24">
        <w:t xml:space="preserve"> (POF)</w:t>
      </w:r>
      <w:r w:rsidR="00023EF5">
        <w:t xml:space="preserve"> </w:t>
      </w:r>
      <w:r>
        <w:t xml:space="preserve">into flash memory allows the </w:t>
      </w:r>
      <w:r w:rsidR="00D649DD">
        <w:t xml:space="preserve">PTARM design to be </w:t>
      </w:r>
      <w:r w:rsidR="00724E24">
        <w:t xml:space="preserve">automatically </w:t>
      </w:r>
      <w:r w:rsidR="00D649DD">
        <w:t xml:space="preserve">configured into </w:t>
      </w:r>
      <w:r w:rsidR="00724E24">
        <w:t xml:space="preserve">the </w:t>
      </w:r>
      <w:r>
        <w:t>FPGA on power</w:t>
      </w:r>
      <w:r w:rsidR="00D649DD">
        <w:t xml:space="preserve"> </w:t>
      </w:r>
      <w:r>
        <w:t>up</w:t>
      </w:r>
      <w:r w:rsidR="00BD0355">
        <w:t>, eliminating the need to manually configure the FPGA via JTAG</w:t>
      </w:r>
      <w:r>
        <w:t>.</w:t>
      </w:r>
      <w:r w:rsidR="00023EF5">
        <w:t xml:space="preserve"> </w:t>
      </w:r>
    </w:p>
    <w:p w14:paraId="5D77D964" w14:textId="6E7629E9" w:rsidR="00724E24" w:rsidRDefault="00724E24" w:rsidP="00724E24">
      <w:pPr>
        <w:pStyle w:val="ListParagraph"/>
        <w:numPr>
          <w:ilvl w:val="0"/>
          <w:numId w:val="5"/>
        </w:numPr>
        <w:jc w:val="both"/>
      </w:pPr>
      <w:r>
        <w:t>Convert the</w:t>
      </w:r>
      <w:r w:rsidR="004D2F54">
        <w:t xml:space="preserve"> SRAM Object File</w:t>
      </w:r>
      <w:r>
        <w:t xml:space="preserve"> </w:t>
      </w:r>
      <w:r w:rsidR="004D2F54">
        <w:t>(</w:t>
      </w:r>
      <w:r>
        <w:t>SOF</w:t>
      </w:r>
      <w:r w:rsidR="004D2F54">
        <w:t>)</w:t>
      </w:r>
      <w:r>
        <w:t xml:space="preserve"> generated by </w:t>
      </w:r>
      <w:proofErr w:type="spellStart"/>
      <w:r>
        <w:t>Quartus</w:t>
      </w:r>
      <w:proofErr w:type="spellEnd"/>
      <w:r>
        <w:t xml:space="preserve"> Prime using the </w:t>
      </w:r>
      <w:r w:rsidRPr="00724E24">
        <w:rPr>
          <w:b/>
        </w:rPr>
        <w:t>Programmer</w:t>
      </w:r>
      <w:r>
        <w:t xml:space="preserve"> tool.</w:t>
      </w:r>
    </w:p>
    <w:p w14:paraId="254400C2" w14:textId="306C3E3C" w:rsidR="00724E24" w:rsidRDefault="00724E24" w:rsidP="00724E24">
      <w:pPr>
        <w:pStyle w:val="ListParagraph"/>
        <w:numPr>
          <w:ilvl w:val="1"/>
          <w:numId w:val="5"/>
        </w:numPr>
        <w:jc w:val="both"/>
      </w:pPr>
      <w:r>
        <w:t xml:space="preserve">Open the Programmer tool from the Windows Start menu, not from within the </w:t>
      </w:r>
      <w:proofErr w:type="spellStart"/>
      <w:r>
        <w:t>Quartus</w:t>
      </w:r>
      <w:proofErr w:type="spellEnd"/>
      <w:r>
        <w:t xml:space="preserve"> Prime application.</w:t>
      </w:r>
    </w:p>
    <w:p w14:paraId="439C47C2" w14:textId="2007A0C8" w:rsidR="00724E24" w:rsidRDefault="00724E24" w:rsidP="00724E24">
      <w:pPr>
        <w:pStyle w:val="ListParagraph"/>
        <w:numPr>
          <w:ilvl w:val="1"/>
          <w:numId w:val="5"/>
        </w:numPr>
        <w:jc w:val="both"/>
      </w:pPr>
      <w:r>
        <w:t>File &gt; Convert Programming Files.</w:t>
      </w:r>
    </w:p>
    <w:p w14:paraId="5FAFEC93" w14:textId="40751460" w:rsidR="00724E24" w:rsidRDefault="00724E24" w:rsidP="00724E24">
      <w:pPr>
        <w:pStyle w:val="ListParagraph"/>
        <w:numPr>
          <w:ilvl w:val="1"/>
          <w:numId w:val="5"/>
        </w:numPr>
        <w:jc w:val="both"/>
      </w:pPr>
      <w:r>
        <w:t xml:space="preserve">In the window that opens, select the correct </w:t>
      </w:r>
      <w:r w:rsidRPr="00724E24">
        <w:rPr>
          <w:b/>
        </w:rPr>
        <w:t>Configuration device</w:t>
      </w:r>
      <w:r>
        <w:t xml:space="preserve"> (EPCS64).</w:t>
      </w:r>
    </w:p>
    <w:p w14:paraId="669B8A61" w14:textId="60F81374" w:rsidR="00724E24" w:rsidRDefault="00724E24" w:rsidP="00724E24">
      <w:pPr>
        <w:pStyle w:val="ListParagraph"/>
        <w:numPr>
          <w:ilvl w:val="1"/>
          <w:numId w:val="5"/>
        </w:numPr>
        <w:jc w:val="both"/>
      </w:pPr>
      <w:r>
        <w:t>Provide the correct POF file name.</w:t>
      </w:r>
    </w:p>
    <w:p w14:paraId="78188D77" w14:textId="425B394F" w:rsidR="00724E24" w:rsidRDefault="004D2F54" w:rsidP="00724E24">
      <w:pPr>
        <w:pStyle w:val="ListParagraph"/>
        <w:numPr>
          <w:ilvl w:val="1"/>
          <w:numId w:val="5"/>
        </w:numPr>
        <w:jc w:val="both"/>
      </w:pPr>
      <w:r>
        <w:t xml:space="preserve">Select </w:t>
      </w:r>
      <w:r w:rsidRPr="004D2F54">
        <w:rPr>
          <w:b/>
        </w:rPr>
        <w:t>SOF Data</w:t>
      </w:r>
      <w:r>
        <w:t xml:space="preserve"> in the </w:t>
      </w:r>
      <w:r w:rsidRPr="004D2F54">
        <w:rPr>
          <w:b/>
        </w:rPr>
        <w:t>Input Files to convert</w:t>
      </w:r>
      <w:r>
        <w:t xml:space="preserve"> table.</w:t>
      </w:r>
    </w:p>
    <w:p w14:paraId="40B2628B" w14:textId="3F92F24A" w:rsidR="004D2F54" w:rsidRDefault="004D2F54" w:rsidP="00724E24">
      <w:pPr>
        <w:pStyle w:val="ListParagraph"/>
        <w:numPr>
          <w:ilvl w:val="1"/>
          <w:numId w:val="5"/>
        </w:numPr>
        <w:jc w:val="both"/>
      </w:pPr>
      <w:r>
        <w:t xml:space="preserve">Add the SOF using the </w:t>
      </w:r>
      <w:r w:rsidRPr="004D2F54">
        <w:rPr>
          <w:b/>
        </w:rPr>
        <w:t>Add File…</w:t>
      </w:r>
      <w:r>
        <w:t xml:space="preserve"> button.</w:t>
      </w:r>
    </w:p>
    <w:p w14:paraId="5A7512CE" w14:textId="01CE2163" w:rsidR="004D2F54" w:rsidRDefault="004D2F54" w:rsidP="00724E24">
      <w:pPr>
        <w:pStyle w:val="ListParagraph"/>
        <w:numPr>
          <w:ilvl w:val="1"/>
          <w:numId w:val="5"/>
        </w:numPr>
        <w:jc w:val="both"/>
      </w:pPr>
      <w:r>
        <w:t xml:space="preserve">Click </w:t>
      </w:r>
      <w:r w:rsidRPr="004D2F54">
        <w:rPr>
          <w:b/>
        </w:rPr>
        <w:t>Generate</w:t>
      </w:r>
      <w:r>
        <w:t xml:space="preserve"> to generate the POF.</w:t>
      </w:r>
    </w:p>
    <w:p w14:paraId="4632B6AC" w14:textId="7D84F899" w:rsidR="004D2F54" w:rsidRDefault="004D2F54" w:rsidP="004D2F54">
      <w:pPr>
        <w:pStyle w:val="ListParagraph"/>
        <w:numPr>
          <w:ilvl w:val="0"/>
          <w:numId w:val="5"/>
        </w:numPr>
        <w:jc w:val="both"/>
      </w:pPr>
      <w:r>
        <w:t xml:space="preserve">In the </w:t>
      </w:r>
      <w:r w:rsidRPr="004D2F54">
        <w:rPr>
          <w:b/>
        </w:rPr>
        <w:t>Programmer</w:t>
      </w:r>
      <w:r>
        <w:t xml:space="preserve"> tool, change the mode from JTAG to </w:t>
      </w:r>
      <w:r w:rsidRPr="004D2F54">
        <w:rPr>
          <w:b/>
        </w:rPr>
        <w:t>Active Serial Programming</w:t>
      </w:r>
      <w:r>
        <w:t>.</w:t>
      </w:r>
    </w:p>
    <w:p w14:paraId="1094F0A4" w14:textId="77CC06A4" w:rsidR="004D2F54" w:rsidRDefault="004D2F54" w:rsidP="004D2F54">
      <w:pPr>
        <w:pStyle w:val="ListParagraph"/>
        <w:numPr>
          <w:ilvl w:val="0"/>
          <w:numId w:val="5"/>
        </w:numPr>
        <w:jc w:val="both"/>
      </w:pPr>
      <w:r>
        <w:t xml:space="preserve">Add the POF using the </w:t>
      </w:r>
      <w:r w:rsidRPr="004D2F54">
        <w:rPr>
          <w:b/>
        </w:rPr>
        <w:t>Add File…</w:t>
      </w:r>
      <w:r>
        <w:t xml:space="preserve"> button.</w:t>
      </w:r>
    </w:p>
    <w:p w14:paraId="5C7690AC" w14:textId="72F5274D" w:rsidR="004D2F54" w:rsidRDefault="004D2F54" w:rsidP="004D2F54">
      <w:pPr>
        <w:pStyle w:val="ListParagraph"/>
        <w:numPr>
          <w:ilvl w:val="0"/>
          <w:numId w:val="5"/>
        </w:numPr>
        <w:jc w:val="both"/>
      </w:pPr>
      <w:r>
        <w:t>Set the Altera DE2 board to AS Mode (PROG) using the slide switch next to the LCD.</w:t>
      </w:r>
    </w:p>
    <w:p w14:paraId="7086D3AE" w14:textId="784B656E" w:rsidR="004D2F54" w:rsidRDefault="004D2F54" w:rsidP="004D2F54">
      <w:pPr>
        <w:pStyle w:val="ListParagraph"/>
        <w:numPr>
          <w:ilvl w:val="0"/>
          <w:numId w:val="5"/>
        </w:numPr>
        <w:jc w:val="both"/>
      </w:pPr>
      <w:r>
        <w:t xml:space="preserve">Click </w:t>
      </w:r>
      <w:r w:rsidRPr="001F3AEE">
        <w:rPr>
          <w:b/>
        </w:rPr>
        <w:t>Start</w:t>
      </w:r>
      <w:r>
        <w:t xml:space="preserve"> to program the Altera DE2 board.</w:t>
      </w:r>
    </w:p>
    <w:p w14:paraId="5B06CD55" w14:textId="77777777" w:rsidR="005F2EB4" w:rsidRDefault="005F2EB4">
      <w:pPr>
        <w:rPr>
          <w:rFonts w:asciiTheme="majorHAnsi" w:eastAsiaTheme="majorEastAsia" w:hAnsiTheme="majorHAnsi" w:cstheme="majorBidi"/>
          <w:b/>
          <w:bCs/>
          <w:color w:val="4F81BD" w:themeColor="accent1"/>
          <w:sz w:val="26"/>
          <w:szCs w:val="26"/>
        </w:rPr>
      </w:pPr>
      <w:bookmarkStart w:id="10" w:name="_Modifying_the_Memory"/>
      <w:bookmarkStart w:id="11" w:name="_Toc451164177"/>
      <w:bookmarkEnd w:id="10"/>
      <w:r>
        <w:br w:type="page"/>
      </w:r>
    </w:p>
    <w:p w14:paraId="4D7CD887" w14:textId="76028DCC" w:rsidR="00081C69" w:rsidRDefault="00081C69" w:rsidP="00EE2D26">
      <w:pPr>
        <w:pStyle w:val="Heading2"/>
      </w:pPr>
      <w:bookmarkStart w:id="12" w:name="_Modifying_the_Memory_1"/>
      <w:bookmarkStart w:id="13" w:name="_GoBack"/>
      <w:bookmarkEnd w:id="12"/>
      <w:bookmarkEnd w:id="13"/>
      <w:r w:rsidRPr="00EE2D26">
        <w:lastRenderedPageBreak/>
        <w:t>Modifying</w:t>
      </w:r>
      <w:r>
        <w:t xml:space="preserve"> the Memory Layout</w:t>
      </w:r>
      <w:bookmarkEnd w:id="11"/>
    </w:p>
    <w:p w14:paraId="498B97AC" w14:textId="77777777" w:rsidR="00E225B8" w:rsidRDefault="00E225B8" w:rsidP="006D06A8">
      <w:pPr>
        <w:jc w:val="both"/>
      </w:pPr>
      <w:r>
        <w:t>PTARM uses the following memory address spaces for software.</w:t>
      </w:r>
    </w:p>
    <w:p w14:paraId="0B467927" w14:textId="77777777" w:rsidR="002258F2" w:rsidRDefault="00E225B8" w:rsidP="006D06A8">
      <w:pPr>
        <w:jc w:val="both"/>
      </w:pPr>
      <w:r>
        <w:t xml:space="preserve"> </w:t>
      </w:r>
      <w:r w:rsidR="007D51D7">
        <w:object w:dxaOrig="7729" w:dyaOrig="4241" w14:anchorId="3477F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212pt" o:ole="">
            <v:imagedata r:id="rId12" o:title=""/>
          </v:shape>
          <o:OLEObject Type="Embed" ProgID="Visio.Drawing.11" ShapeID="_x0000_i1025" DrawAspect="Content" ObjectID="_1528286922" r:id="rId13"/>
        </w:object>
      </w:r>
    </w:p>
    <w:p w14:paraId="29A29494" w14:textId="77777777" w:rsidR="00B55041" w:rsidRDefault="007D51D7" w:rsidP="006D06A8">
      <w:pPr>
        <w:jc w:val="both"/>
      </w:pPr>
      <w:r>
        <w:object w:dxaOrig="7729" w:dyaOrig="2823" w14:anchorId="7A97E01D">
          <v:shape id="_x0000_i1026" type="#_x0000_t75" style="width:386pt;height:141.35pt" o:ole="">
            <v:imagedata r:id="rId14" o:title=""/>
          </v:shape>
          <o:OLEObject Type="Embed" ProgID="Visio.Drawing.11" ShapeID="_x0000_i1026" DrawAspect="Content" ObjectID="_1528286923" r:id="rId15"/>
        </w:object>
      </w:r>
    </w:p>
    <w:p w14:paraId="5D2AA936" w14:textId="77777777" w:rsidR="00E225B8" w:rsidRDefault="00E225B8" w:rsidP="00E225B8">
      <w:pPr>
        <w:jc w:val="both"/>
      </w:pPr>
      <w:r>
        <w:t xml:space="preserve">If you want to change the location of the Exception On Expire (EOE) handler table, then you need to change the value of </w:t>
      </w:r>
      <w:r w:rsidRPr="00037771">
        <w:rPr>
          <w:b/>
        </w:rPr>
        <w:t>EXCEP_TBL_ADDR</w:t>
      </w:r>
      <w:r>
        <w:t xml:space="preserve"> in </w:t>
      </w:r>
      <w:proofErr w:type="spellStart"/>
      <w:r w:rsidRPr="00037771">
        <w:rPr>
          <w:b/>
        </w:rPr>
        <w:t>bootloader.S</w:t>
      </w:r>
      <w:proofErr w:type="spellEnd"/>
      <w:r>
        <w:t xml:space="preserve"> (in the </w:t>
      </w:r>
      <w:r w:rsidRPr="00037771">
        <w:rPr>
          <w:b/>
        </w:rPr>
        <w:t>boot</w:t>
      </w:r>
      <w:r>
        <w:t xml:space="preserve"> folder) and the value of </w:t>
      </w:r>
      <w:proofErr w:type="spellStart"/>
      <w:r w:rsidRPr="00671A80">
        <w:rPr>
          <w:b/>
        </w:rPr>
        <w:t>addr_eoe_table</w:t>
      </w:r>
      <w:proofErr w:type="spellEnd"/>
      <w:r w:rsidRPr="00671A80">
        <w:t xml:space="preserve"> </w:t>
      </w:r>
      <w:r>
        <w:t xml:space="preserve">in the </w:t>
      </w:r>
      <w:proofErr w:type="spellStart"/>
      <w:r w:rsidRPr="00037771">
        <w:rPr>
          <w:b/>
        </w:rPr>
        <w:t>ptarm</w:t>
      </w:r>
      <w:proofErr w:type="spellEnd"/>
      <w:r>
        <w:t xml:space="preserve"> script (in the </w:t>
      </w:r>
      <w:r w:rsidRPr="00037771">
        <w:rPr>
          <w:b/>
        </w:rPr>
        <w:t>scripts</w:t>
      </w:r>
      <w:r>
        <w:t xml:space="preserve"> folder). Remember to </w:t>
      </w:r>
      <w:hyperlink w:anchor="_Modifying_the_Boot" w:history="1">
        <w:r w:rsidRPr="00142E5B">
          <w:rPr>
            <w:rStyle w:val="Hyperlink"/>
          </w:rPr>
          <w:t>regenerate the boot loader</w:t>
        </w:r>
      </w:hyperlink>
      <w:r>
        <w:t>.</w:t>
      </w:r>
    </w:p>
    <w:p w14:paraId="48AA6657" w14:textId="77777777" w:rsidR="00E225B8" w:rsidRDefault="00E225B8" w:rsidP="00E225B8">
      <w:pPr>
        <w:jc w:val="both"/>
      </w:pPr>
      <w:r>
        <w:t xml:space="preserve">If you want to change the start address of the program, then you need to change the value of </w:t>
      </w:r>
      <w:r w:rsidRPr="00BE784C">
        <w:rPr>
          <w:b/>
        </w:rPr>
        <w:t>CODE_SPM_ADDR</w:t>
      </w:r>
      <w:r>
        <w:t xml:space="preserve"> in </w:t>
      </w:r>
      <w:proofErr w:type="spellStart"/>
      <w:r w:rsidRPr="00BE784C">
        <w:rPr>
          <w:b/>
        </w:rPr>
        <w:t>bootloader.S</w:t>
      </w:r>
      <w:proofErr w:type="spellEnd"/>
      <w:r>
        <w:t xml:space="preserve"> (in the </w:t>
      </w:r>
      <w:r w:rsidRPr="00BE784C">
        <w:rPr>
          <w:b/>
        </w:rPr>
        <w:t>boot</w:t>
      </w:r>
      <w:r>
        <w:t xml:space="preserve"> folder) and the value of </w:t>
      </w:r>
      <w:proofErr w:type="spellStart"/>
      <w:r w:rsidRPr="00BE784C">
        <w:rPr>
          <w:b/>
        </w:rPr>
        <w:t>addr_code_spm</w:t>
      </w:r>
      <w:proofErr w:type="spellEnd"/>
      <w:r>
        <w:t xml:space="preserve"> in the </w:t>
      </w:r>
      <w:proofErr w:type="spellStart"/>
      <w:r w:rsidRPr="00BE784C">
        <w:rPr>
          <w:b/>
        </w:rPr>
        <w:t>ptarm</w:t>
      </w:r>
      <w:proofErr w:type="spellEnd"/>
      <w:r>
        <w:t xml:space="preserve"> script (in the </w:t>
      </w:r>
      <w:r w:rsidRPr="00BE784C">
        <w:rPr>
          <w:b/>
        </w:rPr>
        <w:t>scripts</w:t>
      </w:r>
      <w:r>
        <w:t xml:space="preserve"> folder). Remember to </w:t>
      </w:r>
      <w:hyperlink w:anchor="_Modifying_the_Boot" w:history="1">
        <w:r w:rsidRPr="00142E5B">
          <w:rPr>
            <w:rStyle w:val="Hyperlink"/>
          </w:rPr>
          <w:t>regenerate the boot loader</w:t>
        </w:r>
      </w:hyperlink>
      <w:r>
        <w:t>.</w:t>
      </w:r>
    </w:p>
    <w:p w14:paraId="4C24FCC2" w14:textId="6A4C5EB6" w:rsidR="00E225B8" w:rsidRDefault="00E225B8" w:rsidP="006D06A8">
      <w:pPr>
        <w:jc w:val="both"/>
      </w:pPr>
      <w:r>
        <w:t xml:space="preserve">If you want to change the start address of the stack, then you need to change the value </w:t>
      </w:r>
      <w:proofErr w:type="spellStart"/>
      <w:r w:rsidRPr="0088537A">
        <w:rPr>
          <w:b/>
        </w:rPr>
        <w:t>addr_stack</w:t>
      </w:r>
      <w:r w:rsidR="005B3F3B">
        <w:rPr>
          <w:b/>
        </w:rPr>
        <w:t>_start</w:t>
      </w:r>
      <w:proofErr w:type="spellEnd"/>
      <w:r>
        <w:t xml:space="preserve"> in the </w:t>
      </w:r>
      <w:proofErr w:type="spellStart"/>
      <w:r w:rsidRPr="00BE784C">
        <w:rPr>
          <w:b/>
        </w:rPr>
        <w:t>ptarm</w:t>
      </w:r>
      <w:proofErr w:type="spellEnd"/>
      <w:r>
        <w:t xml:space="preserve"> script (in the </w:t>
      </w:r>
      <w:r w:rsidRPr="00BE784C">
        <w:rPr>
          <w:b/>
        </w:rPr>
        <w:t>scripts</w:t>
      </w:r>
      <w:r>
        <w:t xml:space="preserve"> folder).</w:t>
      </w:r>
    </w:p>
    <w:p w14:paraId="4201808F" w14:textId="77777777" w:rsidR="00E225B8" w:rsidRDefault="00E225B8" w:rsidP="006D06A8">
      <w:pPr>
        <w:jc w:val="both"/>
      </w:pPr>
      <w:r>
        <w:t>PTARM uses the following memory address spaces for memory mapped inputs/outputs.</w:t>
      </w:r>
    </w:p>
    <w:p w14:paraId="4EADBEDF" w14:textId="77777777" w:rsidR="007D51D7" w:rsidRDefault="007D51D7" w:rsidP="006D06A8">
      <w:pPr>
        <w:jc w:val="both"/>
      </w:pPr>
      <w:r>
        <w:object w:dxaOrig="7729" w:dyaOrig="1548" w14:anchorId="2F7DC40E">
          <v:shape id="_x0000_i1027" type="#_x0000_t75" style="width:386pt;height:77.35pt" o:ole="">
            <v:imagedata r:id="rId16" o:title=""/>
          </v:shape>
          <o:OLEObject Type="Embed" ProgID="Visio.Drawing.11" ShapeID="_x0000_i1027" DrawAspect="Content" ObjectID="_1528286924" r:id="rId17"/>
        </w:object>
      </w:r>
    </w:p>
    <w:p w14:paraId="7A805171" w14:textId="77777777" w:rsidR="007D51D7" w:rsidRDefault="007D51D7" w:rsidP="006D06A8">
      <w:pPr>
        <w:jc w:val="both"/>
      </w:pPr>
      <w:r>
        <w:object w:dxaOrig="7729" w:dyaOrig="1123" w14:anchorId="06D708F5">
          <v:shape id="_x0000_i1028" type="#_x0000_t75" style="width:386pt;height:56pt" o:ole="">
            <v:imagedata r:id="rId18" o:title=""/>
          </v:shape>
          <o:OLEObject Type="Embed" ProgID="Visio.Drawing.11" ShapeID="_x0000_i1028" DrawAspect="Content" ObjectID="_1528286925" r:id="rId19"/>
        </w:object>
      </w:r>
    </w:p>
    <w:p w14:paraId="7F7F1DB9" w14:textId="27170BCE" w:rsidR="004D2F54" w:rsidRDefault="004D2F54" w:rsidP="006D06A8">
      <w:pPr>
        <w:jc w:val="both"/>
      </w:pPr>
      <w:r>
        <w:t>Check the Boot ROM source code for the actually memory mapped input/output types and addresses.</w:t>
      </w:r>
    </w:p>
    <w:p w14:paraId="27C1537D" w14:textId="77777777" w:rsidR="00081C69" w:rsidRDefault="00094E08" w:rsidP="00EE2D26">
      <w:pPr>
        <w:pStyle w:val="Heading2"/>
      </w:pPr>
      <w:bookmarkStart w:id="14" w:name="_Toc451164178"/>
      <w:r>
        <w:t>Checking the Memory Layout</w:t>
      </w:r>
      <w:bookmarkEnd w:id="14"/>
    </w:p>
    <w:p w14:paraId="3EACAA91" w14:textId="77777777" w:rsidR="009135DA" w:rsidRDefault="003355E0" w:rsidP="006D06A8">
      <w:pPr>
        <w:jc w:val="both"/>
      </w:pPr>
      <w:r>
        <w:t xml:space="preserve">To check </w:t>
      </w:r>
      <w:r w:rsidR="00E225B8">
        <w:t xml:space="preserve">that </w:t>
      </w:r>
      <w:r>
        <w:t>the</w:t>
      </w:r>
      <w:r w:rsidR="00E225B8">
        <w:t xml:space="preserve"> physical</w:t>
      </w:r>
      <w:r>
        <w:t xml:space="preserve"> amount of </w:t>
      </w:r>
      <w:r w:rsidR="0011724A">
        <w:t xml:space="preserve">synthesised </w:t>
      </w:r>
      <w:r>
        <w:t xml:space="preserve">memory matches the </w:t>
      </w:r>
      <w:r w:rsidR="00E225B8">
        <w:t xml:space="preserve">intended </w:t>
      </w:r>
      <w:r>
        <w:t xml:space="preserve">amount, a memory testing program can be used. If writing to an address and reading from the same address gives an unexpected value, then the address is </w:t>
      </w:r>
      <w:r w:rsidR="00F241DD">
        <w:t>probably not</w:t>
      </w:r>
      <w:r>
        <w:t xml:space="preserve"> </w:t>
      </w:r>
      <w:r w:rsidR="00F241DD">
        <w:t>addressable</w:t>
      </w:r>
      <w:r>
        <w:t>.</w:t>
      </w:r>
      <w:r w:rsidR="00F241DD">
        <w:t xml:space="preserve"> An example program</w:t>
      </w:r>
      <w:r w:rsidR="00821146">
        <w:t xml:space="preserve"> (</w:t>
      </w:r>
      <w:r w:rsidR="00821146" w:rsidRPr="00821146">
        <w:rPr>
          <w:b/>
        </w:rPr>
        <w:t>mem</w:t>
      </w:r>
      <w:r w:rsidR="00923C7F">
        <w:rPr>
          <w:b/>
        </w:rPr>
        <w:t>ory</w:t>
      </w:r>
      <w:r w:rsidR="00821146">
        <w:t>)</w:t>
      </w:r>
      <w:r w:rsidR="00F241DD">
        <w:t xml:space="preserve"> that tests a range of memo</w:t>
      </w:r>
      <w:r w:rsidR="00821146">
        <w:t xml:space="preserve">ry addresses can be found in the </w:t>
      </w:r>
      <w:r w:rsidR="00821146" w:rsidRPr="00821146">
        <w:rPr>
          <w:b/>
        </w:rPr>
        <w:t>test</w:t>
      </w:r>
      <w:r w:rsidR="00821146">
        <w:t xml:space="preserve"> folder</w:t>
      </w:r>
      <w:r w:rsidR="0017013C">
        <w:t>.</w:t>
      </w:r>
    </w:p>
    <w:p w14:paraId="56D13F5E" w14:textId="6481AB01" w:rsidR="00520BD8" w:rsidRDefault="001D4883" w:rsidP="00EE2D26">
      <w:pPr>
        <w:pStyle w:val="Heading2"/>
      </w:pPr>
      <w:bookmarkStart w:id="15" w:name="_Toc451164179"/>
      <w:r>
        <w:t xml:space="preserve">Using </w:t>
      </w:r>
      <w:r w:rsidR="00204757">
        <w:t>the Timer</w:t>
      </w:r>
      <w:r w:rsidR="004D2F54">
        <w:t>,</w:t>
      </w:r>
      <w:r w:rsidR="00204757">
        <w:t xml:space="preserve"> </w:t>
      </w:r>
      <w:proofErr w:type="spellStart"/>
      <w:r w:rsidR="00204757">
        <w:t>Mutex</w:t>
      </w:r>
      <w:proofErr w:type="spellEnd"/>
      <w:r w:rsidR="004D2F54">
        <w:t xml:space="preserve">, and </w:t>
      </w:r>
      <w:r w:rsidR="00B90F26">
        <w:t>Divider</w:t>
      </w:r>
      <w:bookmarkEnd w:id="15"/>
    </w:p>
    <w:p w14:paraId="3478CA7C" w14:textId="6E160A49" w:rsidR="001D4883" w:rsidRPr="009135DA" w:rsidRDefault="00295227" w:rsidP="006D06A8">
      <w:pPr>
        <w:jc w:val="both"/>
      </w:pPr>
      <w:r>
        <w:t>T</w:t>
      </w:r>
      <w:r w:rsidR="00B90F26">
        <w:t>he timer,</w:t>
      </w:r>
      <w:r>
        <w:t xml:space="preserve"> </w:t>
      </w:r>
      <w:proofErr w:type="spellStart"/>
      <w:r>
        <w:t>mutex</w:t>
      </w:r>
      <w:proofErr w:type="spellEnd"/>
      <w:r w:rsidR="00B90F26">
        <w:t>, and divider</w:t>
      </w:r>
      <w:r>
        <w:t xml:space="preserve"> are implemented </w:t>
      </w:r>
      <w:r w:rsidR="00A64DD2">
        <w:t>as part of</w:t>
      </w:r>
      <w:r>
        <w:t xml:space="preserve"> the PTARM </w:t>
      </w:r>
      <w:proofErr w:type="spellStart"/>
      <w:r>
        <w:t>datapath</w:t>
      </w:r>
      <w:proofErr w:type="spellEnd"/>
      <w:r>
        <w:t>, rather than</w:t>
      </w:r>
      <w:r w:rsidR="00FA6983">
        <w:t xml:space="preserve"> as</w:t>
      </w:r>
      <w:r>
        <w:t xml:space="preserve"> </w:t>
      </w:r>
      <w:r w:rsidR="00FA6983">
        <w:t>separate</w:t>
      </w:r>
      <w:r>
        <w:t xml:space="preserve"> coprocessors. </w:t>
      </w:r>
      <w:r w:rsidR="00A64DD2">
        <w:t xml:space="preserve">The timer and </w:t>
      </w:r>
      <w:proofErr w:type="spellStart"/>
      <w:r w:rsidR="00A64DD2">
        <w:t>mutex</w:t>
      </w:r>
      <w:proofErr w:type="spellEnd"/>
      <w:r w:rsidR="00A64DD2">
        <w:t xml:space="preserve"> are accessed </w:t>
      </w:r>
      <w:r w:rsidR="00FA6983">
        <w:t>by</w:t>
      </w:r>
      <w:r w:rsidR="00A64DD2">
        <w:t xml:space="preserve"> the coprocessor instruction </w:t>
      </w:r>
      <w:r w:rsidR="00FA6983">
        <w:t>but</w:t>
      </w:r>
      <w:r w:rsidR="00A64DD2">
        <w:t xml:space="preserve"> share the general purpose registers</w:t>
      </w:r>
      <w:r w:rsidR="00FA6983">
        <w:t xml:space="preserve"> of the executing hardware thread</w:t>
      </w:r>
      <w:r w:rsidR="00A64DD2">
        <w:t>.  Thus, coprocessor data transfer</w:t>
      </w:r>
      <w:r w:rsidR="00FA6983">
        <w:t>s</w:t>
      </w:r>
      <w:r w:rsidR="00A64DD2">
        <w:t xml:space="preserve"> are not needed.</w:t>
      </w:r>
    </w:p>
    <w:sectPr w:rsidR="001D4883" w:rsidRPr="009135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6446B"/>
    <w:multiLevelType w:val="multilevel"/>
    <w:tmpl w:val="EC12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161638"/>
    <w:multiLevelType w:val="multilevel"/>
    <w:tmpl w:val="506E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52ABD"/>
    <w:multiLevelType w:val="multilevel"/>
    <w:tmpl w:val="7992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EA09EC"/>
    <w:multiLevelType w:val="hybridMultilevel"/>
    <w:tmpl w:val="82242246"/>
    <w:lvl w:ilvl="0" w:tplc="2D16209C">
      <w:start w:val="1"/>
      <w:numFmt w:val="decimal"/>
      <w:lvlText w:val="%1."/>
      <w:lvlJc w:val="left"/>
      <w:pPr>
        <w:ind w:left="720" w:hanging="360"/>
      </w:pPr>
      <w:rPr>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9DA5BE8"/>
    <w:multiLevelType w:val="hybridMultilevel"/>
    <w:tmpl w:val="316A1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08"/>
    <w:rsid w:val="00002BBC"/>
    <w:rsid w:val="0000778C"/>
    <w:rsid w:val="000129DD"/>
    <w:rsid w:val="00012D44"/>
    <w:rsid w:val="00023EF5"/>
    <w:rsid w:val="00037771"/>
    <w:rsid w:val="00065967"/>
    <w:rsid w:val="00080107"/>
    <w:rsid w:val="00081C69"/>
    <w:rsid w:val="00083B34"/>
    <w:rsid w:val="00094E08"/>
    <w:rsid w:val="000A0E00"/>
    <w:rsid w:val="000A34BA"/>
    <w:rsid w:val="00100C4F"/>
    <w:rsid w:val="0011724A"/>
    <w:rsid w:val="00122CC5"/>
    <w:rsid w:val="00134A93"/>
    <w:rsid w:val="00137609"/>
    <w:rsid w:val="00142E5B"/>
    <w:rsid w:val="00147F94"/>
    <w:rsid w:val="00151469"/>
    <w:rsid w:val="0017013C"/>
    <w:rsid w:val="0017408F"/>
    <w:rsid w:val="001957B7"/>
    <w:rsid w:val="001B0306"/>
    <w:rsid w:val="001D4883"/>
    <w:rsid w:val="001E023E"/>
    <w:rsid w:val="001E210E"/>
    <w:rsid w:val="001F3AEE"/>
    <w:rsid w:val="00204757"/>
    <w:rsid w:val="002252BA"/>
    <w:rsid w:val="002254E8"/>
    <w:rsid w:val="002258F2"/>
    <w:rsid w:val="00232FF3"/>
    <w:rsid w:val="002566F7"/>
    <w:rsid w:val="00295227"/>
    <w:rsid w:val="002B68E0"/>
    <w:rsid w:val="002E02B2"/>
    <w:rsid w:val="002E1A9A"/>
    <w:rsid w:val="002F24BB"/>
    <w:rsid w:val="00324C69"/>
    <w:rsid w:val="003355E0"/>
    <w:rsid w:val="00355919"/>
    <w:rsid w:val="00365B29"/>
    <w:rsid w:val="0038569C"/>
    <w:rsid w:val="003A250B"/>
    <w:rsid w:val="003B1F3C"/>
    <w:rsid w:val="003B505F"/>
    <w:rsid w:val="003C461A"/>
    <w:rsid w:val="003D38D4"/>
    <w:rsid w:val="003D4208"/>
    <w:rsid w:val="00434163"/>
    <w:rsid w:val="00455C4D"/>
    <w:rsid w:val="004A5AC0"/>
    <w:rsid w:val="004C7C6C"/>
    <w:rsid w:val="004D2F54"/>
    <w:rsid w:val="004E4410"/>
    <w:rsid w:val="00502865"/>
    <w:rsid w:val="0050548A"/>
    <w:rsid w:val="00520BD8"/>
    <w:rsid w:val="00522560"/>
    <w:rsid w:val="005401DB"/>
    <w:rsid w:val="00541099"/>
    <w:rsid w:val="005B3F3B"/>
    <w:rsid w:val="005B6400"/>
    <w:rsid w:val="005C22B6"/>
    <w:rsid w:val="005F2EB4"/>
    <w:rsid w:val="00610E36"/>
    <w:rsid w:val="00616C09"/>
    <w:rsid w:val="00620715"/>
    <w:rsid w:val="006233FC"/>
    <w:rsid w:val="00663C7D"/>
    <w:rsid w:val="00671A80"/>
    <w:rsid w:val="00674152"/>
    <w:rsid w:val="0068546E"/>
    <w:rsid w:val="006D06A8"/>
    <w:rsid w:val="006E0AA4"/>
    <w:rsid w:val="0070155B"/>
    <w:rsid w:val="00724E24"/>
    <w:rsid w:val="007430D9"/>
    <w:rsid w:val="00744DB4"/>
    <w:rsid w:val="0074519A"/>
    <w:rsid w:val="00773DAE"/>
    <w:rsid w:val="007743E3"/>
    <w:rsid w:val="007A726C"/>
    <w:rsid w:val="007D51D7"/>
    <w:rsid w:val="007D54EB"/>
    <w:rsid w:val="00821146"/>
    <w:rsid w:val="00835465"/>
    <w:rsid w:val="008500F8"/>
    <w:rsid w:val="00881BF3"/>
    <w:rsid w:val="008843FD"/>
    <w:rsid w:val="0088537A"/>
    <w:rsid w:val="008902FC"/>
    <w:rsid w:val="008D5A42"/>
    <w:rsid w:val="00903FA9"/>
    <w:rsid w:val="009135DA"/>
    <w:rsid w:val="00914068"/>
    <w:rsid w:val="00923C7F"/>
    <w:rsid w:val="00927750"/>
    <w:rsid w:val="00927FD1"/>
    <w:rsid w:val="00962D25"/>
    <w:rsid w:val="00972E16"/>
    <w:rsid w:val="009777C6"/>
    <w:rsid w:val="00982C43"/>
    <w:rsid w:val="009B2E6A"/>
    <w:rsid w:val="009B7AD9"/>
    <w:rsid w:val="009D352B"/>
    <w:rsid w:val="00A10C84"/>
    <w:rsid w:val="00A15A9B"/>
    <w:rsid w:val="00A3383B"/>
    <w:rsid w:val="00A3493C"/>
    <w:rsid w:val="00A511E1"/>
    <w:rsid w:val="00A579E8"/>
    <w:rsid w:val="00A64DD2"/>
    <w:rsid w:val="00A918E3"/>
    <w:rsid w:val="00A937E2"/>
    <w:rsid w:val="00AA33D1"/>
    <w:rsid w:val="00B505BA"/>
    <w:rsid w:val="00B55041"/>
    <w:rsid w:val="00B84E32"/>
    <w:rsid w:val="00B90F26"/>
    <w:rsid w:val="00BD0355"/>
    <w:rsid w:val="00BE784C"/>
    <w:rsid w:val="00BF16C2"/>
    <w:rsid w:val="00C42224"/>
    <w:rsid w:val="00C70887"/>
    <w:rsid w:val="00C735BE"/>
    <w:rsid w:val="00C91BB2"/>
    <w:rsid w:val="00CB0D57"/>
    <w:rsid w:val="00CB4DD9"/>
    <w:rsid w:val="00CB7F63"/>
    <w:rsid w:val="00CC392E"/>
    <w:rsid w:val="00CD3DD8"/>
    <w:rsid w:val="00D316D2"/>
    <w:rsid w:val="00D537B9"/>
    <w:rsid w:val="00D649DD"/>
    <w:rsid w:val="00D81D6C"/>
    <w:rsid w:val="00D8727F"/>
    <w:rsid w:val="00D90926"/>
    <w:rsid w:val="00DA2C07"/>
    <w:rsid w:val="00DB261E"/>
    <w:rsid w:val="00E01BB2"/>
    <w:rsid w:val="00E202CD"/>
    <w:rsid w:val="00E225B8"/>
    <w:rsid w:val="00E61830"/>
    <w:rsid w:val="00E774CC"/>
    <w:rsid w:val="00EA3DF5"/>
    <w:rsid w:val="00ED227B"/>
    <w:rsid w:val="00EE2D26"/>
    <w:rsid w:val="00EE6008"/>
    <w:rsid w:val="00EF306C"/>
    <w:rsid w:val="00F04A69"/>
    <w:rsid w:val="00F120BE"/>
    <w:rsid w:val="00F1783A"/>
    <w:rsid w:val="00F241DD"/>
    <w:rsid w:val="00F837B2"/>
    <w:rsid w:val="00F92424"/>
    <w:rsid w:val="00FA6983"/>
    <w:rsid w:val="00FE4259"/>
    <w:rsid w:val="00FF03AE"/>
    <w:rsid w:val="00FF68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B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49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7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7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57B7"/>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1957B7"/>
    <w:rPr>
      <w:b/>
      <w:bCs/>
      <w:smallCaps/>
      <w:spacing w:val="5"/>
    </w:rPr>
  </w:style>
  <w:style w:type="paragraph" w:styleId="Subtitle">
    <w:name w:val="Subtitle"/>
    <w:basedOn w:val="Normal"/>
    <w:next w:val="Normal"/>
    <w:link w:val="SubtitleChar"/>
    <w:uiPriority w:val="11"/>
    <w:qFormat/>
    <w:rsid w:val="001957B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57B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957B7"/>
    <w:pPr>
      <w:outlineLvl w:val="9"/>
    </w:pPr>
    <w:rPr>
      <w:lang w:val="en-US" w:eastAsia="ja-JP"/>
    </w:rPr>
  </w:style>
  <w:style w:type="paragraph" w:styleId="TOC1">
    <w:name w:val="toc 1"/>
    <w:basedOn w:val="Normal"/>
    <w:next w:val="Normal"/>
    <w:autoRedefine/>
    <w:uiPriority w:val="39"/>
    <w:unhideWhenUsed/>
    <w:rsid w:val="001957B7"/>
    <w:pPr>
      <w:spacing w:after="100"/>
    </w:pPr>
  </w:style>
  <w:style w:type="character" w:styleId="Hyperlink">
    <w:name w:val="Hyperlink"/>
    <w:basedOn w:val="DefaultParagraphFont"/>
    <w:uiPriority w:val="99"/>
    <w:unhideWhenUsed/>
    <w:rsid w:val="001957B7"/>
    <w:rPr>
      <w:color w:val="0000FF" w:themeColor="hyperlink"/>
      <w:u w:val="single"/>
    </w:rPr>
  </w:style>
  <w:style w:type="paragraph" w:styleId="BalloonText">
    <w:name w:val="Balloon Text"/>
    <w:basedOn w:val="Normal"/>
    <w:link w:val="BalloonTextChar"/>
    <w:uiPriority w:val="99"/>
    <w:semiHidden/>
    <w:unhideWhenUsed/>
    <w:rsid w:val="00195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7B7"/>
    <w:rPr>
      <w:rFonts w:ascii="Tahoma" w:hAnsi="Tahoma" w:cs="Tahoma"/>
      <w:sz w:val="16"/>
      <w:szCs w:val="16"/>
    </w:rPr>
  </w:style>
  <w:style w:type="character" w:customStyle="1" w:styleId="Heading2Char">
    <w:name w:val="Heading 2 Char"/>
    <w:basedOn w:val="DefaultParagraphFont"/>
    <w:link w:val="Heading2"/>
    <w:uiPriority w:val="9"/>
    <w:rsid w:val="00D649D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649D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mw-headline">
    <w:name w:val="mw-headline"/>
    <w:basedOn w:val="DefaultParagraphFont"/>
    <w:rsid w:val="00D649DD"/>
  </w:style>
  <w:style w:type="paragraph" w:styleId="TOC2">
    <w:name w:val="toc 2"/>
    <w:basedOn w:val="Normal"/>
    <w:next w:val="Normal"/>
    <w:autoRedefine/>
    <w:uiPriority w:val="39"/>
    <w:unhideWhenUsed/>
    <w:rsid w:val="00100C4F"/>
    <w:pPr>
      <w:spacing w:after="100"/>
      <w:ind w:left="220"/>
    </w:pPr>
  </w:style>
  <w:style w:type="paragraph" w:styleId="ListParagraph">
    <w:name w:val="List Paragraph"/>
    <w:basedOn w:val="Normal"/>
    <w:uiPriority w:val="34"/>
    <w:qFormat/>
    <w:rsid w:val="00EE2D26"/>
    <w:pPr>
      <w:ind w:left="720"/>
      <w:contextualSpacing/>
    </w:pPr>
  </w:style>
  <w:style w:type="character" w:styleId="FollowedHyperlink">
    <w:name w:val="FollowedHyperlink"/>
    <w:basedOn w:val="DefaultParagraphFont"/>
    <w:uiPriority w:val="99"/>
    <w:semiHidden/>
    <w:unhideWhenUsed/>
    <w:rsid w:val="00E225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0806">
      <w:bodyDiv w:val="1"/>
      <w:marLeft w:val="0"/>
      <w:marRight w:val="0"/>
      <w:marTop w:val="0"/>
      <w:marBottom w:val="0"/>
      <w:divBdr>
        <w:top w:val="none" w:sz="0" w:space="0" w:color="auto"/>
        <w:left w:val="none" w:sz="0" w:space="0" w:color="auto"/>
        <w:bottom w:val="none" w:sz="0" w:space="0" w:color="auto"/>
        <w:right w:val="none" w:sz="0" w:space="0" w:color="auto"/>
      </w:divBdr>
      <w:divsChild>
        <w:div w:id="573583938">
          <w:marLeft w:val="0"/>
          <w:marRight w:val="0"/>
          <w:marTop w:val="0"/>
          <w:marBottom w:val="0"/>
          <w:divBdr>
            <w:top w:val="none" w:sz="0" w:space="0" w:color="auto"/>
            <w:left w:val="none" w:sz="0" w:space="0" w:color="auto"/>
            <w:bottom w:val="none" w:sz="0" w:space="0" w:color="auto"/>
            <w:right w:val="none" w:sz="0" w:space="0" w:color="auto"/>
          </w:divBdr>
        </w:div>
        <w:div w:id="847602629">
          <w:marLeft w:val="0"/>
          <w:marRight w:val="0"/>
          <w:marTop w:val="0"/>
          <w:marBottom w:val="0"/>
          <w:divBdr>
            <w:top w:val="none" w:sz="0" w:space="0" w:color="auto"/>
            <w:left w:val="none" w:sz="0" w:space="0" w:color="auto"/>
            <w:bottom w:val="none" w:sz="0" w:space="0" w:color="auto"/>
            <w:right w:val="none" w:sz="0" w:space="0" w:color="auto"/>
          </w:divBdr>
        </w:div>
        <w:div w:id="648242383">
          <w:marLeft w:val="0"/>
          <w:marRight w:val="0"/>
          <w:marTop w:val="0"/>
          <w:marBottom w:val="0"/>
          <w:divBdr>
            <w:top w:val="none" w:sz="0" w:space="0" w:color="auto"/>
            <w:left w:val="none" w:sz="0" w:space="0" w:color="auto"/>
            <w:bottom w:val="none" w:sz="0" w:space="0" w:color="auto"/>
            <w:right w:val="none" w:sz="0" w:space="0" w:color="auto"/>
          </w:divBdr>
        </w:div>
        <w:div w:id="48454745">
          <w:marLeft w:val="0"/>
          <w:marRight w:val="0"/>
          <w:marTop w:val="0"/>
          <w:marBottom w:val="0"/>
          <w:divBdr>
            <w:top w:val="none" w:sz="0" w:space="0" w:color="auto"/>
            <w:left w:val="none" w:sz="0" w:space="0" w:color="auto"/>
            <w:bottom w:val="none" w:sz="0" w:space="0" w:color="auto"/>
            <w:right w:val="none" w:sz="0" w:space="0" w:color="auto"/>
          </w:divBdr>
        </w:div>
        <w:div w:id="1441802002">
          <w:marLeft w:val="0"/>
          <w:marRight w:val="0"/>
          <w:marTop w:val="0"/>
          <w:marBottom w:val="0"/>
          <w:divBdr>
            <w:top w:val="none" w:sz="0" w:space="0" w:color="auto"/>
            <w:left w:val="none" w:sz="0" w:space="0" w:color="auto"/>
            <w:bottom w:val="none" w:sz="0" w:space="0" w:color="auto"/>
            <w:right w:val="none" w:sz="0" w:space="0" w:color="auto"/>
          </w:divBdr>
        </w:div>
        <w:div w:id="1696733540">
          <w:marLeft w:val="0"/>
          <w:marRight w:val="0"/>
          <w:marTop w:val="0"/>
          <w:marBottom w:val="0"/>
          <w:divBdr>
            <w:top w:val="none" w:sz="0" w:space="0" w:color="auto"/>
            <w:left w:val="none" w:sz="0" w:space="0" w:color="auto"/>
            <w:bottom w:val="none" w:sz="0" w:space="0" w:color="auto"/>
            <w:right w:val="none" w:sz="0" w:space="0" w:color="auto"/>
          </w:divBdr>
        </w:div>
        <w:div w:id="526722307">
          <w:marLeft w:val="0"/>
          <w:marRight w:val="0"/>
          <w:marTop w:val="0"/>
          <w:marBottom w:val="0"/>
          <w:divBdr>
            <w:top w:val="none" w:sz="0" w:space="0" w:color="auto"/>
            <w:left w:val="none" w:sz="0" w:space="0" w:color="auto"/>
            <w:bottom w:val="none" w:sz="0" w:space="0" w:color="auto"/>
            <w:right w:val="none" w:sz="0" w:space="0" w:color="auto"/>
          </w:divBdr>
        </w:div>
      </w:divsChild>
    </w:div>
    <w:div w:id="170727640">
      <w:bodyDiv w:val="1"/>
      <w:marLeft w:val="0"/>
      <w:marRight w:val="0"/>
      <w:marTop w:val="0"/>
      <w:marBottom w:val="0"/>
      <w:divBdr>
        <w:top w:val="none" w:sz="0" w:space="0" w:color="auto"/>
        <w:left w:val="none" w:sz="0" w:space="0" w:color="auto"/>
        <w:bottom w:val="none" w:sz="0" w:space="0" w:color="auto"/>
        <w:right w:val="none" w:sz="0" w:space="0" w:color="auto"/>
      </w:divBdr>
    </w:div>
    <w:div w:id="998731359">
      <w:bodyDiv w:val="1"/>
      <w:marLeft w:val="0"/>
      <w:marRight w:val="0"/>
      <w:marTop w:val="0"/>
      <w:marBottom w:val="0"/>
      <w:divBdr>
        <w:top w:val="none" w:sz="0" w:space="0" w:color="auto"/>
        <w:left w:val="none" w:sz="0" w:space="0" w:color="auto"/>
        <w:bottom w:val="none" w:sz="0" w:space="0" w:color="auto"/>
        <w:right w:val="none" w:sz="0" w:space="0" w:color="auto"/>
      </w:divBdr>
      <w:divsChild>
        <w:div w:id="725954471">
          <w:marLeft w:val="0"/>
          <w:marRight w:val="0"/>
          <w:marTop w:val="0"/>
          <w:marBottom w:val="0"/>
          <w:divBdr>
            <w:top w:val="none" w:sz="0" w:space="0" w:color="auto"/>
            <w:left w:val="none" w:sz="0" w:space="0" w:color="auto"/>
            <w:bottom w:val="none" w:sz="0" w:space="0" w:color="auto"/>
            <w:right w:val="none" w:sz="0" w:space="0" w:color="auto"/>
          </w:divBdr>
        </w:div>
      </w:divsChild>
    </w:div>
    <w:div w:id="1478650417">
      <w:bodyDiv w:val="1"/>
      <w:marLeft w:val="0"/>
      <w:marRight w:val="0"/>
      <w:marTop w:val="0"/>
      <w:marBottom w:val="0"/>
      <w:divBdr>
        <w:top w:val="none" w:sz="0" w:space="0" w:color="auto"/>
        <w:left w:val="none" w:sz="0" w:space="0" w:color="auto"/>
        <w:bottom w:val="none" w:sz="0" w:space="0" w:color="auto"/>
        <w:right w:val="none" w:sz="0" w:space="0" w:color="auto"/>
      </w:divBdr>
    </w:div>
    <w:div w:id="1496535812">
      <w:bodyDiv w:val="1"/>
      <w:marLeft w:val="0"/>
      <w:marRight w:val="0"/>
      <w:marTop w:val="0"/>
      <w:marBottom w:val="0"/>
      <w:divBdr>
        <w:top w:val="none" w:sz="0" w:space="0" w:color="auto"/>
        <w:left w:val="none" w:sz="0" w:space="0" w:color="auto"/>
        <w:bottom w:val="none" w:sz="0" w:space="0" w:color="auto"/>
        <w:right w:val="none" w:sz="0" w:space="0" w:color="auto"/>
      </w:divBdr>
      <w:divsChild>
        <w:div w:id="2118983324">
          <w:marLeft w:val="0"/>
          <w:marRight w:val="0"/>
          <w:marTop w:val="0"/>
          <w:marBottom w:val="0"/>
          <w:divBdr>
            <w:top w:val="none" w:sz="0" w:space="0" w:color="auto"/>
            <w:left w:val="none" w:sz="0" w:space="0" w:color="auto"/>
            <w:bottom w:val="none" w:sz="0" w:space="0" w:color="auto"/>
            <w:right w:val="none" w:sz="0" w:space="0" w:color="auto"/>
          </w:divBdr>
        </w:div>
      </w:divsChild>
    </w:div>
    <w:div w:id="1500806818">
      <w:bodyDiv w:val="1"/>
      <w:marLeft w:val="0"/>
      <w:marRight w:val="0"/>
      <w:marTop w:val="0"/>
      <w:marBottom w:val="0"/>
      <w:divBdr>
        <w:top w:val="none" w:sz="0" w:space="0" w:color="auto"/>
        <w:left w:val="none" w:sz="0" w:space="0" w:color="auto"/>
        <w:bottom w:val="none" w:sz="0" w:space="0" w:color="auto"/>
        <w:right w:val="none" w:sz="0" w:space="0" w:color="auto"/>
      </w:divBdr>
      <w:divsChild>
        <w:div w:id="107090196">
          <w:marLeft w:val="0"/>
          <w:marRight w:val="0"/>
          <w:marTop w:val="0"/>
          <w:marBottom w:val="0"/>
          <w:divBdr>
            <w:top w:val="none" w:sz="0" w:space="0" w:color="auto"/>
            <w:left w:val="none" w:sz="0" w:space="0" w:color="auto"/>
            <w:bottom w:val="none" w:sz="0" w:space="0" w:color="auto"/>
            <w:right w:val="none" w:sz="0" w:space="0" w:color="auto"/>
          </w:divBdr>
        </w:div>
        <w:div w:id="812212136">
          <w:marLeft w:val="0"/>
          <w:marRight w:val="0"/>
          <w:marTop w:val="0"/>
          <w:marBottom w:val="0"/>
          <w:divBdr>
            <w:top w:val="none" w:sz="0" w:space="0" w:color="auto"/>
            <w:left w:val="none" w:sz="0" w:space="0" w:color="auto"/>
            <w:bottom w:val="none" w:sz="0" w:space="0" w:color="auto"/>
            <w:right w:val="none" w:sz="0" w:space="0" w:color="auto"/>
          </w:divBdr>
          <w:divsChild>
            <w:div w:id="903834978">
              <w:marLeft w:val="0"/>
              <w:marRight w:val="0"/>
              <w:marTop w:val="0"/>
              <w:marBottom w:val="0"/>
              <w:divBdr>
                <w:top w:val="none" w:sz="0" w:space="0" w:color="auto"/>
                <w:left w:val="none" w:sz="0" w:space="0" w:color="auto"/>
                <w:bottom w:val="none" w:sz="0" w:space="0" w:color="auto"/>
                <w:right w:val="none" w:sz="0" w:space="0" w:color="auto"/>
              </w:divBdr>
            </w:div>
            <w:div w:id="1709722053">
              <w:marLeft w:val="0"/>
              <w:marRight w:val="0"/>
              <w:marTop w:val="0"/>
              <w:marBottom w:val="0"/>
              <w:divBdr>
                <w:top w:val="none" w:sz="0" w:space="0" w:color="auto"/>
                <w:left w:val="none" w:sz="0" w:space="0" w:color="auto"/>
                <w:bottom w:val="none" w:sz="0" w:space="0" w:color="auto"/>
                <w:right w:val="none" w:sz="0" w:space="0" w:color="auto"/>
              </w:divBdr>
            </w:div>
            <w:div w:id="473448089">
              <w:marLeft w:val="0"/>
              <w:marRight w:val="0"/>
              <w:marTop w:val="0"/>
              <w:marBottom w:val="0"/>
              <w:divBdr>
                <w:top w:val="none" w:sz="0" w:space="0" w:color="auto"/>
                <w:left w:val="none" w:sz="0" w:space="0" w:color="auto"/>
                <w:bottom w:val="none" w:sz="0" w:space="0" w:color="auto"/>
                <w:right w:val="none" w:sz="0" w:space="0" w:color="auto"/>
              </w:divBdr>
            </w:div>
            <w:div w:id="87467">
              <w:marLeft w:val="0"/>
              <w:marRight w:val="0"/>
              <w:marTop w:val="0"/>
              <w:marBottom w:val="0"/>
              <w:divBdr>
                <w:top w:val="none" w:sz="0" w:space="0" w:color="auto"/>
                <w:left w:val="none" w:sz="0" w:space="0" w:color="auto"/>
                <w:bottom w:val="none" w:sz="0" w:space="0" w:color="auto"/>
                <w:right w:val="none" w:sz="0" w:space="0" w:color="auto"/>
              </w:divBdr>
            </w:div>
            <w:div w:id="7487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openxmlformats.org/officeDocument/2006/relationships/fontTable" Target="fontTable.xml"/><Relationship Id="rId21"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hyperlink" Target="https://launchpad.net/gcc-arm-embedded"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oleObject" Target="embeddings/oleObject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334522-840C-47C8-82A8-EEF7D3A32E50}"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NZ"/>
        </a:p>
      </dgm:t>
    </dgm:pt>
    <dgm:pt modelId="{94DDF537-C96B-43CF-8090-592CDE10C0BA}">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algn="l"/>
          <a:r>
            <a:rPr lang="en-NZ" sz="1100" b="1"/>
            <a:t>PTARM</a:t>
          </a:r>
        </a:p>
      </dgm:t>
    </dgm:pt>
    <dgm:pt modelId="{863B82D6-9C53-4C95-B71E-EAD93AE23841}" type="parTrans" cxnId="{79E18600-E25C-4E54-9F73-D6DAA7F9F243}">
      <dgm:prSet/>
      <dgm:spPr/>
      <dgm:t>
        <a:bodyPr/>
        <a:lstStyle/>
        <a:p>
          <a:endParaRPr lang="en-NZ" sz="1100"/>
        </a:p>
      </dgm:t>
    </dgm:pt>
    <dgm:pt modelId="{2F84451B-0F14-4793-91E6-016FDB2D9ACA}" type="sibTrans" cxnId="{79E18600-E25C-4E54-9F73-D6DAA7F9F243}">
      <dgm:prSet/>
      <dgm:spPr/>
      <dgm:t>
        <a:bodyPr/>
        <a:lstStyle/>
        <a:p>
          <a:endParaRPr lang="en-NZ" sz="1100"/>
        </a:p>
      </dgm:t>
    </dgm:pt>
    <dgm:pt modelId="{F902C661-3503-474F-B19E-F511D4FE5664}">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100000"/>
            </a:lnSpc>
            <a:spcAft>
              <a:spcPts val="0"/>
            </a:spcAft>
          </a:pPr>
          <a:r>
            <a:rPr lang="en-NZ" sz="1100" b="1"/>
            <a:t>doc</a:t>
          </a:r>
        </a:p>
      </dgm:t>
    </dgm:pt>
    <dgm:pt modelId="{87289BB4-80CE-4385-9A68-7940CCA84543}" type="parTrans" cxnId="{1F4ACE0C-8C65-4C35-AB93-27AC53CD5B91}">
      <dgm:prSet>
        <dgm:style>
          <a:lnRef idx="1">
            <a:schemeClr val="dk1"/>
          </a:lnRef>
          <a:fillRef idx="0">
            <a:schemeClr val="dk1"/>
          </a:fillRef>
          <a:effectRef idx="0">
            <a:schemeClr val="dk1"/>
          </a:effectRef>
          <a:fontRef idx="minor">
            <a:schemeClr val="tx1"/>
          </a:fontRef>
        </dgm:style>
      </dgm:prSet>
      <dgm:spPr>
        <a:ln w="12700"/>
      </dgm:spPr>
      <dgm:t>
        <a:bodyPr/>
        <a:lstStyle/>
        <a:p>
          <a:endParaRPr lang="en-NZ" sz="1100"/>
        </a:p>
      </dgm:t>
    </dgm:pt>
    <dgm:pt modelId="{65035E12-3BDA-4BC0-AE03-EDC9D7D35284}" type="sibTrans" cxnId="{1F4ACE0C-8C65-4C35-AB93-27AC53CD5B91}">
      <dgm:prSet/>
      <dgm:spPr/>
      <dgm:t>
        <a:bodyPr/>
        <a:lstStyle/>
        <a:p>
          <a:endParaRPr lang="en-NZ" sz="1100"/>
        </a:p>
      </dgm:t>
    </dgm:pt>
    <dgm:pt modelId="{1C70E111-FF1A-4C15-9D33-A5D26040A889}">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100000"/>
            </a:lnSpc>
            <a:spcAft>
              <a:spcPts val="0"/>
            </a:spcAft>
          </a:pPr>
          <a:r>
            <a:rPr lang="en-NZ" sz="1100" b="1"/>
            <a:t>include</a:t>
          </a:r>
        </a:p>
      </dgm:t>
    </dgm:pt>
    <dgm:pt modelId="{99A4D1D1-3817-4764-B713-19F912418F51}" type="parTrans" cxnId="{7E1723D0-DE1C-4054-8A54-4FA244FB639B}">
      <dgm:prSet>
        <dgm:style>
          <a:lnRef idx="1">
            <a:schemeClr val="dk1"/>
          </a:lnRef>
          <a:fillRef idx="0">
            <a:schemeClr val="dk1"/>
          </a:fillRef>
          <a:effectRef idx="0">
            <a:schemeClr val="dk1"/>
          </a:effectRef>
          <a:fontRef idx="minor">
            <a:schemeClr val="tx1"/>
          </a:fontRef>
        </dgm:style>
      </dgm:prSet>
      <dgm:spPr>
        <a:ln w="12700"/>
      </dgm:spPr>
      <dgm:t>
        <a:bodyPr/>
        <a:lstStyle/>
        <a:p>
          <a:endParaRPr lang="en-NZ" sz="1100"/>
        </a:p>
      </dgm:t>
    </dgm:pt>
    <dgm:pt modelId="{B3C3185D-9CAC-4F06-A7A6-33A1901D100A}" type="sibTrans" cxnId="{7E1723D0-DE1C-4054-8A54-4FA244FB639B}">
      <dgm:prSet/>
      <dgm:spPr/>
      <dgm:t>
        <a:bodyPr/>
        <a:lstStyle/>
        <a:p>
          <a:endParaRPr lang="en-NZ" sz="1100"/>
        </a:p>
      </dgm:t>
    </dgm:pt>
    <dgm:pt modelId="{47AED8FF-C3D2-43DC-8C0F-3F25F3549BDB}">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100000"/>
            </a:lnSpc>
            <a:spcAft>
              <a:spcPts val="0"/>
            </a:spcAft>
          </a:pPr>
          <a:r>
            <a:rPr lang="en-NZ" sz="1100" b="1"/>
            <a:t>boot</a:t>
          </a:r>
        </a:p>
      </dgm:t>
    </dgm:pt>
    <dgm:pt modelId="{A4AC4EAF-BD04-4205-A759-3EE809BF4D70}" type="parTrans" cxnId="{E966FEF4-6CCB-4E3A-904C-8A5FF172597B}">
      <dgm:prSet>
        <dgm:style>
          <a:lnRef idx="1">
            <a:schemeClr val="dk1"/>
          </a:lnRef>
          <a:fillRef idx="0">
            <a:schemeClr val="dk1"/>
          </a:fillRef>
          <a:effectRef idx="0">
            <a:schemeClr val="dk1"/>
          </a:effectRef>
          <a:fontRef idx="minor">
            <a:schemeClr val="tx1"/>
          </a:fontRef>
        </dgm:style>
      </dgm:prSet>
      <dgm:spPr>
        <a:ln w="12700"/>
      </dgm:spPr>
      <dgm:t>
        <a:bodyPr/>
        <a:lstStyle/>
        <a:p>
          <a:endParaRPr lang="en-NZ" sz="1100"/>
        </a:p>
      </dgm:t>
    </dgm:pt>
    <dgm:pt modelId="{84279371-E1F0-4DFF-A98D-6BA92D5AE9F7}" type="sibTrans" cxnId="{E966FEF4-6CCB-4E3A-904C-8A5FF172597B}">
      <dgm:prSet/>
      <dgm:spPr/>
      <dgm:t>
        <a:bodyPr/>
        <a:lstStyle/>
        <a:p>
          <a:endParaRPr lang="en-NZ" sz="1100"/>
        </a:p>
      </dgm:t>
    </dgm:pt>
    <dgm:pt modelId="{3435339C-195C-4700-8578-5118F82A1E03}">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100000"/>
            </a:lnSpc>
            <a:spcAft>
              <a:spcPts val="0"/>
            </a:spcAft>
          </a:pPr>
          <a:r>
            <a:rPr lang="en-NZ" sz="1100" b="1"/>
            <a:t>scripts</a:t>
          </a:r>
        </a:p>
      </dgm:t>
    </dgm:pt>
    <dgm:pt modelId="{A686AD69-0D3F-419F-A2A3-96429146937E}" type="parTrans" cxnId="{7120FAC9-1620-4834-BC1B-B7AB55023D83}">
      <dgm:prSet>
        <dgm:style>
          <a:lnRef idx="1">
            <a:schemeClr val="dk1"/>
          </a:lnRef>
          <a:fillRef idx="0">
            <a:schemeClr val="dk1"/>
          </a:fillRef>
          <a:effectRef idx="0">
            <a:schemeClr val="dk1"/>
          </a:effectRef>
          <a:fontRef idx="minor">
            <a:schemeClr val="tx1"/>
          </a:fontRef>
        </dgm:style>
      </dgm:prSet>
      <dgm:spPr>
        <a:ln w="12700"/>
      </dgm:spPr>
      <dgm:t>
        <a:bodyPr/>
        <a:lstStyle/>
        <a:p>
          <a:endParaRPr lang="en-NZ" sz="1100"/>
        </a:p>
      </dgm:t>
    </dgm:pt>
    <dgm:pt modelId="{5173B8F9-75C9-49F4-BFEF-2C6D778BEB1F}" type="sibTrans" cxnId="{7120FAC9-1620-4834-BC1B-B7AB55023D83}">
      <dgm:prSet/>
      <dgm:spPr/>
      <dgm:t>
        <a:bodyPr/>
        <a:lstStyle/>
        <a:p>
          <a:endParaRPr lang="en-NZ" sz="1100"/>
        </a:p>
      </dgm:t>
    </dgm:pt>
    <dgm:pt modelId="{3CC9DED1-EA95-4A98-9228-82EBEAD01616}">
      <dgm:prSet phldrT="[Tex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100000"/>
            </a:lnSpc>
            <a:spcAft>
              <a:spcPts val="0"/>
            </a:spcAft>
          </a:pPr>
          <a:r>
            <a:rPr lang="en-NZ" sz="1100" b="1"/>
            <a:t>syn</a:t>
          </a:r>
        </a:p>
      </dgm:t>
    </dgm:pt>
    <dgm:pt modelId="{0DEEAAF3-D99C-4010-928E-824D7E149A2A}" type="parTrans" cxnId="{BD2A7F7D-0820-4FFD-82B9-2653975028FF}">
      <dgm:prSet>
        <dgm:style>
          <a:lnRef idx="1">
            <a:schemeClr val="dk1"/>
          </a:lnRef>
          <a:fillRef idx="0">
            <a:schemeClr val="dk1"/>
          </a:fillRef>
          <a:effectRef idx="0">
            <a:schemeClr val="dk1"/>
          </a:effectRef>
          <a:fontRef idx="minor">
            <a:schemeClr val="tx1"/>
          </a:fontRef>
        </dgm:style>
      </dgm:prSet>
      <dgm:spPr>
        <a:ln w="12700"/>
      </dgm:spPr>
      <dgm:t>
        <a:bodyPr/>
        <a:lstStyle/>
        <a:p>
          <a:endParaRPr lang="en-NZ" sz="1100"/>
        </a:p>
      </dgm:t>
    </dgm:pt>
    <dgm:pt modelId="{C11FEEC1-34EA-4E1A-BBF5-C7D41CCACAB6}" type="sibTrans" cxnId="{BD2A7F7D-0820-4FFD-82B9-2653975028FF}">
      <dgm:prSet/>
      <dgm:spPr/>
      <dgm:t>
        <a:bodyPr/>
        <a:lstStyle/>
        <a:p>
          <a:endParaRPr lang="en-NZ" sz="1100"/>
        </a:p>
      </dgm:t>
    </dgm:pt>
    <dgm:pt modelId="{FA2E33E6-8D02-4FAF-8DC1-57A9D21045F8}">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90000"/>
            </a:lnSpc>
            <a:spcAft>
              <a:spcPts val="0"/>
            </a:spcAft>
          </a:pPr>
          <a:r>
            <a:rPr lang="en-NZ" sz="1100"/>
            <a:t>PTARM boot loader ASM program that forms the PTARM boot ROM.</a:t>
          </a:r>
        </a:p>
      </dgm:t>
    </dgm:pt>
    <dgm:pt modelId="{373D3D2F-BEED-4045-A658-895CBD47DBEB}" type="parTrans" cxnId="{5902FC7B-C699-4FA5-97DA-7D7ED5CDDDB7}">
      <dgm:prSet/>
      <dgm:spPr/>
      <dgm:t>
        <a:bodyPr/>
        <a:lstStyle/>
        <a:p>
          <a:endParaRPr lang="en-NZ" sz="1100"/>
        </a:p>
      </dgm:t>
    </dgm:pt>
    <dgm:pt modelId="{56DBFC48-F135-48E4-949D-F83A72972C22}" type="sibTrans" cxnId="{5902FC7B-C699-4FA5-97DA-7D7ED5CDDDB7}">
      <dgm:prSet/>
      <dgm:spPr/>
      <dgm:t>
        <a:bodyPr/>
        <a:lstStyle/>
        <a:p>
          <a:endParaRPr lang="en-NZ" sz="1100"/>
        </a:p>
      </dgm:t>
    </dgm:pt>
    <dgm:pt modelId="{22517B5C-67C9-4C0A-8D85-D53FCE95ACC5}">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a:lnSpc>
              <a:spcPct val="90000"/>
            </a:lnSpc>
            <a:spcAft>
              <a:spcPts val="0"/>
            </a:spcAft>
          </a:pPr>
          <a:r>
            <a:rPr lang="en-NZ" sz="1100"/>
            <a:t>Documentation.</a:t>
          </a:r>
        </a:p>
      </dgm:t>
    </dgm:pt>
    <dgm:pt modelId="{CFDE4993-43A4-43D3-9DBD-52F32EE1D705}" type="parTrans" cxnId="{C58117DF-E79C-4420-A53B-0A8B33A04C0B}">
      <dgm:prSet/>
      <dgm:spPr/>
      <dgm:t>
        <a:bodyPr/>
        <a:lstStyle/>
        <a:p>
          <a:endParaRPr lang="en-NZ" sz="1100"/>
        </a:p>
      </dgm:t>
    </dgm:pt>
    <dgm:pt modelId="{378BC41F-7E3A-4067-B720-38F3D12F28CA}" type="sibTrans" cxnId="{C58117DF-E79C-4420-A53B-0A8B33A04C0B}">
      <dgm:prSet/>
      <dgm:spPr/>
      <dgm:t>
        <a:bodyPr/>
        <a:lstStyle/>
        <a:p>
          <a:endParaRPr lang="en-NZ" sz="1100"/>
        </a:p>
      </dgm:t>
    </dgm:pt>
    <dgm:pt modelId="{AD1A8CE7-B039-4FF8-A737-10152D998D78}">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57150">
            <a:lnSpc>
              <a:spcPct val="90000"/>
            </a:lnSpc>
            <a:spcAft>
              <a:spcPct val="15000"/>
            </a:spcAft>
          </a:pPr>
          <a:r>
            <a:rPr lang="en-NZ" sz="1100"/>
            <a:t>C header files for writing C programs on PTARM.</a:t>
          </a:r>
        </a:p>
      </dgm:t>
    </dgm:pt>
    <dgm:pt modelId="{28234452-8ED0-4AD5-8D7F-D27B338E5B89}" type="parTrans" cxnId="{32421509-6933-4201-93B7-D86052039F65}">
      <dgm:prSet/>
      <dgm:spPr/>
      <dgm:t>
        <a:bodyPr/>
        <a:lstStyle/>
        <a:p>
          <a:endParaRPr lang="en-NZ" sz="1100"/>
        </a:p>
      </dgm:t>
    </dgm:pt>
    <dgm:pt modelId="{A6BEE42E-82D0-418B-B528-BABE89A3836E}" type="sibTrans" cxnId="{32421509-6933-4201-93B7-D86052039F65}">
      <dgm:prSet/>
      <dgm:spPr/>
      <dgm:t>
        <a:bodyPr/>
        <a:lstStyle/>
        <a:p>
          <a:endParaRPr lang="en-NZ" sz="1100"/>
        </a:p>
      </dgm:t>
    </dgm:pt>
    <dgm:pt modelId="{7BF9278F-17AF-4B46-B90E-8918797CAE76}">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57150">
            <a:lnSpc>
              <a:spcPct val="90000"/>
            </a:lnSpc>
            <a:spcAft>
              <a:spcPct val="15000"/>
            </a:spcAft>
          </a:pPr>
          <a:r>
            <a:rPr lang="en-NZ" sz="1100"/>
            <a:t>Compiles and runs C programs on PTARM.</a:t>
          </a:r>
        </a:p>
      </dgm:t>
    </dgm:pt>
    <dgm:pt modelId="{05441BF8-9E84-4007-B6DA-F8B64CA6AFAA}" type="parTrans" cxnId="{BFD00281-BB87-43B0-ABEB-012EE819AD1D}">
      <dgm:prSet/>
      <dgm:spPr/>
      <dgm:t>
        <a:bodyPr/>
        <a:lstStyle/>
        <a:p>
          <a:endParaRPr lang="en-NZ" sz="1100"/>
        </a:p>
      </dgm:t>
    </dgm:pt>
    <dgm:pt modelId="{A863EDA2-E98D-4FD6-B6F5-CC9826BAD28B}" type="sibTrans" cxnId="{BFD00281-BB87-43B0-ABEB-012EE819AD1D}">
      <dgm:prSet/>
      <dgm:spPr/>
      <dgm:t>
        <a:bodyPr/>
        <a:lstStyle/>
        <a:p>
          <a:endParaRPr lang="en-NZ" sz="1100"/>
        </a:p>
      </dgm:t>
    </dgm:pt>
    <dgm:pt modelId="{23BEF56A-E02E-48D9-AA2B-5D4D42C07378}">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57150">
            <a:lnSpc>
              <a:spcPct val="90000"/>
            </a:lnSpc>
            <a:spcAft>
              <a:spcPct val="15000"/>
            </a:spcAft>
          </a:pPr>
          <a:r>
            <a:rPr lang="en-NZ" sz="1100"/>
            <a:t>Synthesisable VHDL files for PTARM.</a:t>
          </a:r>
        </a:p>
      </dgm:t>
    </dgm:pt>
    <dgm:pt modelId="{62068CC6-DF61-4EB7-9DF4-588C27D791D8}" type="parTrans" cxnId="{FC44695A-724B-49A5-84CC-1B5D1E94A175}">
      <dgm:prSet/>
      <dgm:spPr/>
      <dgm:t>
        <a:bodyPr/>
        <a:lstStyle/>
        <a:p>
          <a:endParaRPr lang="en-NZ" sz="1100"/>
        </a:p>
      </dgm:t>
    </dgm:pt>
    <dgm:pt modelId="{570D68B8-EED8-4012-B1A9-A738DC38DC04}" type="sibTrans" cxnId="{FC44695A-724B-49A5-84CC-1B5D1E94A175}">
      <dgm:prSet/>
      <dgm:spPr/>
      <dgm:t>
        <a:bodyPr/>
        <a:lstStyle/>
        <a:p>
          <a:endParaRPr lang="en-NZ" sz="1100"/>
        </a:p>
      </dgm:t>
    </dgm:pt>
    <dgm:pt modelId="{7F19A102-32F2-4A77-BBE7-E726EA4DA6C0}">
      <dgm:prSet custT="1">
        <dgm:style>
          <a:lnRef idx="2">
            <a:schemeClr val="dk1"/>
          </a:lnRef>
          <a:fillRef idx="1">
            <a:schemeClr val="lt1"/>
          </a:fillRef>
          <a:effectRef idx="0">
            <a:schemeClr val="dk1"/>
          </a:effectRef>
          <a:fontRef idx="minor">
            <a:schemeClr val="dk1"/>
          </a:fontRef>
        </dgm:style>
      </dgm:prSet>
      <dgm:spPr>
        <a:ln w="12700">
          <a:noFill/>
        </a:ln>
      </dgm:spPr>
      <dgm:t>
        <a:bodyPr/>
        <a:lstStyle/>
        <a:p>
          <a:pPr marL="0" indent="0">
            <a:lnSpc>
              <a:spcPct val="100000"/>
            </a:lnSpc>
            <a:spcAft>
              <a:spcPts val="0"/>
            </a:spcAft>
          </a:pPr>
          <a:r>
            <a:rPr lang="en-NZ" sz="1100" b="1"/>
            <a:t>programs</a:t>
          </a:r>
        </a:p>
      </dgm:t>
    </dgm:pt>
    <dgm:pt modelId="{3A7EE6FA-6519-45A1-B23A-94A2F1EE28AF}" type="parTrans" cxnId="{801606C4-A81C-426C-982C-AE34211A23BD}">
      <dgm:prSet/>
      <dgm:spPr/>
      <dgm:t>
        <a:bodyPr/>
        <a:lstStyle/>
        <a:p>
          <a:endParaRPr lang="en-NZ"/>
        </a:p>
      </dgm:t>
    </dgm:pt>
    <dgm:pt modelId="{4D785BC3-D4C3-4324-96B4-ECC91BE9BA7B}" type="sibTrans" cxnId="{801606C4-A81C-426C-982C-AE34211A23BD}">
      <dgm:prSet/>
      <dgm:spPr/>
      <dgm:t>
        <a:bodyPr/>
        <a:lstStyle/>
        <a:p>
          <a:endParaRPr lang="en-NZ"/>
        </a:p>
      </dgm:t>
    </dgm:pt>
    <dgm:pt modelId="{6696778F-BB1D-40B6-A519-95F034AD26F6}">
      <dgm:prSet custT="1"/>
      <dgm:spPr/>
      <dgm:t>
        <a:bodyPr/>
        <a:lstStyle/>
        <a:p>
          <a:pPr marL="0" indent="0">
            <a:lnSpc>
              <a:spcPct val="90000"/>
            </a:lnSpc>
            <a:spcAft>
              <a:spcPts val="0"/>
            </a:spcAft>
          </a:pPr>
          <a:r>
            <a:rPr lang="en-NZ" sz="1100"/>
            <a:t>Test programs.</a:t>
          </a:r>
        </a:p>
      </dgm:t>
    </dgm:pt>
    <dgm:pt modelId="{358A9965-47E9-4875-8D7E-7B6D5FEDA55F}" type="parTrans" cxnId="{CCC8E0C1-4B17-4CEF-90C4-7C11EB391426}">
      <dgm:prSet/>
      <dgm:spPr/>
      <dgm:t>
        <a:bodyPr/>
        <a:lstStyle/>
        <a:p>
          <a:endParaRPr lang="en-NZ"/>
        </a:p>
      </dgm:t>
    </dgm:pt>
    <dgm:pt modelId="{0FC0FC08-0954-41CD-85D0-8D7F980D2468}" type="sibTrans" cxnId="{CCC8E0C1-4B17-4CEF-90C4-7C11EB391426}">
      <dgm:prSet/>
      <dgm:spPr/>
      <dgm:t>
        <a:bodyPr/>
        <a:lstStyle/>
        <a:p>
          <a:endParaRPr lang="en-NZ"/>
        </a:p>
      </dgm:t>
    </dgm:pt>
    <dgm:pt modelId="{E6BB9C4E-3789-E24B-8A7A-AB5E52917F75}">
      <dgm:prSet custT="1"/>
      <dgm:spPr>
        <a:ln>
          <a:noFill/>
        </a:ln>
      </dgm:spPr>
      <dgm:t>
        <a:bodyPr/>
        <a:lstStyle/>
        <a:p>
          <a:pPr>
            <a:lnSpc>
              <a:spcPct val="100000"/>
            </a:lnSpc>
            <a:spcAft>
              <a:spcPts val="0"/>
            </a:spcAft>
          </a:pPr>
          <a:r>
            <a:rPr lang="en-US" sz="1100" b="1"/>
            <a:t>de2-115</a:t>
          </a:r>
        </a:p>
      </dgm:t>
    </dgm:pt>
    <dgm:pt modelId="{25705499-7100-8D47-9290-7B4CAC78779C}" type="parTrans" cxnId="{6E1897F2-D65C-4343-8B45-DA4707A91A8B}">
      <dgm:prSet/>
      <dgm:spPr/>
      <dgm:t>
        <a:bodyPr/>
        <a:lstStyle/>
        <a:p>
          <a:endParaRPr lang="en-US"/>
        </a:p>
      </dgm:t>
    </dgm:pt>
    <dgm:pt modelId="{E1353EF8-8CE9-2645-9746-8A288BBF4602}" type="sibTrans" cxnId="{6E1897F2-D65C-4343-8B45-DA4707A91A8B}">
      <dgm:prSet/>
      <dgm:spPr/>
      <dgm:t>
        <a:bodyPr/>
        <a:lstStyle/>
        <a:p>
          <a:endParaRPr lang="en-US"/>
        </a:p>
      </dgm:t>
    </dgm:pt>
    <dgm:pt modelId="{75B5CE43-F223-7B45-A74D-54959ACCE151}">
      <dgm:prSet custT="1"/>
      <dgm:spPr>
        <a:ln>
          <a:noFill/>
        </a:ln>
      </dgm:spPr>
      <dgm:t>
        <a:bodyPr/>
        <a:lstStyle/>
        <a:p>
          <a:pPr>
            <a:lnSpc>
              <a:spcPct val="90000"/>
            </a:lnSpc>
            <a:spcAft>
              <a:spcPct val="15000"/>
            </a:spcAft>
          </a:pPr>
          <a:r>
            <a:rPr lang="en-US" sz="1100"/>
            <a:t>Main Altera Quartus project for PTARM.</a:t>
          </a:r>
        </a:p>
      </dgm:t>
    </dgm:pt>
    <dgm:pt modelId="{8652378C-8C08-774B-B99B-06DFB5082FBD}" type="parTrans" cxnId="{50990DC0-B198-CB42-8234-5785A6812F23}">
      <dgm:prSet/>
      <dgm:spPr/>
      <dgm:t>
        <a:bodyPr/>
        <a:lstStyle/>
        <a:p>
          <a:endParaRPr lang="en-US"/>
        </a:p>
      </dgm:t>
    </dgm:pt>
    <dgm:pt modelId="{1D028FA6-1B14-134E-9F2C-41149F03E32D}" type="sibTrans" cxnId="{50990DC0-B198-CB42-8234-5785A6812F23}">
      <dgm:prSet/>
      <dgm:spPr/>
      <dgm:t>
        <a:bodyPr/>
        <a:lstStyle/>
        <a:p>
          <a:endParaRPr lang="en-US"/>
        </a:p>
      </dgm:t>
    </dgm:pt>
    <dgm:pt modelId="{436D4FAE-E1E9-9547-8EE0-E4E6B191E7BC}">
      <dgm:prSet custT="1"/>
      <dgm:spPr>
        <a:ln>
          <a:noFill/>
        </a:ln>
      </dgm:spPr>
      <dgm:t>
        <a:bodyPr/>
        <a:lstStyle/>
        <a:p>
          <a:pPr>
            <a:lnSpc>
              <a:spcPct val="100000"/>
            </a:lnSpc>
            <a:spcAft>
              <a:spcPts val="0"/>
            </a:spcAft>
          </a:pPr>
          <a:r>
            <a:rPr lang="en-US" sz="1100" b="1"/>
            <a:t>compiler</a:t>
          </a:r>
        </a:p>
      </dgm:t>
    </dgm:pt>
    <dgm:pt modelId="{A04960A5-1D9F-3F40-9A9A-19ECBE0890B6}" type="parTrans" cxnId="{B2A26779-5B14-F145-AB56-A102BE740949}">
      <dgm:prSet/>
      <dgm:spPr/>
      <dgm:t>
        <a:bodyPr/>
        <a:lstStyle/>
        <a:p>
          <a:endParaRPr lang="en-US"/>
        </a:p>
      </dgm:t>
    </dgm:pt>
    <dgm:pt modelId="{4A3E76D3-0FD5-F441-8EE5-A037D6D27A45}" type="sibTrans" cxnId="{B2A26779-5B14-F145-AB56-A102BE740949}">
      <dgm:prSet/>
      <dgm:spPr/>
      <dgm:t>
        <a:bodyPr/>
        <a:lstStyle/>
        <a:p>
          <a:endParaRPr lang="en-US"/>
        </a:p>
      </dgm:t>
    </dgm:pt>
    <dgm:pt modelId="{FD14D847-580B-4341-869B-F48DD29C2565}">
      <dgm:prSet custT="1"/>
      <dgm:spPr>
        <a:ln>
          <a:noFill/>
        </a:ln>
      </dgm:spPr>
      <dgm:t>
        <a:bodyPr/>
        <a:lstStyle/>
        <a:p>
          <a:pPr>
            <a:lnSpc>
              <a:spcPct val="90000"/>
            </a:lnSpc>
            <a:spcAft>
              <a:spcPct val="15000"/>
            </a:spcAft>
          </a:pPr>
          <a:r>
            <a:rPr lang="en-US" sz="1100"/>
            <a:t>Compatible GCC ARM compiler</a:t>
          </a:r>
        </a:p>
      </dgm:t>
    </dgm:pt>
    <dgm:pt modelId="{31929FA7-D1AE-6144-82AF-F8E06C8F1D91}" type="parTrans" cxnId="{9CA9433D-3F85-0C4D-AE4C-20A81400B7D1}">
      <dgm:prSet/>
      <dgm:spPr/>
      <dgm:t>
        <a:bodyPr/>
        <a:lstStyle/>
        <a:p>
          <a:endParaRPr lang="en-US"/>
        </a:p>
      </dgm:t>
    </dgm:pt>
    <dgm:pt modelId="{33F84204-91D2-3C4D-9E49-3EB77529D03C}" type="sibTrans" cxnId="{9CA9433D-3F85-0C4D-AE4C-20A81400B7D1}">
      <dgm:prSet/>
      <dgm:spPr/>
      <dgm:t>
        <a:bodyPr/>
        <a:lstStyle/>
        <a:p>
          <a:endParaRPr lang="en-US"/>
        </a:p>
      </dgm:t>
    </dgm:pt>
    <dgm:pt modelId="{1683A1DA-DD63-45D1-A5B8-F0A39112A342}" type="pres">
      <dgm:prSet presAssocID="{EE334522-840C-47C8-82A8-EEF7D3A32E50}" presName="diagram" presStyleCnt="0">
        <dgm:presLayoutVars>
          <dgm:chPref val="1"/>
          <dgm:dir/>
          <dgm:animOne val="branch"/>
          <dgm:animLvl val="lvl"/>
          <dgm:resizeHandles/>
        </dgm:presLayoutVars>
      </dgm:prSet>
      <dgm:spPr/>
      <dgm:t>
        <a:bodyPr/>
        <a:lstStyle/>
        <a:p>
          <a:endParaRPr lang="en-NZ"/>
        </a:p>
      </dgm:t>
    </dgm:pt>
    <dgm:pt modelId="{45E293F5-9747-4E3E-8B97-8E6899472955}" type="pres">
      <dgm:prSet presAssocID="{94DDF537-C96B-43CF-8090-592CDE10C0BA}" presName="root" presStyleCnt="0"/>
      <dgm:spPr/>
    </dgm:pt>
    <dgm:pt modelId="{D08331CE-67A4-401D-A72E-E7192A3365DB}" type="pres">
      <dgm:prSet presAssocID="{94DDF537-C96B-43CF-8090-592CDE10C0BA}" presName="rootComposite" presStyleCnt="0"/>
      <dgm:spPr/>
    </dgm:pt>
    <dgm:pt modelId="{FC4AEDB5-B0B1-4D49-AC18-5E6E13560194}" type="pres">
      <dgm:prSet presAssocID="{94DDF537-C96B-43CF-8090-592CDE10C0BA}" presName="rootText" presStyleLbl="node1" presStyleIdx="0" presStyleCnt="1" custScaleY="58247"/>
      <dgm:spPr/>
      <dgm:t>
        <a:bodyPr/>
        <a:lstStyle/>
        <a:p>
          <a:endParaRPr lang="en-NZ"/>
        </a:p>
      </dgm:t>
    </dgm:pt>
    <dgm:pt modelId="{B7E59384-C366-486D-8DA0-934E57BBBE25}" type="pres">
      <dgm:prSet presAssocID="{94DDF537-C96B-43CF-8090-592CDE10C0BA}" presName="rootConnector" presStyleLbl="node1" presStyleIdx="0" presStyleCnt="1"/>
      <dgm:spPr/>
      <dgm:t>
        <a:bodyPr/>
        <a:lstStyle/>
        <a:p>
          <a:endParaRPr lang="en-NZ"/>
        </a:p>
      </dgm:t>
    </dgm:pt>
    <dgm:pt modelId="{B4EB7E38-27E4-41E1-A718-AD4F3CB3E4FE}" type="pres">
      <dgm:prSet presAssocID="{94DDF537-C96B-43CF-8090-592CDE10C0BA}" presName="childShape" presStyleCnt="0"/>
      <dgm:spPr/>
    </dgm:pt>
    <dgm:pt modelId="{7DF60D56-B85A-4792-92CB-3E8A5A312900}" type="pres">
      <dgm:prSet presAssocID="{A4AC4EAF-BD04-4205-A759-3EE809BF4D70}" presName="Name13" presStyleLbl="parChTrans1D2" presStyleIdx="0" presStyleCnt="8"/>
      <dgm:spPr/>
      <dgm:t>
        <a:bodyPr/>
        <a:lstStyle/>
        <a:p>
          <a:endParaRPr lang="en-NZ"/>
        </a:p>
      </dgm:t>
    </dgm:pt>
    <dgm:pt modelId="{CAE957B3-9A8F-4D8D-ACA1-35AE26AE5C92}" type="pres">
      <dgm:prSet presAssocID="{47AED8FF-C3D2-43DC-8C0F-3F25F3549BDB}" presName="childText" presStyleLbl="bgAcc1" presStyleIdx="0" presStyleCnt="8" custScaleX="930679">
        <dgm:presLayoutVars>
          <dgm:bulletEnabled val="1"/>
        </dgm:presLayoutVars>
      </dgm:prSet>
      <dgm:spPr/>
      <dgm:t>
        <a:bodyPr/>
        <a:lstStyle/>
        <a:p>
          <a:endParaRPr lang="en-NZ"/>
        </a:p>
      </dgm:t>
    </dgm:pt>
    <dgm:pt modelId="{B3577AF6-D41C-034A-B06A-3A277DE0EA08}" type="pres">
      <dgm:prSet presAssocID="{A04960A5-1D9F-3F40-9A9A-19ECBE0890B6}" presName="Name13" presStyleLbl="parChTrans1D2" presStyleIdx="1" presStyleCnt="8"/>
      <dgm:spPr/>
      <dgm:t>
        <a:bodyPr/>
        <a:lstStyle/>
        <a:p>
          <a:endParaRPr lang="en-US"/>
        </a:p>
      </dgm:t>
    </dgm:pt>
    <dgm:pt modelId="{35CC694A-A6F5-D344-80D4-587FA0D8D902}" type="pres">
      <dgm:prSet presAssocID="{436D4FAE-E1E9-9547-8EE0-E4E6B191E7BC}" presName="childText" presStyleLbl="bgAcc1" presStyleIdx="1" presStyleCnt="8" custScaleX="470095">
        <dgm:presLayoutVars>
          <dgm:bulletEnabled val="1"/>
        </dgm:presLayoutVars>
      </dgm:prSet>
      <dgm:spPr/>
      <dgm:t>
        <a:bodyPr/>
        <a:lstStyle/>
        <a:p>
          <a:endParaRPr lang="en-US"/>
        </a:p>
      </dgm:t>
    </dgm:pt>
    <dgm:pt modelId="{7A13A903-F4CD-3C41-980D-B749F5DDA416}" type="pres">
      <dgm:prSet presAssocID="{25705499-7100-8D47-9290-7B4CAC78779C}" presName="Name13" presStyleLbl="parChTrans1D2" presStyleIdx="2" presStyleCnt="8"/>
      <dgm:spPr/>
      <dgm:t>
        <a:bodyPr/>
        <a:lstStyle/>
        <a:p>
          <a:endParaRPr lang="en-US"/>
        </a:p>
      </dgm:t>
    </dgm:pt>
    <dgm:pt modelId="{5B3A7E58-AFEA-5E42-A46C-5E1F8BA24FF0}" type="pres">
      <dgm:prSet presAssocID="{E6BB9C4E-3789-E24B-8A7A-AB5E52917F75}" presName="childText" presStyleLbl="bgAcc1" presStyleIdx="2" presStyleCnt="8" custScaleX="632156">
        <dgm:presLayoutVars>
          <dgm:bulletEnabled val="1"/>
        </dgm:presLayoutVars>
      </dgm:prSet>
      <dgm:spPr/>
      <dgm:t>
        <a:bodyPr/>
        <a:lstStyle/>
        <a:p>
          <a:endParaRPr lang="en-US"/>
        </a:p>
      </dgm:t>
    </dgm:pt>
    <dgm:pt modelId="{2DE5B8C1-37C6-4976-94E1-5F10AC84B73C}" type="pres">
      <dgm:prSet presAssocID="{87289BB4-80CE-4385-9A68-7940CCA84543}" presName="Name13" presStyleLbl="parChTrans1D2" presStyleIdx="3" presStyleCnt="8"/>
      <dgm:spPr/>
      <dgm:t>
        <a:bodyPr/>
        <a:lstStyle/>
        <a:p>
          <a:endParaRPr lang="en-NZ"/>
        </a:p>
      </dgm:t>
    </dgm:pt>
    <dgm:pt modelId="{3740EE09-7F6E-4DD5-8871-07F8DEC5CF42}" type="pres">
      <dgm:prSet presAssocID="{F902C661-3503-474F-B19E-F511D4FE5664}" presName="childText" presStyleLbl="bgAcc1" presStyleIdx="3" presStyleCnt="8" custScaleX="786317" custLinFactNeighborX="-146" custLinFactNeighborY="-3460">
        <dgm:presLayoutVars>
          <dgm:bulletEnabled val="1"/>
        </dgm:presLayoutVars>
      </dgm:prSet>
      <dgm:spPr/>
      <dgm:t>
        <a:bodyPr/>
        <a:lstStyle/>
        <a:p>
          <a:endParaRPr lang="en-NZ"/>
        </a:p>
      </dgm:t>
    </dgm:pt>
    <dgm:pt modelId="{CD81DE1B-A1F0-49EE-9BF1-B72253B35FF7}" type="pres">
      <dgm:prSet presAssocID="{99A4D1D1-3817-4764-B713-19F912418F51}" presName="Name13" presStyleLbl="parChTrans1D2" presStyleIdx="4" presStyleCnt="8"/>
      <dgm:spPr/>
      <dgm:t>
        <a:bodyPr/>
        <a:lstStyle/>
        <a:p>
          <a:endParaRPr lang="en-NZ"/>
        </a:p>
      </dgm:t>
    </dgm:pt>
    <dgm:pt modelId="{D0D08FFA-ACF6-49EF-974C-DE084749C17C}" type="pres">
      <dgm:prSet presAssocID="{1C70E111-FF1A-4C15-9D33-A5D26040A889}" presName="childText" presStyleLbl="bgAcc1" presStyleIdx="4" presStyleCnt="8" custScaleX="786317">
        <dgm:presLayoutVars>
          <dgm:bulletEnabled val="1"/>
        </dgm:presLayoutVars>
      </dgm:prSet>
      <dgm:spPr/>
      <dgm:t>
        <a:bodyPr/>
        <a:lstStyle/>
        <a:p>
          <a:endParaRPr lang="en-NZ"/>
        </a:p>
      </dgm:t>
    </dgm:pt>
    <dgm:pt modelId="{2AF9227B-A874-4B7C-8DC1-E6B5E870DD38}" type="pres">
      <dgm:prSet presAssocID="{3A7EE6FA-6519-45A1-B23A-94A2F1EE28AF}" presName="Name13" presStyleLbl="parChTrans1D2" presStyleIdx="5" presStyleCnt="8"/>
      <dgm:spPr/>
      <dgm:t>
        <a:bodyPr/>
        <a:lstStyle/>
        <a:p>
          <a:endParaRPr lang="en-NZ"/>
        </a:p>
      </dgm:t>
    </dgm:pt>
    <dgm:pt modelId="{8AF0FDEF-957B-4855-8D11-230ED233D941}" type="pres">
      <dgm:prSet presAssocID="{7F19A102-32F2-4A77-BBE7-E726EA4DA6C0}" presName="childText" presStyleLbl="bgAcc1" presStyleIdx="5" presStyleCnt="8" custScaleX="1000000">
        <dgm:presLayoutVars>
          <dgm:bulletEnabled val="1"/>
        </dgm:presLayoutVars>
      </dgm:prSet>
      <dgm:spPr/>
      <dgm:t>
        <a:bodyPr/>
        <a:lstStyle/>
        <a:p>
          <a:endParaRPr lang="en-NZ"/>
        </a:p>
      </dgm:t>
    </dgm:pt>
    <dgm:pt modelId="{049528CC-43F4-4487-9F4C-4D8563E3A966}" type="pres">
      <dgm:prSet presAssocID="{A686AD69-0D3F-419F-A2A3-96429146937E}" presName="Name13" presStyleLbl="parChTrans1D2" presStyleIdx="6" presStyleCnt="8"/>
      <dgm:spPr/>
      <dgm:t>
        <a:bodyPr/>
        <a:lstStyle/>
        <a:p>
          <a:endParaRPr lang="en-NZ"/>
        </a:p>
      </dgm:t>
    </dgm:pt>
    <dgm:pt modelId="{A881AAE6-9462-4348-8DCF-CC0B12A84C54}" type="pres">
      <dgm:prSet presAssocID="{3435339C-195C-4700-8578-5118F82A1E03}" presName="childText" presStyleLbl="bgAcc1" presStyleIdx="6" presStyleCnt="8" custScaleX="786317">
        <dgm:presLayoutVars>
          <dgm:bulletEnabled val="1"/>
        </dgm:presLayoutVars>
      </dgm:prSet>
      <dgm:spPr/>
      <dgm:t>
        <a:bodyPr/>
        <a:lstStyle/>
        <a:p>
          <a:endParaRPr lang="en-NZ"/>
        </a:p>
      </dgm:t>
    </dgm:pt>
    <dgm:pt modelId="{E3C30183-1D82-4870-9CD9-FE8590300B99}" type="pres">
      <dgm:prSet presAssocID="{0DEEAAF3-D99C-4010-928E-824D7E149A2A}" presName="Name13" presStyleLbl="parChTrans1D2" presStyleIdx="7" presStyleCnt="8"/>
      <dgm:spPr/>
      <dgm:t>
        <a:bodyPr/>
        <a:lstStyle/>
        <a:p>
          <a:endParaRPr lang="en-NZ"/>
        </a:p>
      </dgm:t>
    </dgm:pt>
    <dgm:pt modelId="{F55FEBE7-62AA-421A-BD1C-BCB28B742426}" type="pres">
      <dgm:prSet presAssocID="{3CC9DED1-EA95-4A98-9228-82EBEAD01616}" presName="childText" presStyleLbl="bgAcc1" presStyleIdx="7" presStyleCnt="8" custScaleX="786317">
        <dgm:presLayoutVars>
          <dgm:bulletEnabled val="1"/>
        </dgm:presLayoutVars>
      </dgm:prSet>
      <dgm:spPr/>
      <dgm:t>
        <a:bodyPr/>
        <a:lstStyle/>
        <a:p>
          <a:endParaRPr lang="en-NZ"/>
        </a:p>
      </dgm:t>
    </dgm:pt>
  </dgm:ptLst>
  <dgm:cxnLst>
    <dgm:cxn modelId="{9CA9433D-3F85-0C4D-AE4C-20A81400B7D1}" srcId="{436D4FAE-E1E9-9547-8EE0-E4E6B191E7BC}" destId="{FD14D847-580B-4341-869B-F48DD29C2565}" srcOrd="0" destOrd="0" parTransId="{31929FA7-D1AE-6144-82AF-F8E06C8F1D91}" sibTransId="{33F84204-91D2-3C4D-9E49-3EB77529D03C}"/>
    <dgm:cxn modelId="{4A5079CE-CBB2-B846-83D2-E9E8C59956FC}" type="presOf" srcId="{A686AD69-0D3F-419F-A2A3-96429146937E}" destId="{049528CC-43F4-4487-9F4C-4D8563E3A966}" srcOrd="0" destOrd="0" presId="urn:microsoft.com/office/officeart/2005/8/layout/hierarchy3"/>
    <dgm:cxn modelId="{7E1723D0-DE1C-4054-8A54-4FA244FB639B}" srcId="{94DDF537-C96B-43CF-8090-592CDE10C0BA}" destId="{1C70E111-FF1A-4C15-9D33-A5D26040A889}" srcOrd="4" destOrd="0" parTransId="{99A4D1D1-3817-4764-B713-19F912418F51}" sibTransId="{B3C3185D-9CAC-4F06-A7A6-33A1901D100A}"/>
    <dgm:cxn modelId="{5664D574-E8A3-B740-9F0F-604EE37E3667}" type="presOf" srcId="{22517B5C-67C9-4C0A-8D85-D53FCE95ACC5}" destId="{3740EE09-7F6E-4DD5-8871-07F8DEC5CF42}" srcOrd="0" destOrd="1" presId="urn:microsoft.com/office/officeart/2005/8/layout/hierarchy3"/>
    <dgm:cxn modelId="{5902FC7B-C699-4FA5-97DA-7D7ED5CDDDB7}" srcId="{47AED8FF-C3D2-43DC-8C0F-3F25F3549BDB}" destId="{FA2E33E6-8D02-4FAF-8DC1-57A9D21045F8}" srcOrd="0" destOrd="0" parTransId="{373D3D2F-BEED-4045-A658-895CBD47DBEB}" sibTransId="{56DBFC48-F135-48E4-949D-F83A72972C22}"/>
    <dgm:cxn modelId="{E82F6C59-B006-8642-8B52-F7846F517858}" type="presOf" srcId="{47AED8FF-C3D2-43DC-8C0F-3F25F3549BDB}" destId="{CAE957B3-9A8F-4D8D-ACA1-35AE26AE5C92}" srcOrd="0" destOrd="0" presId="urn:microsoft.com/office/officeart/2005/8/layout/hierarchy3"/>
    <dgm:cxn modelId="{74722F0B-1D2E-9747-A8C9-BD8046D66DE0}" type="presOf" srcId="{E6BB9C4E-3789-E24B-8A7A-AB5E52917F75}" destId="{5B3A7E58-AFEA-5E42-A46C-5E1F8BA24FF0}" srcOrd="0" destOrd="0" presId="urn:microsoft.com/office/officeart/2005/8/layout/hierarchy3"/>
    <dgm:cxn modelId="{37A7E40A-F865-AF4E-BB26-43FDD0E8FAD2}" type="presOf" srcId="{7BF9278F-17AF-4B46-B90E-8918797CAE76}" destId="{A881AAE6-9462-4348-8DCF-CC0B12A84C54}" srcOrd="0" destOrd="1" presId="urn:microsoft.com/office/officeart/2005/8/layout/hierarchy3"/>
    <dgm:cxn modelId="{9175D611-2C58-E947-A02F-07CCE33D10B8}" type="presOf" srcId="{25705499-7100-8D47-9290-7B4CAC78779C}" destId="{7A13A903-F4CD-3C41-980D-B749F5DDA416}" srcOrd="0" destOrd="0" presId="urn:microsoft.com/office/officeart/2005/8/layout/hierarchy3"/>
    <dgm:cxn modelId="{F61734C8-E0C9-2F4E-ABDD-9EC734F77395}" type="presOf" srcId="{94DDF537-C96B-43CF-8090-592CDE10C0BA}" destId="{B7E59384-C366-486D-8DA0-934E57BBBE25}" srcOrd="1" destOrd="0" presId="urn:microsoft.com/office/officeart/2005/8/layout/hierarchy3"/>
    <dgm:cxn modelId="{1E7E9861-2FDA-DA44-BD3F-C27E6FF77D26}" type="presOf" srcId="{A4AC4EAF-BD04-4205-A759-3EE809BF4D70}" destId="{7DF60D56-B85A-4792-92CB-3E8A5A312900}" srcOrd="0" destOrd="0" presId="urn:microsoft.com/office/officeart/2005/8/layout/hierarchy3"/>
    <dgm:cxn modelId="{B2A26779-5B14-F145-AB56-A102BE740949}" srcId="{94DDF537-C96B-43CF-8090-592CDE10C0BA}" destId="{436D4FAE-E1E9-9547-8EE0-E4E6B191E7BC}" srcOrd="1" destOrd="0" parTransId="{A04960A5-1D9F-3F40-9A9A-19ECBE0890B6}" sibTransId="{4A3E76D3-0FD5-F441-8EE5-A037D6D27A45}"/>
    <dgm:cxn modelId="{ECD1DDCE-19AE-D344-BB40-45CDA11AA865}" type="presOf" srcId="{3435339C-195C-4700-8578-5118F82A1E03}" destId="{A881AAE6-9462-4348-8DCF-CC0B12A84C54}" srcOrd="0" destOrd="0" presId="urn:microsoft.com/office/officeart/2005/8/layout/hierarchy3"/>
    <dgm:cxn modelId="{1F4ACE0C-8C65-4C35-AB93-27AC53CD5B91}" srcId="{94DDF537-C96B-43CF-8090-592CDE10C0BA}" destId="{F902C661-3503-474F-B19E-F511D4FE5664}" srcOrd="3" destOrd="0" parTransId="{87289BB4-80CE-4385-9A68-7940CCA84543}" sibTransId="{65035E12-3BDA-4BC0-AE03-EDC9D7D35284}"/>
    <dgm:cxn modelId="{50990DC0-B198-CB42-8234-5785A6812F23}" srcId="{E6BB9C4E-3789-E24B-8A7A-AB5E52917F75}" destId="{75B5CE43-F223-7B45-A74D-54959ACCE151}" srcOrd="0" destOrd="0" parTransId="{8652378C-8C08-774B-B99B-06DFB5082FBD}" sibTransId="{1D028FA6-1B14-134E-9F2C-41149F03E32D}"/>
    <dgm:cxn modelId="{BA8863C4-330F-9F40-A718-0CBF11957EAA}" type="presOf" srcId="{436D4FAE-E1E9-9547-8EE0-E4E6B191E7BC}" destId="{35CC694A-A6F5-D344-80D4-587FA0D8D902}" srcOrd="0" destOrd="0" presId="urn:microsoft.com/office/officeart/2005/8/layout/hierarchy3"/>
    <dgm:cxn modelId="{EF38FFF1-A37F-F642-816F-9D3D6F6E6F12}" type="presOf" srcId="{0DEEAAF3-D99C-4010-928E-824D7E149A2A}" destId="{E3C30183-1D82-4870-9CD9-FE8590300B99}" srcOrd="0" destOrd="0" presId="urn:microsoft.com/office/officeart/2005/8/layout/hierarchy3"/>
    <dgm:cxn modelId="{C58117DF-E79C-4420-A53B-0A8B33A04C0B}" srcId="{F902C661-3503-474F-B19E-F511D4FE5664}" destId="{22517B5C-67C9-4C0A-8D85-D53FCE95ACC5}" srcOrd="0" destOrd="0" parTransId="{CFDE4993-43A4-43D3-9DBD-52F32EE1D705}" sibTransId="{378BC41F-7E3A-4067-B720-38F3D12F28CA}"/>
    <dgm:cxn modelId="{32421509-6933-4201-93B7-D86052039F65}" srcId="{1C70E111-FF1A-4C15-9D33-A5D26040A889}" destId="{AD1A8CE7-B039-4FF8-A737-10152D998D78}" srcOrd="0" destOrd="0" parTransId="{28234452-8ED0-4AD5-8D7F-D27B338E5B89}" sibTransId="{A6BEE42E-82D0-418B-B528-BABE89A3836E}"/>
    <dgm:cxn modelId="{D678EEAE-312F-7B43-9EF1-1F6218A3EDAB}" type="presOf" srcId="{6696778F-BB1D-40B6-A519-95F034AD26F6}" destId="{8AF0FDEF-957B-4855-8D11-230ED233D941}" srcOrd="0" destOrd="1" presId="urn:microsoft.com/office/officeart/2005/8/layout/hierarchy3"/>
    <dgm:cxn modelId="{CCC8E0C1-4B17-4CEF-90C4-7C11EB391426}" srcId="{7F19A102-32F2-4A77-BBE7-E726EA4DA6C0}" destId="{6696778F-BB1D-40B6-A519-95F034AD26F6}" srcOrd="0" destOrd="0" parTransId="{358A9965-47E9-4875-8D7E-7B6D5FEDA55F}" sibTransId="{0FC0FC08-0954-41CD-85D0-8D7F980D2468}"/>
    <dgm:cxn modelId="{8DA5418C-CF82-6D46-ADF7-B8FBE8B53CC0}" type="presOf" srcId="{87289BB4-80CE-4385-9A68-7940CCA84543}" destId="{2DE5B8C1-37C6-4976-94E1-5F10AC84B73C}" srcOrd="0" destOrd="0" presId="urn:microsoft.com/office/officeart/2005/8/layout/hierarchy3"/>
    <dgm:cxn modelId="{79E18600-E25C-4E54-9F73-D6DAA7F9F243}" srcId="{EE334522-840C-47C8-82A8-EEF7D3A32E50}" destId="{94DDF537-C96B-43CF-8090-592CDE10C0BA}" srcOrd="0" destOrd="0" parTransId="{863B82D6-9C53-4C95-B71E-EAD93AE23841}" sibTransId="{2F84451B-0F14-4793-91E6-016FDB2D9ACA}"/>
    <dgm:cxn modelId="{7B0A70C7-82D7-4844-9615-0C5EC6EEAF29}" type="presOf" srcId="{94DDF537-C96B-43CF-8090-592CDE10C0BA}" destId="{FC4AEDB5-B0B1-4D49-AC18-5E6E13560194}" srcOrd="0" destOrd="0" presId="urn:microsoft.com/office/officeart/2005/8/layout/hierarchy3"/>
    <dgm:cxn modelId="{24D0440B-4091-8D4F-9E87-CCEA801EAD20}" type="presOf" srcId="{7F19A102-32F2-4A77-BBE7-E726EA4DA6C0}" destId="{8AF0FDEF-957B-4855-8D11-230ED233D941}" srcOrd="0" destOrd="0" presId="urn:microsoft.com/office/officeart/2005/8/layout/hierarchy3"/>
    <dgm:cxn modelId="{A045F0B6-21F8-F749-8E87-C32DEF9BD072}" type="presOf" srcId="{3A7EE6FA-6519-45A1-B23A-94A2F1EE28AF}" destId="{2AF9227B-A874-4B7C-8DC1-E6B5E870DD38}" srcOrd="0" destOrd="0" presId="urn:microsoft.com/office/officeart/2005/8/layout/hierarchy3"/>
    <dgm:cxn modelId="{E6B4CEA5-056D-5247-A42C-F5EFD9E45122}" type="presOf" srcId="{FD14D847-580B-4341-869B-F48DD29C2565}" destId="{35CC694A-A6F5-D344-80D4-587FA0D8D902}" srcOrd="0" destOrd="1" presId="urn:microsoft.com/office/officeart/2005/8/layout/hierarchy3"/>
    <dgm:cxn modelId="{FC44695A-724B-49A5-84CC-1B5D1E94A175}" srcId="{3CC9DED1-EA95-4A98-9228-82EBEAD01616}" destId="{23BEF56A-E02E-48D9-AA2B-5D4D42C07378}" srcOrd="0" destOrd="0" parTransId="{62068CC6-DF61-4EB7-9DF4-588C27D791D8}" sibTransId="{570D68B8-EED8-4012-B1A9-A738DC38DC04}"/>
    <dgm:cxn modelId="{C07D04DA-D37D-F44C-BBA1-8A8C3FE9B6FE}" type="presOf" srcId="{A04960A5-1D9F-3F40-9A9A-19ECBE0890B6}" destId="{B3577AF6-D41C-034A-B06A-3A277DE0EA08}" srcOrd="0" destOrd="0" presId="urn:microsoft.com/office/officeart/2005/8/layout/hierarchy3"/>
    <dgm:cxn modelId="{63C3B234-F138-AE43-9E55-A6FD3F8DD703}" type="presOf" srcId="{99A4D1D1-3817-4764-B713-19F912418F51}" destId="{CD81DE1B-A1F0-49EE-9BF1-B72253B35FF7}" srcOrd="0" destOrd="0" presId="urn:microsoft.com/office/officeart/2005/8/layout/hierarchy3"/>
    <dgm:cxn modelId="{B043E29F-7781-254C-BFBB-0CEF07B895EC}" type="presOf" srcId="{FA2E33E6-8D02-4FAF-8DC1-57A9D21045F8}" destId="{CAE957B3-9A8F-4D8D-ACA1-35AE26AE5C92}" srcOrd="0" destOrd="1" presId="urn:microsoft.com/office/officeart/2005/8/layout/hierarchy3"/>
    <dgm:cxn modelId="{015D84D7-4E49-6447-982C-43FADE57864D}" type="presOf" srcId="{EE334522-840C-47C8-82A8-EEF7D3A32E50}" destId="{1683A1DA-DD63-45D1-A5B8-F0A39112A342}" srcOrd="0" destOrd="0" presId="urn:microsoft.com/office/officeart/2005/8/layout/hierarchy3"/>
    <dgm:cxn modelId="{6E1897F2-D65C-4343-8B45-DA4707A91A8B}" srcId="{94DDF537-C96B-43CF-8090-592CDE10C0BA}" destId="{E6BB9C4E-3789-E24B-8A7A-AB5E52917F75}" srcOrd="2" destOrd="0" parTransId="{25705499-7100-8D47-9290-7B4CAC78779C}" sibTransId="{E1353EF8-8CE9-2645-9746-8A288BBF4602}"/>
    <dgm:cxn modelId="{289B8FCE-0F93-C249-B86C-CFD333A85847}" type="presOf" srcId="{AD1A8CE7-B039-4FF8-A737-10152D998D78}" destId="{D0D08FFA-ACF6-49EF-974C-DE084749C17C}" srcOrd="0" destOrd="1" presId="urn:microsoft.com/office/officeart/2005/8/layout/hierarchy3"/>
    <dgm:cxn modelId="{BFD00281-BB87-43B0-ABEB-012EE819AD1D}" srcId="{3435339C-195C-4700-8578-5118F82A1E03}" destId="{7BF9278F-17AF-4B46-B90E-8918797CAE76}" srcOrd="0" destOrd="0" parTransId="{05441BF8-9E84-4007-B6DA-F8B64CA6AFAA}" sibTransId="{A863EDA2-E98D-4FD6-B6F5-CC9826BAD28B}"/>
    <dgm:cxn modelId="{BD2A7F7D-0820-4FFD-82B9-2653975028FF}" srcId="{94DDF537-C96B-43CF-8090-592CDE10C0BA}" destId="{3CC9DED1-EA95-4A98-9228-82EBEAD01616}" srcOrd="7" destOrd="0" parTransId="{0DEEAAF3-D99C-4010-928E-824D7E149A2A}" sibTransId="{C11FEEC1-34EA-4E1A-BBF5-C7D41CCACAB6}"/>
    <dgm:cxn modelId="{70DE5496-8C84-E047-ABED-C6AE6BE6C3B7}" type="presOf" srcId="{3CC9DED1-EA95-4A98-9228-82EBEAD01616}" destId="{F55FEBE7-62AA-421A-BD1C-BCB28B742426}" srcOrd="0" destOrd="0" presId="urn:microsoft.com/office/officeart/2005/8/layout/hierarchy3"/>
    <dgm:cxn modelId="{13CE02F5-3A13-604B-BD51-D83D102ABB98}" type="presOf" srcId="{75B5CE43-F223-7B45-A74D-54959ACCE151}" destId="{5B3A7E58-AFEA-5E42-A46C-5E1F8BA24FF0}" srcOrd="0" destOrd="1" presId="urn:microsoft.com/office/officeart/2005/8/layout/hierarchy3"/>
    <dgm:cxn modelId="{801606C4-A81C-426C-982C-AE34211A23BD}" srcId="{94DDF537-C96B-43CF-8090-592CDE10C0BA}" destId="{7F19A102-32F2-4A77-BBE7-E726EA4DA6C0}" srcOrd="5" destOrd="0" parTransId="{3A7EE6FA-6519-45A1-B23A-94A2F1EE28AF}" sibTransId="{4D785BC3-D4C3-4324-96B4-ECC91BE9BA7B}"/>
    <dgm:cxn modelId="{7120FAC9-1620-4834-BC1B-B7AB55023D83}" srcId="{94DDF537-C96B-43CF-8090-592CDE10C0BA}" destId="{3435339C-195C-4700-8578-5118F82A1E03}" srcOrd="6" destOrd="0" parTransId="{A686AD69-0D3F-419F-A2A3-96429146937E}" sibTransId="{5173B8F9-75C9-49F4-BFEF-2C6D778BEB1F}"/>
    <dgm:cxn modelId="{F8EE482E-7022-364E-9507-DD223150F90A}" type="presOf" srcId="{1C70E111-FF1A-4C15-9D33-A5D26040A889}" destId="{D0D08FFA-ACF6-49EF-974C-DE084749C17C}" srcOrd="0" destOrd="0" presId="urn:microsoft.com/office/officeart/2005/8/layout/hierarchy3"/>
    <dgm:cxn modelId="{E966FEF4-6CCB-4E3A-904C-8A5FF172597B}" srcId="{94DDF537-C96B-43CF-8090-592CDE10C0BA}" destId="{47AED8FF-C3D2-43DC-8C0F-3F25F3549BDB}" srcOrd="0" destOrd="0" parTransId="{A4AC4EAF-BD04-4205-A759-3EE809BF4D70}" sibTransId="{84279371-E1F0-4DFF-A98D-6BA92D5AE9F7}"/>
    <dgm:cxn modelId="{1930ABCF-CE59-5545-9BD5-2FEBCCE340E4}" type="presOf" srcId="{23BEF56A-E02E-48D9-AA2B-5D4D42C07378}" destId="{F55FEBE7-62AA-421A-BD1C-BCB28B742426}" srcOrd="0" destOrd="1" presId="urn:microsoft.com/office/officeart/2005/8/layout/hierarchy3"/>
    <dgm:cxn modelId="{9DCA9160-4533-5C43-8A7E-FDCEB38A96CB}" type="presOf" srcId="{F902C661-3503-474F-B19E-F511D4FE5664}" destId="{3740EE09-7F6E-4DD5-8871-07F8DEC5CF42}" srcOrd="0" destOrd="0" presId="urn:microsoft.com/office/officeart/2005/8/layout/hierarchy3"/>
    <dgm:cxn modelId="{FB128AB8-F96B-DA44-9A1A-623C88C1645C}" type="presParOf" srcId="{1683A1DA-DD63-45D1-A5B8-F0A39112A342}" destId="{45E293F5-9747-4E3E-8B97-8E6899472955}" srcOrd="0" destOrd="0" presId="urn:microsoft.com/office/officeart/2005/8/layout/hierarchy3"/>
    <dgm:cxn modelId="{E3FA2ED1-0B91-2548-B19D-44F02DF51813}" type="presParOf" srcId="{45E293F5-9747-4E3E-8B97-8E6899472955}" destId="{D08331CE-67A4-401D-A72E-E7192A3365DB}" srcOrd="0" destOrd="0" presId="urn:microsoft.com/office/officeart/2005/8/layout/hierarchy3"/>
    <dgm:cxn modelId="{E4AC6DB5-BCC5-DD4E-B280-62659B7D191F}" type="presParOf" srcId="{D08331CE-67A4-401D-A72E-E7192A3365DB}" destId="{FC4AEDB5-B0B1-4D49-AC18-5E6E13560194}" srcOrd="0" destOrd="0" presId="urn:microsoft.com/office/officeart/2005/8/layout/hierarchy3"/>
    <dgm:cxn modelId="{380CC836-637E-3E49-9DB1-87EA54558793}" type="presParOf" srcId="{D08331CE-67A4-401D-A72E-E7192A3365DB}" destId="{B7E59384-C366-486D-8DA0-934E57BBBE25}" srcOrd="1" destOrd="0" presId="urn:microsoft.com/office/officeart/2005/8/layout/hierarchy3"/>
    <dgm:cxn modelId="{FB912303-964F-F548-A8C7-F3F6D37CA011}" type="presParOf" srcId="{45E293F5-9747-4E3E-8B97-8E6899472955}" destId="{B4EB7E38-27E4-41E1-A718-AD4F3CB3E4FE}" srcOrd="1" destOrd="0" presId="urn:microsoft.com/office/officeart/2005/8/layout/hierarchy3"/>
    <dgm:cxn modelId="{E60E4403-9382-834A-BCE6-702C0728F479}" type="presParOf" srcId="{B4EB7E38-27E4-41E1-A718-AD4F3CB3E4FE}" destId="{7DF60D56-B85A-4792-92CB-3E8A5A312900}" srcOrd="0" destOrd="0" presId="urn:microsoft.com/office/officeart/2005/8/layout/hierarchy3"/>
    <dgm:cxn modelId="{18016F8D-8E13-4E4D-99C7-6761BB02A7A6}" type="presParOf" srcId="{B4EB7E38-27E4-41E1-A718-AD4F3CB3E4FE}" destId="{CAE957B3-9A8F-4D8D-ACA1-35AE26AE5C92}" srcOrd="1" destOrd="0" presId="urn:microsoft.com/office/officeart/2005/8/layout/hierarchy3"/>
    <dgm:cxn modelId="{7A9DA40C-92BD-AC41-88DD-7E47A721BA7B}" type="presParOf" srcId="{B4EB7E38-27E4-41E1-A718-AD4F3CB3E4FE}" destId="{B3577AF6-D41C-034A-B06A-3A277DE0EA08}" srcOrd="2" destOrd="0" presId="urn:microsoft.com/office/officeart/2005/8/layout/hierarchy3"/>
    <dgm:cxn modelId="{CA6158F1-FE86-0043-AC88-2E4442DD1B68}" type="presParOf" srcId="{B4EB7E38-27E4-41E1-A718-AD4F3CB3E4FE}" destId="{35CC694A-A6F5-D344-80D4-587FA0D8D902}" srcOrd="3" destOrd="0" presId="urn:microsoft.com/office/officeart/2005/8/layout/hierarchy3"/>
    <dgm:cxn modelId="{91CDA126-01AD-2F4C-9629-75A540D6DF18}" type="presParOf" srcId="{B4EB7E38-27E4-41E1-A718-AD4F3CB3E4FE}" destId="{7A13A903-F4CD-3C41-980D-B749F5DDA416}" srcOrd="4" destOrd="0" presId="urn:microsoft.com/office/officeart/2005/8/layout/hierarchy3"/>
    <dgm:cxn modelId="{B0A99160-07C9-674B-B577-428FF7BFA6C1}" type="presParOf" srcId="{B4EB7E38-27E4-41E1-A718-AD4F3CB3E4FE}" destId="{5B3A7E58-AFEA-5E42-A46C-5E1F8BA24FF0}" srcOrd="5" destOrd="0" presId="urn:microsoft.com/office/officeart/2005/8/layout/hierarchy3"/>
    <dgm:cxn modelId="{81506C10-70D3-A246-B6C6-53427BFEF298}" type="presParOf" srcId="{B4EB7E38-27E4-41E1-A718-AD4F3CB3E4FE}" destId="{2DE5B8C1-37C6-4976-94E1-5F10AC84B73C}" srcOrd="6" destOrd="0" presId="urn:microsoft.com/office/officeart/2005/8/layout/hierarchy3"/>
    <dgm:cxn modelId="{AA1B44AD-1855-9044-A517-63B62D682C1E}" type="presParOf" srcId="{B4EB7E38-27E4-41E1-A718-AD4F3CB3E4FE}" destId="{3740EE09-7F6E-4DD5-8871-07F8DEC5CF42}" srcOrd="7" destOrd="0" presId="urn:microsoft.com/office/officeart/2005/8/layout/hierarchy3"/>
    <dgm:cxn modelId="{2E3D34E6-8126-3E4C-8E6B-F23332CAE282}" type="presParOf" srcId="{B4EB7E38-27E4-41E1-A718-AD4F3CB3E4FE}" destId="{CD81DE1B-A1F0-49EE-9BF1-B72253B35FF7}" srcOrd="8" destOrd="0" presId="urn:microsoft.com/office/officeart/2005/8/layout/hierarchy3"/>
    <dgm:cxn modelId="{359D2059-8708-CD4C-9237-55D239DBC23D}" type="presParOf" srcId="{B4EB7E38-27E4-41E1-A718-AD4F3CB3E4FE}" destId="{D0D08FFA-ACF6-49EF-974C-DE084749C17C}" srcOrd="9" destOrd="0" presId="urn:microsoft.com/office/officeart/2005/8/layout/hierarchy3"/>
    <dgm:cxn modelId="{C9C5E30D-B1FC-D54F-9F7D-A6B33B6D2E13}" type="presParOf" srcId="{B4EB7E38-27E4-41E1-A718-AD4F3CB3E4FE}" destId="{2AF9227B-A874-4B7C-8DC1-E6B5E870DD38}" srcOrd="10" destOrd="0" presId="urn:microsoft.com/office/officeart/2005/8/layout/hierarchy3"/>
    <dgm:cxn modelId="{F63B2837-23CA-2840-86C9-23FA0663DD08}" type="presParOf" srcId="{B4EB7E38-27E4-41E1-A718-AD4F3CB3E4FE}" destId="{8AF0FDEF-957B-4855-8D11-230ED233D941}" srcOrd="11" destOrd="0" presId="urn:microsoft.com/office/officeart/2005/8/layout/hierarchy3"/>
    <dgm:cxn modelId="{C33DE371-61C1-2348-B7B5-45D82801716D}" type="presParOf" srcId="{B4EB7E38-27E4-41E1-A718-AD4F3CB3E4FE}" destId="{049528CC-43F4-4487-9F4C-4D8563E3A966}" srcOrd="12" destOrd="0" presId="urn:microsoft.com/office/officeart/2005/8/layout/hierarchy3"/>
    <dgm:cxn modelId="{962EAC28-2F05-6544-BAD8-94B4A7F1A5AE}" type="presParOf" srcId="{B4EB7E38-27E4-41E1-A718-AD4F3CB3E4FE}" destId="{A881AAE6-9462-4348-8DCF-CC0B12A84C54}" srcOrd="13" destOrd="0" presId="urn:microsoft.com/office/officeart/2005/8/layout/hierarchy3"/>
    <dgm:cxn modelId="{31730824-3801-C449-887C-0D297E85CE8E}" type="presParOf" srcId="{B4EB7E38-27E4-41E1-A718-AD4F3CB3E4FE}" destId="{E3C30183-1D82-4870-9CD9-FE8590300B99}" srcOrd="14" destOrd="0" presId="urn:microsoft.com/office/officeart/2005/8/layout/hierarchy3"/>
    <dgm:cxn modelId="{172F6F2C-FD6F-1449-ABAD-C97A2264DEE7}" type="presParOf" srcId="{B4EB7E38-27E4-41E1-A718-AD4F3CB3E4FE}" destId="{F55FEBE7-62AA-421A-BD1C-BCB28B742426}" srcOrd="15"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4AEDB5-B0B1-4D49-AC18-5E6E13560194}">
      <dsp:nvSpPr>
        <dsp:cNvPr id="0" name=""/>
        <dsp:cNvSpPr/>
      </dsp:nvSpPr>
      <dsp:spPr>
        <a:xfrm>
          <a:off x="57" y="237936"/>
          <a:ext cx="577758" cy="168263"/>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en-NZ" sz="1100" b="1" kern="1200"/>
            <a:t>PTARM</a:t>
          </a:r>
        </a:p>
      </dsp:txBody>
      <dsp:txXfrm>
        <a:off x="4985" y="242864"/>
        <a:ext cx="567902" cy="158407"/>
      </dsp:txXfrm>
    </dsp:sp>
    <dsp:sp modelId="{7DF60D56-B85A-4792-92CB-3E8A5A312900}">
      <dsp:nvSpPr>
        <dsp:cNvPr id="0" name=""/>
        <dsp:cNvSpPr/>
      </dsp:nvSpPr>
      <dsp:spPr>
        <a:xfrm>
          <a:off x="12113" y="406199"/>
          <a:ext cx="91440" cy="216659"/>
        </a:xfrm>
        <a:custGeom>
          <a:avLst/>
          <a:gdLst/>
          <a:ahLst/>
          <a:cxnLst/>
          <a:rect l="0" t="0" r="0" b="0"/>
          <a:pathLst>
            <a:path>
              <a:moveTo>
                <a:pt x="45720" y="0"/>
              </a:moveTo>
              <a:lnTo>
                <a:pt x="45720" y="216659"/>
              </a:lnTo>
              <a:lnTo>
                <a:pt x="103495" y="216659"/>
              </a:lnTo>
            </a:path>
          </a:pathLst>
        </a:custGeom>
        <a:noFill/>
        <a:ln w="12700"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CAE957B3-9A8F-4D8D-ACA1-35AE26AE5C92}">
      <dsp:nvSpPr>
        <dsp:cNvPr id="0" name=""/>
        <dsp:cNvSpPr/>
      </dsp:nvSpPr>
      <dsp:spPr>
        <a:xfrm>
          <a:off x="115609" y="478419"/>
          <a:ext cx="4301661"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algn="l" defTabSz="488950">
            <a:lnSpc>
              <a:spcPct val="100000"/>
            </a:lnSpc>
            <a:spcBef>
              <a:spcPct val="0"/>
            </a:spcBef>
            <a:spcAft>
              <a:spcPts val="0"/>
            </a:spcAft>
          </a:pPr>
          <a:r>
            <a:rPr lang="en-NZ" sz="1100" b="1" kern="1200"/>
            <a:t>boot</a:t>
          </a:r>
        </a:p>
        <a:p>
          <a:pPr marL="0" lvl="1" indent="-57150" algn="l" defTabSz="488950">
            <a:lnSpc>
              <a:spcPct val="90000"/>
            </a:lnSpc>
            <a:spcBef>
              <a:spcPct val="0"/>
            </a:spcBef>
            <a:spcAft>
              <a:spcPts val="0"/>
            </a:spcAft>
            <a:buChar char="••"/>
          </a:pPr>
          <a:r>
            <a:rPr lang="en-NZ" sz="1100" kern="1200"/>
            <a:t>PTARM boot loader ASM program that forms the PTARM boot ROM.</a:t>
          </a:r>
        </a:p>
      </dsp:txBody>
      <dsp:txXfrm>
        <a:off x="124070" y="486880"/>
        <a:ext cx="4284739" cy="271957"/>
      </dsp:txXfrm>
    </dsp:sp>
    <dsp:sp modelId="{B3577AF6-D41C-034A-B06A-3A277DE0EA08}">
      <dsp:nvSpPr>
        <dsp:cNvPr id="0" name=""/>
        <dsp:cNvSpPr/>
      </dsp:nvSpPr>
      <dsp:spPr>
        <a:xfrm>
          <a:off x="12113" y="406199"/>
          <a:ext cx="91440" cy="577758"/>
        </a:xfrm>
        <a:custGeom>
          <a:avLst/>
          <a:gdLst/>
          <a:ahLst/>
          <a:cxnLst/>
          <a:rect l="0" t="0" r="0" b="0"/>
          <a:pathLst>
            <a:path>
              <a:moveTo>
                <a:pt x="45720" y="0"/>
              </a:moveTo>
              <a:lnTo>
                <a:pt x="45720" y="577758"/>
              </a:lnTo>
              <a:lnTo>
                <a:pt x="103495" y="5777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C694A-A6F5-D344-80D4-587FA0D8D902}">
      <dsp:nvSpPr>
        <dsp:cNvPr id="0" name=""/>
        <dsp:cNvSpPr/>
      </dsp:nvSpPr>
      <dsp:spPr>
        <a:xfrm>
          <a:off x="115609" y="839518"/>
          <a:ext cx="2172810" cy="288879"/>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100000"/>
            </a:lnSpc>
            <a:spcBef>
              <a:spcPct val="0"/>
            </a:spcBef>
            <a:spcAft>
              <a:spcPts val="0"/>
            </a:spcAft>
          </a:pPr>
          <a:r>
            <a:rPr lang="en-US" sz="1100" b="1" kern="1200"/>
            <a:t>compiler</a:t>
          </a:r>
        </a:p>
        <a:p>
          <a:pPr marL="57150" lvl="1" indent="-57150" algn="l" defTabSz="488950">
            <a:lnSpc>
              <a:spcPct val="90000"/>
            </a:lnSpc>
            <a:spcBef>
              <a:spcPct val="0"/>
            </a:spcBef>
            <a:spcAft>
              <a:spcPct val="15000"/>
            </a:spcAft>
            <a:buChar char="••"/>
          </a:pPr>
          <a:r>
            <a:rPr lang="en-US" sz="1100" kern="1200"/>
            <a:t>Compatible GCC ARM compiler</a:t>
          </a:r>
        </a:p>
      </dsp:txBody>
      <dsp:txXfrm>
        <a:off x="124070" y="847979"/>
        <a:ext cx="2155888" cy="271957"/>
      </dsp:txXfrm>
    </dsp:sp>
    <dsp:sp modelId="{7A13A903-F4CD-3C41-980D-B749F5DDA416}">
      <dsp:nvSpPr>
        <dsp:cNvPr id="0" name=""/>
        <dsp:cNvSpPr/>
      </dsp:nvSpPr>
      <dsp:spPr>
        <a:xfrm>
          <a:off x="12113" y="406199"/>
          <a:ext cx="91440" cy="938857"/>
        </a:xfrm>
        <a:custGeom>
          <a:avLst/>
          <a:gdLst/>
          <a:ahLst/>
          <a:cxnLst/>
          <a:rect l="0" t="0" r="0" b="0"/>
          <a:pathLst>
            <a:path>
              <a:moveTo>
                <a:pt x="45720" y="0"/>
              </a:moveTo>
              <a:lnTo>
                <a:pt x="45720" y="938857"/>
              </a:lnTo>
              <a:lnTo>
                <a:pt x="103495" y="9388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3A7E58-AFEA-5E42-A46C-5E1F8BA24FF0}">
      <dsp:nvSpPr>
        <dsp:cNvPr id="0" name=""/>
        <dsp:cNvSpPr/>
      </dsp:nvSpPr>
      <dsp:spPr>
        <a:xfrm>
          <a:off x="115609" y="1200617"/>
          <a:ext cx="2921867" cy="288879"/>
        </a:xfrm>
        <a:prstGeom prst="roundRect">
          <a:avLst>
            <a:gd name="adj" fmla="val 10000"/>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lvl="0" algn="l" defTabSz="488950">
            <a:lnSpc>
              <a:spcPct val="100000"/>
            </a:lnSpc>
            <a:spcBef>
              <a:spcPct val="0"/>
            </a:spcBef>
            <a:spcAft>
              <a:spcPts val="0"/>
            </a:spcAft>
          </a:pPr>
          <a:r>
            <a:rPr lang="en-US" sz="1100" b="1" kern="1200"/>
            <a:t>de2-115</a:t>
          </a:r>
        </a:p>
        <a:p>
          <a:pPr marL="57150" lvl="1" indent="-57150" algn="l" defTabSz="488950">
            <a:lnSpc>
              <a:spcPct val="90000"/>
            </a:lnSpc>
            <a:spcBef>
              <a:spcPct val="0"/>
            </a:spcBef>
            <a:spcAft>
              <a:spcPct val="15000"/>
            </a:spcAft>
            <a:buChar char="••"/>
          </a:pPr>
          <a:r>
            <a:rPr lang="en-US" sz="1100" kern="1200"/>
            <a:t>Main Altera Quartus project for PTARM.</a:t>
          </a:r>
        </a:p>
      </dsp:txBody>
      <dsp:txXfrm>
        <a:off x="124070" y="1209078"/>
        <a:ext cx="2904945" cy="271957"/>
      </dsp:txXfrm>
    </dsp:sp>
    <dsp:sp modelId="{2DE5B8C1-37C6-4976-94E1-5F10AC84B73C}">
      <dsp:nvSpPr>
        <dsp:cNvPr id="0" name=""/>
        <dsp:cNvSpPr/>
      </dsp:nvSpPr>
      <dsp:spPr>
        <a:xfrm>
          <a:off x="12113" y="406199"/>
          <a:ext cx="91440" cy="1289961"/>
        </a:xfrm>
        <a:custGeom>
          <a:avLst/>
          <a:gdLst/>
          <a:ahLst/>
          <a:cxnLst/>
          <a:rect l="0" t="0" r="0" b="0"/>
          <a:pathLst>
            <a:path>
              <a:moveTo>
                <a:pt x="45720" y="0"/>
              </a:moveTo>
              <a:lnTo>
                <a:pt x="45720" y="1289961"/>
              </a:lnTo>
              <a:lnTo>
                <a:pt x="102821" y="1289961"/>
              </a:lnTo>
            </a:path>
          </a:pathLst>
        </a:custGeom>
        <a:noFill/>
        <a:ln w="12700"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3740EE09-7F6E-4DD5-8871-07F8DEC5CF42}">
      <dsp:nvSpPr>
        <dsp:cNvPr id="0" name=""/>
        <dsp:cNvSpPr/>
      </dsp:nvSpPr>
      <dsp:spPr>
        <a:xfrm>
          <a:off x="114934" y="1551721"/>
          <a:ext cx="3634410"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algn="l" defTabSz="488950">
            <a:lnSpc>
              <a:spcPct val="100000"/>
            </a:lnSpc>
            <a:spcBef>
              <a:spcPct val="0"/>
            </a:spcBef>
            <a:spcAft>
              <a:spcPts val="0"/>
            </a:spcAft>
          </a:pPr>
          <a:r>
            <a:rPr lang="en-NZ" sz="1100" b="1" kern="1200"/>
            <a:t>doc</a:t>
          </a:r>
        </a:p>
        <a:p>
          <a:pPr marL="0" lvl="1" indent="-57150" algn="l" defTabSz="488950">
            <a:lnSpc>
              <a:spcPct val="90000"/>
            </a:lnSpc>
            <a:spcBef>
              <a:spcPct val="0"/>
            </a:spcBef>
            <a:spcAft>
              <a:spcPts val="0"/>
            </a:spcAft>
            <a:buChar char="••"/>
          </a:pPr>
          <a:r>
            <a:rPr lang="en-NZ" sz="1100" kern="1200"/>
            <a:t>Documentation.</a:t>
          </a:r>
        </a:p>
      </dsp:txBody>
      <dsp:txXfrm>
        <a:off x="123395" y="1560182"/>
        <a:ext cx="3617488" cy="271957"/>
      </dsp:txXfrm>
    </dsp:sp>
    <dsp:sp modelId="{CD81DE1B-A1F0-49EE-9BF1-B72253B35FF7}">
      <dsp:nvSpPr>
        <dsp:cNvPr id="0" name=""/>
        <dsp:cNvSpPr/>
      </dsp:nvSpPr>
      <dsp:spPr>
        <a:xfrm>
          <a:off x="12113" y="406199"/>
          <a:ext cx="91440" cy="1661055"/>
        </a:xfrm>
        <a:custGeom>
          <a:avLst/>
          <a:gdLst/>
          <a:ahLst/>
          <a:cxnLst/>
          <a:rect l="0" t="0" r="0" b="0"/>
          <a:pathLst>
            <a:path>
              <a:moveTo>
                <a:pt x="45720" y="0"/>
              </a:moveTo>
              <a:lnTo>
                <a:pt x="45720" y="1661055"/>
              </a:lnTo>
              <a:lnTo>
                <a:pt x="103495" y="1661055"/>
              </a:lnTo>
            </a:path>
          </a:pathLst>
        </a:custGeom>
        <a:noFill/>
        <a:ln w="12700"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D0D08FFA-ACF6-49EF-974C-DE084749C17C}">
      <dsp:nvSpPr>
        <dsp:cNvPr id="0" name=""/>
        <dsp:cNvSpPr/>
      </dsp:nvSpPr>
      <dsp:spPr>
        <a:xfrm>
          <a:off x="115609" y="1922815"/>
          <a:ext cx="3634410"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algn="l" defTabSz="488950">
            <a:lnSpc>
              <a:spcPct val="100000"/>
            </a:lnSpc>
            <a:spcBef>
              <a:spcPct val="0"/>
            </a:spcBef>
            <a:spcAft>
              <a:spcPts val="0"/>
            </a:spcAft>
          </a:pPr>
          <a:r>
            <a:rPr lang="en-NZ" sz="1100" b="1" kern="1200"/>
            <a:t>include</a:t>
          </a:r>
        </a:p>
        <a:p>
          <a:pPr marL="57150" lvl="1" indent="-57150" algn="l" defTabSz="488950">
            <a:lnSpc>
              <a:spcPct val="90000"/>
            </a:lnSpc>
            <a:spcBef>
              <a:spcPct val="0"/>
            </a:spcBef>
            <a:spcAft>
              <a:spcPct val="15000"/>
            </a:spcAft>
            <a:buChar char="••"/>
          </a:pPr>
          <a:r>
            <a:rPr lang="en-NZ" sz="1100" kern="1200"/>
            <a:t>C header files for writing C programs on PTARM.</a:t>
          </a:r>
        </a:p>
      </dsp:txBody>
      <dsp:txXfrm>
        <a:off x="124070" y="1931276"/>
        <a:ext cx="3617488" cy="271957"/>
      </dsp:txXfrm>
    </dsp:sp>
    <dsp:sp modelId="{2AF9227B-A874-4B7C-8DC1-E6B5E870DD38}">
      <dsp:nvSpPr>
        <dsp:cNvPr id="0" name=""/>
        <dsp:cNvSpPr/>
      </dsp:nvSpPr>
      <dsp:spPr>
        <a:xfrm>
          <a:off x="12113" y="406199"/>
          <a:ext cx="91440" cy="2022154"/>
        </a:xfrm>
        <a:custGeom>
          <a:avLst/>
          <a:gdLst/>
          <a:ahLst/>
          <a:cxnLst/>
          <a:rect l="0" t="0" r="0" b="0"/>
          <a:pathLst>
            <a:path>
              <a:moveTo>
                <a:pt x="45720" y="0"/>
              </a:moveTo>
              <a:lnTo>
                <a:pt x="45720" y="2022154"/>
              </a:lnTo>
              <a:lnTo>
                <a:pt x="103495" y="20221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F0FDEF-957B-4855-8D11-230ED233D941}">
      <dsp:nvSpPr>
        <dsp:cNvPr id="0" name=""/>
        <dsp:cNvSpPr/>
      </dsp:nvSpPr>
      <dsp:spPr>
        <a:xfrm>
          <a:off x="115609" y="2283914"/>
          <a:ext cx="4622067"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indent="0" algn="l" defTabSz="488950">
            <a:lnSpc>
              <a:spcPct val="100000"/>
            </a:lnSpc>
            <a:spcBef>
              <a:spcPct val="0"/>
            </a:spcBef>
            <a:spcAft>
              <a:spcPts val="0"/>
            </a:spcAft>
          </a:pPr>
          <a:r>
            <a:rPr lang="en-NZ" sz="1100" b="1" kern="1200"/>
            <a:t>programs</a:t>
          </a:r>
        </a:p>
        <a:p>
          <a:pPr marL="0" lvl="1" indent="0" algn="l" defTabSz="488950">
            <a:lnSpc>
              <a:spcPct val="90000"/>
            </a:lnSpc>
            <a:spcBef>
              <a:spcPct val="0"/>
            </a:spcBef>
            <a:spcAft>
              <a:spcPts val="0"/>
            </a:spcAft>
            <a:buChar char="••"/>
          </a:pPr>
          <a:r>
            <a:rPr lang="en-NZ" sz="1100" kern="1200"/>
            <a:t>Test programs.</a:t>
          </a:r>
        </a:p>
      </dsp:txBody>
      <dsp:txXfrm>
        <a:off x="124070" y="2292375"/>
        <a:ext cx="4605145" cy="271957"/>
      </dsp:txXfrm>
    </dsp:sp>
    <dsp:sp modelId="{049528CC-43F4-4487-9F4C-4D8563E3A966}">
      <dsp:nvSpPr>
        <dsp:cNvPr id="0" name=""/>
        <dsp:cNvSpPr/>
      </dsp:nvSpPr>
      <dsp:spPr>
        <a:xfrm>
          <a:off x="12113" y="406199"/>
          <a:ext cx="91440" cy="2383253"/>
        </a:xfrm>
        <a:custGeom>
          <a:avLst/>
          <a:gdLst/>
          <a:ahLst/>
          <a:cxnLst/>
          <a:rect l="0" t="0" r="0" b="0"/>
          <a:pathLst>
            <a:path>
              <a:moveTo>
                <a:pt x="45720" y="0"/>
              </a:moveTo>
              <a:lnTo>
                <a:pt x="45720" y="2383253"/>
              </a:lnTo>
              <a:lnTo>
                <a:pt x="103495" y="2383253"/>
              </a:lnTo>
            </a:path>
          </a:pathLst>
        </a:custGeom>
        <a:noFill/>
        <a:ln w="12700"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A881AAE6-9462-4348-8DCF-CC0B12A84C54}">
      <dsp:nvSpPr>
        <dsp:cNvPr id="0" name=""/>
        <dsp:cNvSpPr/>
      </dsp:nvSpPr>
      <dsp:spPr>
        <a:xfrm>
          <a:off x="115609" y="2645013"/>
          <a:ext cx="3634410"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algn="l" defTabSz="488950">
            <a:lnSpc>
              <a:spcPct val="100000"/>
            </a:lnSpc>
            <a:spcBef>
              <a:spcPct val="0"/>
            </a:spcBef>
            <a:spcAft>
              <a:spcPts val="0"/>
            </a:spcAft>
          </a:pPr>
          <a:r>
            <a:rPr lang="en-NZ" sz="1100" b="1" kern="1200"/>
            <a:t>scripts</a:t>
          </a:r>
        </a:p>
        <a:p>
          <a:pPr marL="57150" lvl="1" indent="-57150" algn="l" defTabSz="488950">
            <a:lnSpc>
              <a:spcPct val="90000"/>
            </a:lnSpc>
            <a:spcBef>
              <a:spcPct val="0"/>
            </a:spcBef>
            <a:spcAft>
              <a:spcPct val="15000"/>
            </a:spcAft>
            <a:buChar char="••"/>
          </a:pPr>
          <a:r>
            <a:rPr lang="en-NZ" sz="1100" kern="1200"/>
            <a:t>Compiles and runs C programs on PTARM.</a:t>
          </a:r>
        </a:p>
      </dsp:txBody>
      <dsp:txXfrm>
        <a:off x="124070" y="2653474"/>
        <a:ext cx="3617488" cy="271957"/>
      </dsp:txXfrm>
    </dsp:sp>
    <dsp:sp modelId="{E3C30183-1D82-4870-9CD9-FE8590300B99}">
      <dsp:nvSpPr>
        <dsp:cNvPr id="0" name=""/>
        <dsp:cNvSpPr/>
      </dsp:nvSpPr>
      <dsp:spPr>
        <a:xfrm>
          <a:off x="12113" y="406199"/>
          <a:ext cx="91440" cy="2744352"/>
        </a:xfrm>
        <a:custGeom>
          <a:avLst/>
          <a:gdLst/>
          <a:ahLst/>
          <a:cxnLst/>
          <a:rect l="0" t="0" r="0" b="0"/>
          <a:pathLst>
            <a:path>
              <a:moveTo>
                <a:pt x="45720" y="0"/>
              </a:moveTo>
              <a:lnTo>
                <a:pt x="45720" y="2744352"/>
              </a:lnTo>
              <a:lnTo>
                <a:pt x="103495" y="2744352"/>
              </a:lnTo>
            </a:path>
          </a:pathLst>
        </a:custGeom>
        <a:noFill/>
        <a:ln w="12700"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F55FEBE7-62AA-421A-BD1C-BCB28B742426}">
      <dsp:nvSpPr>
        <dsp:cNvPr id="0" name=""/>
        <dsp:cNvSpPr/>
      </dsp:nvSpPr>
      <dsp:spPr>
        <a:xfrm>
          <a:off x="115609" y="3006112"/>
          <a:ext cx="3634410" cy="288879"/>
        </a:xfrm>
        <a:prstGeom prst="roundRect">
          <a:avLst>
            <a:gd name="adj" fmla="val 10000"/>
          </a:avLst>
        </a:prstGeom>
        <a:solidFill>
          <a:schemeClr val="lt1"/>
        </a:solidFill>
        <a:ln w="12700" cap="flat" cmpd="sng" algn="ctr">
          <a:no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0955" tIns="13970" rIns="20955" bIns="13970" numCol="1" spcCol="1270" anchor="t" anchorCtr="0">
          <a:noAutofit/>
        </a:bodyPr>
        <a:lstStyle/>
        <a:p>
          <a:pPr marL="0" lvl="0" algn="l" defTabSz="488950">
            <a:lnSpc>
              <a:spcPct val="100000"/>
            </a:lnSpc>
            <a:spcBef>
              <a:spcPct val="0"/>
            </a:spcBef>
            <a:spcAft>
              <a:spcPts val="0"/>
            </a:spcAft>
          </a:pPr>
          <a:r>
            <a:rPr lang="en-NZ" sz="1100" b="1" kern="1200"/>
            <a:t>syn</a:t>
          </a:r>
        </a:p>
        <a:p>
          <a:pPr marL="57150" lvl="1" indent="-57150" algn="l" defTabSz="488950">
            <a:lnSpc>
              <a:spcPct val="90000"/>
            </a:lnSpc>
            <a:spcBef>
              <a:spcPct val="0"/>
            </a:spcBef>
            <a:spcAft>
              <a:spcPct val="15000"/>
            </a:spcAft>
            <a:buChar char="••"/>
          </a:pPr>
          <a:r>
            <a:rPr lang="en-NZ" sz="1100" kern="1200"/>
            <a:t>Synthesisable VHDL files for PTARM.</a:t>
          </a:r>
        </a:p>
      </dsp:txBody>
      <dsp:txXfrm>
        <a:off x="124070" y="3014573"/>
        <a:ext cx="3617488" cy="2719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8EF01-7DEF-4449-A5CE-D07C1C29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1196</Words>
  <Characters>6822</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Eugenuity</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Yip</dc:creator>
  <cp:keywords/>
  <dc:description/>
  <cp:lastModifiedBy>Eugene Kin Chee Yip</cp:lastModifiedBy>
  <cp:revision>4</cp:revision>
  <cp:lastPrinted>2016-06-24T13:00:00Z</cp:lastPrinted>
  <dcterms:created xsi:type="dcterms:W3CDTF">2016-06-24T13:06:00Z</dcterms:created>
  <dcterms:modified xsi:type="dcterms:W3CDTF">2016-06-24T13:22:00Z</dcterms:modified>
</cp:coreProperties>
</file>