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BC9F" w14:textId="4A132791" w:rsidR="00EA50DB" w:rsidRPr="00A41BDB" w:rsidRDefault="000E645E">
      <w:pPr>
        <w:rPr>
          <w:rFonts w:asciiTheme="minorHAnsi" w:hAnsiTheme="minorHAnsi"/>
          <w:b/>
          <w:sz w:val="20"/>
          <w:szCs w:val="20"/>
        </w:rPr>
      </w:pPr>
      <w:r w:rsidRPr="3E8E810A">
        <w:rPr>
          <w:rFonts w:asciiTheme="minorHAnsi" w:hAnsiTheme="minorHAnsi"/>
          <w:b/>
          <w:sz w:val="20"/>
          <w:szCs w:val="20"/>
        </w:rPr>
        <w:t>Prevalence of</w:t>
      </w:r>
      <w:r w:rsidRPr="3E8E810A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51D033EA" w:rsidRPr="3E8E810A">
        <w:rPr>
          <w:rFonts w:asciiTheme="minorHAnsi" w:hAnsiTheme="minorHAnsi"/>
          <w:b/>
          <w:bCs/>
          <w:sz w:val="20"/>
          <w:szCs w:val="20"/>
        </w:rPr>
        <w:t>viral</w:t>
      </w:r>
      <w:r w:rsidRPr="3E8E810A">
        <w:rPr>
          <w:rFonts w:asciiTheme="minorHAnsi" w:hAnsiTheme="minorHAnsi"/>
          <w:b/>
          <w:sz w:val="20"/>
          <w:szCs w:val="20"/>
        </w:rPr>
        <w:t xml:space="preserve"> enteric pathogens causing infection </w:t>
      </w:r>
      <w:r w:rsidR="00D927B4" w:rsidRPr="3E8E810A">
        <w:rPr>
          <w:rFonts w:asciiTheme="minorHAnsi" w:hAnsiTheme="minorHAnsi"/>
          <w:b/>
          <w:sz w:val="20"/>
          <w:szCs w:val="20"/>
        </w:rPr>
        <w:t>and</w:t>
      </w:r>
      <w:r w:rsidRPr="3E8E810A">
        <w:rPr>
          <w:rFonts w:asciiTheme="minorHAnsi" w:hAnsiTheme="minorHAnsi"/>
          <w:b/>
          <w:sz w:val="20"/>
          <w:szCs w:val="20"/>
        </w:rPr>
        <w:t xml:space="preserve"> acute gastroenteritis during the first year of life: PREVAIL birth cohort study</w:t>
      </w:r>
    </w:p>
    <w:p w14:paraId="017ADA86" w14:textId="04D11231" w:rsidR="007C1712" w:rsidRDefault="00CB474B">
      <w:pPr>
        <w:rPr>
          <w:rFonts w:asciiTheme="minorHAnsi" w:hAnsiTheme="minorHAnsi"/>
          <w:sz w:val="20"/>
          <w:szCs w:val="20"/>
          <w:vertAlign w:val="superscript"/>
        </w:rPr>
      </w:pPr>
      <w:r w:rsidRPr="1E7844A5">
        <w:rPr>
          <w:rFonts w:asciiTheme="minorHAnsi" w:hAnsiTheme="minorHAnsi"/>
          <w:sz w:val="20"/>
          <w:szCs w:val="20"/>
        </w:rPr>
        <w:t>Hannah</w:t>
      </w:r>
      <w:r w:rsidR="00A6141B" w:rsidRPr="1E7844A5">
        <w:rPr>
          <w:rFonts w:asciiTheme="minorHAnsi" w:hAnsiTheme="minorHAnsi"/>
          <w:sz w:val="20"/>
          <w:szCs w:val="20"/>
        </w:rPr>
        <w:t xml:space="preserve"> Browne</w:t>
      </w:r>
      <w:r w:rsidR="009A6877" w:rsidRPr="1E7844A5">
        <w:rPr>
          <w:rFonts w:asciiTheme="minorHAnsi" w:hAnsiTheme="minorHAnsi"/>
          <w:sz w:val="20"/>
          <w:szCs w:val="20"/>
          <w:vertAlign w:val="superscript"/>
        </w:rPr>
        <w:t>1</w:t>
      </w:r>
      <w:r w:rsidR="00C3769F">
        <w:rPr>
          <w:rFonts w:asciiTheme="minorHAnsi" w:hAnsiTheme="minorHAnsi"/>
          <w:sz w:val="20"/>
          <w:szCs w:val="20"/>
          <w:vertAlign w:val="superscript"/>
        </w:rPr>
        <w:t>, 2</w:t>
      </w:r>
      <w:r w:rsidRPr="1E7844A5">
        <w:rPr>
          <w:rFonts w:asciiTheme="minorHAnsi" w:hAnsiTheme="minorHAnsi"/>
          <w:sz w:val="20"/>
          <w:szCs w:val="20"/>
        </w:rPr>
        <w:t xml:space="preserve">, </w:t>
      </w:r>
      <w:r w:rsidR="00D80611" w:rsidRPr="1E7844A5">
        <w:rPr>
          <w:rFonts w:asciiTheme="minorHAnsi" w:hAnsiTheme="minorHAnsi"/>
          <w:sz w:val="20"/>
          <w:szCs w:val="20"/>
        </w:rPr>
        <w:t>Rachel</w:t>
      </w:r>
      <w:r w:rsidR="00A2076B" w:rsidRPr="1E7844A5">
        <w:rPr>
          <w:rFonts w:asciiTheme="minorHAnsi" w:hAnsiTheme="minorHAnsi"/>
          <w:sz w:val="20"/>
          <w:szCs w:val="20"/>
        </w:rPr>
        <w:t xml:space="preserve"> M. Burke</w:t>
      </w:r>
      <w:r w:rsidR="009A6877" w:rsidRPr="1E7844A5">
        <w:rPr>
          <w:rFonts w:asciiTheme="minorHAnsi" w:hAnsiTheme="minorHAnsi"/>
          <w:sz w:val="20"/>
          <w:szCs w:val="20"/>
          <w:vertAlign w:val="superscript"/>
        </w:rPr>
        <w:t>1</w:t>
      </w:r>
      <w:r w:rsidR="008730B7" w:rsidRPr="1E7844A5">
        <w:rPr>
          <w:rFonts w:asciiTheme="minorHAnsi" w:hAnsiTheme="minorHAnsi"/>
          <w:sz w:val="20"/>
          <w:szCs w:val="20"/>
        </w:rPr>
        <w:t xml:space="preserve">, Jennifer </w:t>
      </w:r>
      <w:r w:rsidR="009A6877" w:rsidRPr="1E7844A5">
        <w:rPr>
          <w:rFonts w:asciiTheme="minorHAnsi" w:hAnsiTheme="minorHAnsi"/>
          <w:sz w:val="20"/>
          <w:szCs w:val="20"/>
        </w:rPr>
        <w:t xml:space="preserve">L. </w:t>
      </w:r>
      <w:r w:rsidRPr="6EA9BA21" w:rsidDel="2EB98053">
        <w:rPr>
          <w:rFonts w:asciiTheme="minorHAnsi" w:hAnsiTheme="minorHAnsi"/>
          <w:sz w:val="20"/>
          <w:szCs w:val="20"/>
        </w:rPr>
        <w:t>Cannon</w:t>
      </w:r>
      <w:r w:rsidRPr="6EA9BA21" w:rsidDel="62F54906">
        <w:rPr>
          <w:rFonts w:asciiTheme="minorHAnsi" w:hAnsiTheme="minorHAnsi"/>
          <w:sz w:val="20"/>
          <w:szCs w:val="20"/>
          <w:vertAlign w:val="superscript"/>
        </w:rPr>
        <w:t>1</w:t>
      </w:r>
      <w:r w:rsidR="00241F88">
        <w:rPr>
          <w:rFonts w:asciiTheme="minorHAnsi" w:hAnsiTheme="minorHAnsi"/>
          <w:sz w:val="20"/>
          <w:szCs w:val="20"/>
          <w:vertAlign w:val="superscript"/>
        </w:rPr>
        <w:t>, 2</w:t>
      </w:r>
      <w:r w:rsidR="00A2076B" w:rsidRPr="1E7844A5">
        <w:rPr>
          <w:rFonts w:asciiTheme="minorHAnsi" w:hAnsiTheme="minorHAnsi"/>
          <w:sz w:val="20"/>
          <w:szCs w:val="20"/>
        </w:rPr>
        <w:t xml:space="preserve">, </w:t>
      </w:r>
      <w:r w:rsidR="00D80611" w:rsidRPr="1E7844A5">
        <w:rPr>
          <w:rFonts w:asciiTheme="minorHAnsi" w:hAnsiTheme="minorHAnsi"/>
          <w:sz w:val="20"/>
          <w:szCs w:val="20"/>
        </w:rPr>
        <w:t>Julia</w:t>
      </w:r>
      <w:r w:rsidR="00A2076B" w:rsidRPr="1E7844A5">
        <w:rPr>
          <w:rFonts w:asciiTheme="minorHAnsi" w:hAnsiTheme="minorHAnsi"/>
          <w:sz w:val="20"/>
          <w:szCs w:val="20"/>
        </w:rPr>
        <w:t xml:space="preserve"> M. Baker</w:t>
      </w:r>
      <w:r w:rsidR="009A6877" w:rsidRPr="1E7844A5">
        <w:rPr>
          <w:rFonts w:asciiTheme="minorHAnsi" w:hAnsiTheme="minorHAnsi"/>
          <w:sz w:val="20"/>
          <w:szCs w:val="20"/>
          <w:vertAlign w:val="superscript"/>
        </w:rPr>
        <w:t>1</w:t>
      </w:r>
      <w:r w:rsidR="00D80611" w:rsidRPr="1E7844A5">
        <w:rPr>
          <w:rFonts w:asciiTheme="minorHAnsi" w:hAnsiTheme="minorHAnsi"/>
          <w:sz w:val="20"/>
          <w:szCs w:val="20"/>
        </w:rPr>
        <w:t>, Claire</w:t>
      </w:r>
      <w:r w:rsidR="00A2076B" w:rsidRPr="1E7844A5">
        <w:rPr>
          <w:rFonts w:asciiTheme="minorHAnsi" w:hAnsiTheme="minorHAnsi"/>
          <w:sz w:val="20"/>
          <w:szCs w:val="20"/>
        </w:rPr>
        <w:t xml:space="preserve"> P. Mattison</w:t>
      </w:r>
      <w:r w:rsidR="009A6877" w:rsidRPr="1E7844A5">
        <w:rPr>
          <w:rFonts w:asciiTheme="minorHAnsi" w:hAnsiTheme="minorHAnsi"/>
          <w:sz w:val="20"/>
          <w:szCs w:val="20"/>
          <w:vertAlign w:val="superscript"/>
        </w:rPr>
        <w:t>1</w:t>
      </w:r>
      <w:r w:rsidR="002B41A7" w:rsidRPr="1E7844A5">
        <w:rPr>
          <w:rFonts w:asciiTheme="minorHAnsi" w:hAnsiTheme="minorHAnsi"/>
          <w:sz w:val="20"/>
          <w:szCs w:val="20"/>
          <w:vertAlign w:val="superscript"/>
        </w:rPr>
        <w:t>,</w:t>
      </w:r>
      <w:r w:rsidR="00D67BBC">
        <w:rPr>
          <w:rFonts w:asciiTheme="minorHAnsi" w:hAnsiTheme="minorHAnsi"/>
          <w:sz w:val="20"/>
          <w:szCs w:val="20"/>
          <w:vertAlign w:val="superscript"/>
        </w:rPr>
        <w:t xml:space="preserve"> 3</w:t>
      </w:r>
      <w:r w:rsidR="00D80611" w:rsidRPr="1E7844A5">
        <w:rPr>
          <w:rFonts w:asciiTheme="minorHAnsi" w:hAnsiTheme="minorHAnsi"/>
          <w:sz w:val="20"/>
          <w:szCs w:val="20"/>
        </w:rPr>
        <w:t xml:space="preserve">, </w:t>
      </w:r>
      <w:r w:rsidR="00305B98">
        <w:rPr>
          <w:rFonts w:asciiTheme="minorHAnsi" w:hAnsiTheme="minorHAnsi"/>
          <w:sz w:val="20"/>
          <w:szCs w:val="20"/>
        </w:rPr>
        <w:t>Kenny Nguyen</w:t>
      </w:r>
      <w:r w:rsidR="640E7D70" w:rsidRPr="129E16C5">
        <w:rPr>
          <w:rFonts w:asciiTheme="minorHAnsi" w:hAnsiTheme="minorHAnsi"/>
          <w:sz w:val="20"/>
          <w:szCs w:val="20"/>
          <w:vertAlign w:val="superscript"/>
        </w:rPr>
        <w:t>1</w:t>
      </w:r>
      <w:r w:rsidR="00241F88">
        <w:rPr>
          <w:rFonts w:asciiTheme="minorHAnsi" w:hAnsiTheme="minorHAnsi"/>
          <w:sz w:val="20"/>
          <w:szCs w:val="20"/>
          <w:vertAlign w:val="superscript"/>
        </w:rPr>
        <w:t>, 2</w:t>
      </w:r>
      <w:r w:rsidR="0074418D">
        <w:rPr>
          <w:rFonts w:asciiTheme="minorHAnsi" w:hAnsiTheme="minorHAnsi"/>
          <w:sz w:val="20"/>
          <w:szCs w:val="20"/>
        </w:rPr>
        <w:t>,</w:t>
      </w:r>
      <w:r w:rsidR="00A523F7">
        <w:rPr>
          <w:rFonts w:asciiTheme="minorHAnsi" w:hAnsiTheme="minorHAnsi"/>
          <w:sz w:val="20"/>
          <w:szCs w:val="20"/>
        </w:rPr>
        <w:t xml:space="preserve"> </w:t>
      </w:r>
      <w:r w:rsidR="0074418D">
        <w:rPr>
          <w:rFonts w:asciiTheme="minorHAnsi" w:hAnsiTheme="minorHAnsi"/>
          <w:sz w:val="20"/>
          <w:szCs w:val="20"/>
        </w:rPr>
        <w:t>Shan</w:t>
      </w:r>
      <w:r w:rsidR="001173DB">
        <w:rPr>
          <w:rFonts w:asciiTheme="minorHAnsi" w:hAnsiTheme="minorHAnsi"/>
          <w:sz w:val="20"/>
          <w:szCs w:val="20"/>
        </w:rPr>
        <w:t>n</w:t>
      </w:r>
      <w:r w:rsidR="0074418D">
        <w:rPr>
          <w:rFonts w:asciiTheme="minorHAnsi" w:hAnsiTheme="minorHAnsi"/>
          <w:sz w:val="20"/>
          <w:szCs w:val="20"/>
        </w:rPr>
        <w:t>on C. Conrey</w:t>
      </w:r>
      <w:r w:rsidR="001173DB" w:rsidRPr="00A523F7">
        <w:rPr>
          <w:rFonts w:asciiTheme="minorHAnsi" w:hAnsiTheme="minorHAnsi"/>
          <w:sz w:val="20"/>
          <w:szCs w:val="20"/>
          <w:vertAlign w:val="superscript"/>
        </w:rPr>
        <w:t>4, 5</w:t>
      </w:r>
      <w:r w:rsidR="001173DB">
        <w:rPr>
          <w:rFonts w:asciiTheme="minorHAnsi" w:hAnsiTheme="minorHAnsi"/>
          <w:sz w:val="20"/>
          <w:szCs w:val="20"/>
        </w:rPr>
        <w:t>, Allison R. Burrell</w:t>
      </w:r>
      <w:r w:rsidR="001173DB" w:rsidRPr="00A523F7">
        <w:rPr>
          <w:rFonts w:asciiTheme="minorHAnsi" w:hAnsiTheme="minorHAnsi"/>
          <w:sz w:val="20"/>
          <w:szCs w:val="20"/>
          <w:vertAlign w:val="superscript"/>
        </w:rPr>
        <w:t>4, 5</w:t>
      </w:r>
      <w:r w:rsidR="001173DB">
        <w:rPr>
          <w:rFonts w:asciiTheme="minorHAnsi" w:hAnsiTheme="minorHAnsi"/>
          <w:sz w:val="20"/>
          <w:szCs w:val="20"/>
        </w:rPr>
        <w:t>,</w:t>
      </w:r>
      <w:r w:rsidR="00B0260D">
        <w:rPr>
          <w:rFonts w:asciiTheme="minorHAnsi" w:hAnsiTheme="minorHAnsi"/>
          <w:sz w:val="20"/>
          <w:szCs w:val="20"/>
        </w:rPr>
        <w:t xml:space="preserve"> </w:t>
      </w:r>
      <w:r w:rsidR="00D838F8" w:rsidRPr="1E7844A5">
        <w:rPr>
          <w:rFonts w:asciiTheme="minorHAnsi" w:hAnsiTheme="minorHAnsi"/>
          <w:sz w:val="20"/>
          <w:szCs w:val="20"/>
        </w:rPr>
        <w:t>Ardyth</w:t>
      </w:r>
      <w:r w:rsidR="00D66D79" w:rsidRPr="1E7844A5">
        <w:rPr>
          <w:rFonts w:asciiTheme="minorHAnsi" w:hAnsiTheme="minorHAnsi"/>
          <w:sz w:val="20"/>
          <w:szCs w:val="20"/>
        </w:rPr>
        <w:t>e</w:t>
      </w:r>
      <w:r w:rsidR="005C1442" w:rsidRPr="1E7844A5">
        <w:rPr>
          <w:rFonts w:asciiTheme="minorHAnsi" w:hAnsiTheme="minorHAnsi"/>
          <w:sz w:val="20"/>
          <w:szCs w:val="20"/>
        </w:rPr>
        <w:t xml:space="preserve"> </w:t>
      </w:r>
      <w:r w:rsidR="00F51C79">
        <w:rPr>
          <w:rFonts w:asciiTheme="minorHAnsi" w:hAnsiTheme="minorHAnsi"/>
          <w:sz w:val="20"/>
          <w:szCs w:val="20"/>
        </w:rPr>
        <w:t xml:space="preserve">L. </w:t>
      </w:r>
      <w:r w:rsidR="00C3769F" w:rsidRPr="1E7844A5">
        <w:rPr>
          <w:rFonts w:asciiTheme="minorHAnsi" w:hAnsiTheme="minorHAnsi"/>
          <w:sz w:val="20"/>
          <w:szCs w:val="20"/>
        </w:rPr>
        <w:t>Morrow</w:t>
      </w:r>
      <w:r w:rsidR="00C3769F">
        <w:rPr>
          <w:rFonts w:asciiTheme="minorHAnsi" w:hAnsiTheme="minorHAnsi"/>
          <w:sz w:val="20"/>
          <w:szCs w:val="20"/>
          <w:vertAlign w:val="superscript"/>
        </w:rPr>
        <w:t>4</w:t>
      </w:r>
      <w:r w:rsidR="00FD4134" w:rsidRPr="1E7844A5">
        <w:rPr>
          <w:rFonts w:asciiTheme="minorHAnsi" w:hAnsiTheme="minorHAnsi"/>
          <w:sz w:val="20"/>
          <w:szCs w:val="20"/>
          <w:vertAlign w:val="superscript"/>
        </w:rPr>
        <w:t>,</w:t>
      </w:r>
      <w:r w:rsidR="00C3769F">
        <w:rPr>
          <w:rFonts w:asciiTheme="minorHAnsi" w:hAnsiTheme="minorHAnsi"/>
          <w:sz w:val="20"/>
          <w:szCs w:val="20"/>
          <w:vertAlign w:val="superscript"/>
        </w:rPr>
        <w:t xml:space="preserve"> 5</w:t>
      </w:r>
      <w:r w:rsidR="00D838F8" w:rsidRPr="1E7844A5">
        <w:rPr>
          <w:rFonts w:asciiTheme="minorHAnsi" w:hAnsiTheme="minorHAnsi"/>
          <w:sz w:val="20"/>
          <w:szCs w:val="20"/>
        </w:rPr>
        <w:t xml:space="preserve">, </w:t>
      </w:r>
      <w:r w:rsidR="00D66D79" w:rsidRPr="1E7844A5">
        <w:rPr>
          <w:rFonts w:asciiTheme="minorHAnsi" w:hAnsiTheme="minorHAnsi"/>
          <w:sz w:val="20"/>
          <w:szCs w:val="20"/>
        </w:rPr>
        <w:t xml:space="preserve">Mary Allen </w:t>
      </w:r>
      <w:r w:rsidR="00C3769F" w:rsidRPr="1E7844A5">
        <w:rPr>
          <w:rFonts w:asciiTheme="minorHAnsi" w:hAnsiTheme="minorHAnsi"/>
          <w:sz w:val="20"/>
          <w:szCs w:val="20"/>
        </w:rPr>
        <w:t>Staat</w:t>
      </w:r>
      <w:r w:rsidR="00C3769F">
        <w:rPr>
          <w:rFonts w:asciiTheme="minorHAnsi" w:hAnsiTheme="minorHAnsi"/>
          <w:sz w:val="20"/>
          <w:szCs w:val="20"/>
          <w:vertAlign w:val="superscript"/>
        </w:rPr>
        <w:t>5</w:t>
      </w:r>
      <w:r w:rsidR="00FD4134" w:rsidRPr="1E7844A5">
        <w:rPr>
          <w:rFonts w:asciiTheme="minorHAnsi" w:hAnsiTheme="minorHAnsi"/>
          <w:sz w:val="20"/>
          <w:szCs w:val="20"/>
          <w:vertAlign w:val="superscript"/>
        </w:rPr>
        <w:t>,</w:t>
      </w:r>
      <w:r w:rsidR="00C3769F">
        <w:rPr>
          <w:rFonts w:asciiTheme="minorHAnsi" w:hAnsiTheme="minorHAnsi"/>
          <w:sz w:val="20"/>
          <w:szCs w:val="20"/>
          <w:vertAlign w:val="superscript"/>
        </w:rPr>
        <w:t xml:space="preserve"> 6</w:t>
      </w:r>
      <w:r w:rsidR="00D80611" w:rsidRPr="1E7844A5">
        <w:rPr>
          <w:rFonts w:asciiTheme="minorHAnsi" w:hAnsiTheme="minorHAnsi"/>
          <w:sz w:val="20"/>
          <w:szCs w:val="20"/>
        </w:rPr>
        <w:t xml:space="preserve">, </w:t>
      </w:r>
      <w:r w:rsidR="00A2076B" w:rsidRPr="1E7844A5">
        <w:rPr>
          <w:rFonts w:asciiTheme="minorHAnsi" w:hAnsiTheme="minorHAnsi"/>
          <w:sz w:val="20"/>
          <w:szCs w:val="20"/>
        </w:rPr>
        <w:t xml:space="preserve">Umesh </w:t>
      </w:r>
      <w:r w:rsidR="002479D3" w:rsidRPr="1E7844A5">
        <w:rPr>
          <w:rFonts w:asciiTheme="minorHAnsi" w:hAnsiTheme="minorHAnsi"/>
          <w:sz w:val="20"/>
          <w:szCs w:val="20"/>
        </w:rPr>
        <w:t xml:space="preserve">D. </w:t>
      </w:r>
      <w:r w:rsidR="00A2076B" w:rsidRPr="1E7844A5">
        <w:rPr>
          <w:rFonts w:asciiTheme="minorHAnsi" w:hAnsiTheme="minorHAnsi"/>
          <w:sz w:val="20"/>
          <w:szCs w:val="20"/>
        </w:rPr>
        <w:t>Parashar</w:t>
      </w:r>
      <w:r w:rsidR="009A6877" w:rsidRPr="1E7844A5">
        <w:rPr>
          <w:rFonts w:asciiTheme="minorHAnsi" w:hAnsiTheme="minorHAnsi"/>
          <w:sz w:val="20"/>
          <w:szCs w:val="20"/>
          <w:vertAlign w:val="superscript"/>
        </w:rPr>
        <w:t>1</w:t>
      </w:r>
      <w:r w:rsidR="00A2076B" w:rsidRPr="1E7844A5">
        <w:rPr>
          <w:rFonts w:asciiTheme="minorHAnsi" w:hAnsiTheme="minorHAnsi"/>
          <w:sz w:val="20"/>
          <w:szCs w:val="20"/>
        </w:rPr>
        <w:t xml:space="preserve">, </w:t>
      </w:r>
      <w:r w:rsidR="00D33031" w:rsidRPr="1E7844A5">
        <w:rPr>
          <w:rFonts w:asciiTheme="minorHAnsi" w:hAnsiTheme="minorHAnsi"/>
          <w:sz w:val="20"/>
          <w:szCs w:val="20"/>
        </w:rPr>
        <w:t>Daniel</w:t>
      </w:r>
      <w:r w:rsidR="00792276" w:rsidRPr="1E7844A5">
        <w:rPr>
          <w:rFonts w:asciiTheme="minorHAnsi" w:hAnsiTheme="minorHAnsi"/>
          <w:sz w:val="20"/>
          <w:szCs w:val="20"/>
        </w:rPr>
        <w:t xml:space="preserve"> C.</w:t>
      </w:r>
      <w:r w:rsidR="00D33031" w:rsidRPr="1E7844A5">
        <w:rPr>
          <w:rFonts w:asciiTheme="minorHAnsi" w:hAnsiTheme="minorHAnsi"/>
          <w:sz w:val="20"/>
          <w:szCs w:val="20"/>
        </w:rPr>
        <w:t xml:space="preserve"> Payne</w:t>
      </w:r>
      <w:r w:rsidR="00D33031" w:rsidRPr="1E7844A5">
        <w:rPr>
          <w:rFonts w:asciiTheme="minorHAnsi" w:hAnsiTheme="minorHAnsi"/>
          <w:sz w:val="20"/>
          <w:szCs w:val="20"/>
          <w:vertAlign w:val="superscript"/>
        </w:rPr>
        <w:t>1</w:t>
      </w:r>
      <w:r w:rsidR="00D33031" w:rsidRPr="1E7844A5">
        <w:rPr>
          <w:rFonts w:asciiTheme="minorHAnsi" w:hAnsiTheme="minorHAnsi"/>
          <w:sz w:val="20"/>
          <w:szCs w:val="20"/>
        </w:rPr>
        <w:t xml:space="preserve">, </w:t>
      </w:r>
      <w:r w:rsidR="00A2076B" w:rsidRPr="1E7844A5">
        <w:rPr>
          <w:rFonts w:asciiTheme="minorHAnsi" w:hAnsiTheme="minorHAnsi"/>
          <w:sz w:val="20"/>
          <w:szCs w:val="20"/>
        </w:rPr>
        <w:t>Jacqueline E. Tate</w:t>
      </w:r>
      <w:r w:rsidR="009A6877" w:rsidRPr="1E7844A5">
        <w:rPr>
          <w:rFonts w:asciiTheme="minorHAnsi" w:hAnsiTheme="minorHAnsi"/>
          <w:sz w:val="20"/>
          <w:szCs w:val="20"/>
          <w:vertAlign w:val="superscript"/>
        </w:rPr>
        <w:t>1</w:t>
      </w:r>
      <w:r w:rsidR="00D80611" w:rsidRPr="1E7844A5">
        <w:rPr>
          <w:rFonts w:asciiTheme="minorHAnsi" w:hAnsiTheme="minorHAnsi"/>
          <w:sz w:val="20"/>
          <w:szCs w:val="20"/>
        </w:rPr>
        <w:t>, Jan</w:t>
      </w:r>
      <w:r w:rsidR="00651880" w:rsidRPr="1E7844A5">
        <w:rPr>
          <w:rFonts w:asciiTheme="minorHAnsi" w:hAnsiTheme="minorHAnsi"/>
          <w:sz w:val="20"/>
          <w:szCs w:val="20"/>
        </w:rPr>
        <w:t xml:space="preserve"> Vinj</w:t>
      </w:r>
      <w:r w:rsidR="00916381" w:rsidRPr="1E7844A5">
        <w:rPr>
          <w:rFonts w:asciiTheme="minorHAnsi" w:hAnsiTheme="minorHAnsi"/>
          <w:sz w:val="20"/>
          <w:szCs w:val="20"/>
        </w:rPr>
        <w:t>é</w:t>
      </w:r>
      <w:r w:rsidR="009A6877" w:rsidRPr="1E7844A5">
        <w:rPr>
          <w:rFonts w:asciiTheme="minorHAnsi" w:hAnsiTheme="minorHAnsi"/>
          <w:sz w:val="20"/>
          <w:szCs w:val="20"/>
          <w:vertAlign w:val="superscript"/>
        </w:rPr>
        <w:t>1</w:t>
      </w:r>
    </w:p>
    <w:p w14:paraId="26628E20" w14:textId="1F6B2361" w:rsidR="0005459C" w:rsidRPr="0005459C" w:rsidRDefault="0005459C" w:rsidP="0005459C">
      <w:pPr>
        <w:spacing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05459C">
        <w:rPr>
          <w:rFonts w:asciiTheme="minorHAnsi" w:hAnsiTheme="minorHAnsi" w:cstheme="minorHAnsi"/>
          <w:b/>
          <w:bCs/>
          <w:sz w:val="20"/>
          <w:szCs w:val="20"/>
        </w:rPr>
        <w:t>Affiliations</w:t>
      </w:r>
    </w:p>
    <w:p w14:paraId="3EA721C1" w14:textId="21E3F5D1" w:rsidR="006B190D" w:rsidRDefault="00A41BDB" w:rsidP="00A41BDB">
      <w:pPr>
        <w:spacing w:after="0"/>
        <w:rPr>
          <w:rFonts w:asciiTheme="minorHAnsi" w:hAnsiTheme="minorHAnsi" w:cstheme="minorHAnsi"/>
          <w:sz w:val="20"/>
          <w:szCs w:val="20"/>
        </w:rPr>
      </w:pPr>
      <w:r w:rsidRPr="00A41BDB">
        <w:rPr>
          <w:rFonts w:asciiTheme="minorHAnsi" w:hAnsiTheme="minorHAnsi" w:cstheme="minorHAnsi"/>
          <w:sz w:val="20"/>
          <w:szCs w:val="20"/>
          <w:vertAlign w:val="superscript"/>
        </w:rPr>
        <w:t xml:space="preserve">1 </w:t>
      </w:r>
      <w:r w:rsidR="00EF6200" w:rsidRPr="00A41BDB">
        <w:rPr>
          <w:rFonts w:asciiTheme="minorHAnsi" w:hAnsiTheme="minorHAnsi" w:cstheme="minorHAnsi"/>
          <w:sz w:val="20"/>
          <w:szCs w:val="20"/>
        </w:rPr>
        <w:t>Division of Viral Diseases, Centers for Disease Control and Prevention</w:t>
      </w:r>
      <w:r w:rsidR="00A16300">
        <w:rPr>
          <w:rFonts w:asciiTheme="minorHAnsi" w:hAnsiTheme="minorHAnsi" w:cstheme="minorHAnsi"/>
          <w:sz w:val="20"/>
          <w:szCs w:val="20"/>
        </w:rPr>
        <w:t>, Atlanta, GA</w:t>
      </w:r>
      <w:r w:rsidR="002F74EC">
        <w:rPr>
          <w:rFonts w:asciiTheme="minorHAnsi" w:hAnsiTheme="minorHAnsi" w:cstheme="minorHAnsi"/>
          <w:sz w:val="20"/>
          <w:szCs w:val="20"/>
        </w:rPr>
        <w:t xml:space="preserve"> 30329, USA</w:t>
      </w:r>
    </w:p>
    <w:p w14:paraId="52E2E172" w14:textId="58F68BEB" w:rsidR="00A16300" w:rsidRPr="007F4A60" w:rsidRDefault="006B190D" w:rsidP="00A41BDB">
      <w:pPr>
        <w:spacing w:after="0"/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</w:pPr>
      <w:r w:rsidRPr="007F4A60">
        <w:rPr>
          <w:rFonts w:asciiTheme="minorHAnsi" w:hAnsiTheme="minorHAnsi" w:cstheme="minorHAnsi"/>
          <w:sz w:val="20"/>
          <w:szCs w:val="20"/>
          <w:vertAlign w:val="superscript"/>
        </w:rPr>
        <w:t>2</w:t>
      </w:r>
      <w:r w:rsidRPr="00A16300">
        <w:rPr>
          <w:rFonts w:asciiTheme="minorHAnsi" w:hAnsiTheme="minorHAnsi" w:cstheme="minorHAnsi"/>
          <w:sz w:val="20"/>
          <w:szCs w:val="20"/>
        </w:rPr>
        <w:t xml:space="preserve"> </w:t>
      </w:r>
      <w:r w:rsidR="001F0197" w:rsidRPr="001F0197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National Foundation for the Centers for Disease Control and Prevention Inc.</w:t>
      </w:r>
      <w:r w:rsidR="00C9162C" w:rsidRPr="001F0197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, Atlanta, GA </w:t>
      </w:r>
      <w:r w:rsidR="00F218C6" w:rsidRPr="001F0197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303</w:t>
      </w:r>
      <w:r w:rsidR="00F218C6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08</w:t>
      </w:r>
      <w:r w:rsidR="00C9162C" w:rsidRPr="001F0197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, USA</w:t>
      </w:r>
    </w:p>
    <w:p w14:paraId="24482E94" w14:textId="3FE69507" w:rsidR="00A16300" w:rsidRPr="007F4A60" w:rsidRDefault="00A16300" w:rsidP="00A16300">
      <w:pPr>
        <w:spacing w:after="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  <w:vertAlign w:val="superscript"/>
        </w:rPr>
        <w:t xml:space="preserve">3 </w:t>
      </w:r>
      <w:r w:rsidR="007F4A60" w:rsidRPr="007F4A60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Cherokee Nation Assurance, Arlington, VA, 22202, USA</w:t>
      </w:r>
    </w:p>
    <w:p w14:paraId="56D2B135" w14:textId="19573BBC" w:rsidR="00EF6200" w:rsidRPr="00A41BDB" w:rsidRDefault="00C3769F" w:rsidP="007F4A6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vertAlign w:val="superscript"/>
        </w:rPr>
        <w:t>4</w:t>
      </w:r>
      <w:r w:rsidRPr="00A41BDB">
        <w:rPr>
          <w:rFonts w:asciiTheme="minorHAnsi" w:hAnsiTheme="minorHAnsi" w:cstheme="minorHAnsi"/>
          <w:sz w:val="20"/>
          <w:szCs w:val="20"/>
          <w:vertAlign w:val="superscript"/>
        </w:rPr>
        <w:t xml:space="preserve"> </w:t>
      </w:r>
      <w:r w:rsidR="00223BBC" w:rsidRPr="00A41BDB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Department of Environmental and Public Health Sciences, Division of Epidemiology, University of Cincinnati College of Medicine</w:t>
      </w:r>
      <w:r w:rsidR="002D269B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, </w:t>
      </w:r>
      <w:r w:rsidR="002D269B" w:rsidRPr="00A41BDB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Cincinnati</w:t>
      </w:r>
      <w:r w:rsidR="002D269B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, OH </w:t>
      </w:r>
      <w:r w:rsidR="00F51C79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45220</w:t>
      </w:r>
      <w:r w:rsidR="002D269B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, USA</w:t>
      </w:r>
    </w:p>
    <w:p w14:paraId="3FCC8141" w14:textId="5AA9C2D7" w:rsidR="00A41BDB" w:rsidRDefault="00C3769F" w:rsidP="00A41BDB">
      <w:p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vertAlign w:val="superscript"/>
        </w:rPr>
        <w:t>5</w:t>
      </w:r>
      <w:r w:rsidR="00A41BDB">
        <w:rPr>
          <w:rFonts w:asciiTheme="minorHAnsi" w:hAnsiTheme="minorHAnsi" w:cstheme="minorHAnsi"/>
          <w:sz w:val="20"/>
          <w:szCs w:val="20"/>
          <w:vertAlign w:val="superscript"/>
        </w:rPr>
        <w:t xml:space="preserve"> </w:t>
      </w:r>
      <w:r w:rsidR="00223BBC" w:rsidRPr="00A41BDB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Division of Infectious Diseases, Cincinnati Children's Hospital Medical Center</w:t>
      </w:r>
      <w:r w:rsidR="002D269B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, </w:t>
      </w:r>
      <w:r w:rsidR="002D269B" w:rsidRPr="00A41BDB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Cincinnati</w:t>
      </w:r>
      <w:r w:rsidR="002D269B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, OH </w:t>
      </w:r>
      <w:r w:rsidR="00F51C79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45229</w:t>
      </w:r>
      <w:r w:rsidR="002D269B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, USA</w:t>
      </w:r>
    </w:p>
    <w:p w14:paraId="6FBA305B" w14:textId="739D0A5A" w:rsidR="6AFF89F1" w:rsidRDefault="00C3769F" w:rsidP="1E7844A5">
      <w:pPr>
        <w:spacing w:after="0"/>
        <w:rPr>
          <w:rFonts w:asciiTheme="minorHAnsi" w:hAnsiTheme="minorHAnsi"/>
          <w:color w:val="212121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6</w:t>
      </w:r>
      <w:r w:rsidR="00A41BDB" w:rsidRPr="1E7844A5">
        <w:rPr>
          <w:rFonts w:asciiTheme="minorHAnsi" w:hAnsiTheme="minorHAnsi"/>
          <w:sz w:val="20"/>
          <w:szCs w:val="20"/>
          <w:vertAlign w:val="superscript"/>
        </w:rPr>
        <w:t xml:space="preserve"> </w:t>
      </w:r>
      <w:r w:rsidR="00A41BDB" w:rsidRPr="1E7844A5">
        <w:rPr>
          <w:rFonts w:asciiTheme="minorHAnsi" w:hAnsiTheme="minorHAnsi"/>
          <w:color w:val="212121"/>
          <w:sz w:val="20"/>
          <w:szCs w:val="20"/>
          <w:shd w:val="clear" w:color="auto" w:fill="FFFFFF"/>
        </w:rPr>
        <w:t>Department of Pediatrics, University of Cincinnati College of Medicine</w:t>
      </w:r>
      <w:r w:rsidR="002D269B">
        <w:rPr>
          <w:rFonts w:asciiTheme="minorHAnsi" w:hAnsiTheme="minorHAnsi"/>
          <w:color w:val="212121"/>
          <w:sz w:val="20"/>
          <w:szCs w:val="20"/>
          <w:shd w:val="clear" w:color="auto" w:fill="FFFFFF"/>
        </w:rPr>
        <w:t xml:space="preserve">, </w:t>
      </w:r>
      <w:r w:rsidR="002D269B" w:rsidRPr="00A41BDB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Cincinnati</w:t>
      </w:r>
      <w:r w:rsidR="002D269B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, OH</w:t>
      </w:r>
      <w:r w:rsidR="00FD456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 </w:t>
      </w:r>
      <w:r w:rsidR="00F51C79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45229</w:t>
      </w:r>
      <w:r w:rsidR="002D269B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, USA</w:t>
      </w:r>
    </w:p>
    <w:p w14:paraId="20B7CD50" w14:textId="77777777" w:rsidR="00A41BDB" w:rsidRPr="00A41BDB" w:rsidRDefault="00A41BDB">
      <w:pPr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</w:p>
    <w:p w14:paraId="04A95ABC" w14:textId="3A1AA6B7" w:rsidR="009C238F" w:rsidRPr="00CC4CB0" w:rsidRDefault="00CC4CB0">
      <w:pPr>
        <w:rPr>
          <w:rFonts w:asciiTheme="minorHAnsi" w:hAnsiTheme="minorHAnsi"/>
          <w:sz w:val="20"/>
          <w:szCs w:val="20"/>
        </w:rPr>
      </w:pPr>
      <w:r w:rsidRPr="458B4600">
        <w:rPr>
          <w:rFonts w:asciiTheme="minorHAnsi" w:hAnsiTheme="minorHAnsi"/>
          <w:i/>
          <w:sz w:val="20"/>
          <w:szCs w:val="20"/>
        </w:rPr>
        <w:t>Background:</w:t>
      </w:r>
      <w:r w:rsidRPr="458B4600">
        <w:rPr>
          <w:rFonts w:asciiTheme="minorHAnsi" w:hAnsiTheme="minorHAnsi"/>
          <w:sz w:val="20"/>
          <w:szCs w:val="20"/>
        </w:rPr>
        <w:t xml:space="preserve"> </w:t>
      </w:r>
      <w:r w:rsidR="0084538A" w:rsidRPr="458B4600">
        <w:rPr>
          <w:rFonts w:asciiTheme="minorHAnsi" w:hAnsiTheme="minorHAnsi"/>
          <w:sz w:val="20"/>
          <w:szCs w:val="20"/>
        </w:rPr>
        <w:t>Birth cohort studies conducted in low- to middle-income countries have shown that noroviruses and sapoviruses are high-exposure pathogens associated with infection and acute gastroenteritis (AGE) in infants and young children</w:t>
      </w:r>
      <w:r w:rsidR="00BA0B0E" w:rsidRPr="458B4600">
        <w:rPr>
          <w:rFonts w:asciiTheme="minorHAnsi" w:hAnsiTheme="minorHAnsi"/>
          <w:sz w:val="20"/>
          <w:szCs w:val="20"/>
        </w:rPr>
        <w:t xml:space="preserve">. </w:t>
      </w:r>
      <w:r w:rsidR="00F91090" w:rsidRPr="458B4600">
        <w:rPr>
          <w:rFonts w:asciiTheme="minorHAnsi" w:hAnsiTheme="minorHAnsi"/>
          <w:sz w:val="20"/>
          <w:szCs w:val="20"/>
        </w:rPr>
        <w:t>PREVAIL (Pediatric Respiratory</w:t>
      </w:r>
      <w:r w:rsidR="00F91090" w:rsidRPr="004D71CA">
        <w:rPr>
          <w:rFonts w:ascii="Calibri" w:hAnsi="Calibri" w:cs="Calibri"/>
          <w:sz w:val="20"/>
          <w:szCs w:val="20"/>
        </w:rPr>
        <w:t xml:space="preserve"> &amp; Enteric Virus Acquisition and Immunogenesis Longitudinal study) </w:t>
      </w:r>
      <w:r w:rsidR="00894277" w:rsidRPr="004D71CA">
        <w:rPr>
          <w:rFonts w:ascii="Calibri" w:hAnsi="Calibri" w:cs="Calibri"/>
          <w:sz w:val="20"/>
          <w:szCs w:val="20"/>
        </w:rPr>
        <w:t xml:space="preserve">is </w:t>
      </w:r>
      <w:r w:rsidR="3AF0094F" w:rsidRPr="23A9963F">
        <w:rPr>
          <w:rFonts w:ascii="Calibri" w:hAnsi="Calibri" w:cs="Calibri"/>
          <w:sz w:val="20"/>
          <w:szCs w:val="20"/>
        </w:rPr>
        <w:t>a</w:t>
      </w:r>
      <w:r w:rsidR="00894277" w:rsidRPr="004D71CA">
        <w:rPr>
          <w:rFonts w:ascii="Calibri" w:hAnsi="Calibri" w:cs="Calibri"/>
          <w:sz w:val="20"/>
          <w:szCs w:val="20"/>
        </w:rPr>
        <w:t xml:space="preserve"> birth cohort study conducted in the United States investigating </w:t>
      </w:r>
      <w:r w:rsidR="00F91090" w:rsidRPr="004D71CA">
        <w:rPr>
          <w:rFonts w:ascii="Calibri" w:hAnsi="Calibri" w:cs="Calibri"/>
          <w:sz w:val="20"/>
          <w:szCs w:val="20"/>
        </w:rPr>
        <w:t>the natural history and immu</w:t>
      </w:r>
      <w:r w:rsidR="00B81C11" w:rsidRPr="004D71CA">
        <w:rPr>
          <w:rFonts w:ascii="Calibri" w:hAnsi="Calibri" w:cs="Calibri"/>
          <w:sz w:val="20"/>
          <w:szCs w:val="20"/>
        </w:rPr>
        <w:t>nity to common viral pathogens</w:t>
      </w:r>
      <w:r w:rsidR="00894277" w:rsidRPr="004D71CA">
        <w:rPr>
          <w:rFonts w:ascii="Calibri" w:hAnsi="Calibri" w:cs="Calibri"/>
          <w:sz w:val="20"/>
          <w:szCs w:val="20"/>
        </w:rPr>
        <w:t xml:space="preserve"> </w:t>
      </w:r>
      <w:r w:rsidR="00B81C11" w:rsidRPr="004D71CA">
        <w:rPr>
          <w:rFonts w:ascii="Calibri" w:hAnsi="Calibri" w:cs="Calibri"/>
          <w:sz w:val="20"/>
          <w:szCs w:val="20"/>
        </w:rPr>
        <w:t>associated</w:t>
      </w:r>
      <w:r w:rsidR="00B81C11" w:rsidRPr="458B4600">
        <w:rPr>
          <w:rFonts w:asciiTheme="minorHAnsi" w:hAnsiTheme="minorHAnsi"/>
          <w:sz w:val="20"/>
          <w:szCs w:val="20"/>
        </w:rPr>
        <w:t xml:space="preserve"> with AGE</w:t>
      </w:r>
      <w:r w:rsidR="00F91090" w:rsidRPr="458B4600">
        <w:rPr>
          <w:rFonts w:asciiTheme="minorHAnsi" w:hAnsiTheme="minorHAnsi"/>
          <w:sz w:val="20"/>
          <w:szCs w:val="20"/>
        </w:rPr>
        <w:t>.</w:t>
      </w:r>
      <w:r w:rsidR="00B81C11" w:rsidRPr="458B4600">
        <w:rPr>
          <w:rFonts w:asciiTheme="minorHAnsi" w:hAnsiTheme="minorHAnsi"/>
          <w:sz w:val="20"/>
          <w:szCs w:val="20"/>
        </w:rPr>
        <w:t xml:space="preserve"> Here, we present </w:t>
      </w:r>
      <w:r w:rsidR="009C238F" w:rsidRPr="458B4600">
        <w:rPr>
          <w:rFonts w:asciiTheme="minorHAnsi" w:hAnsiTheme="minorHAnsi"/>
          <w:sz w:val="20"/>
          <w:szCs w:val="20"/>
        </w:rPr>
        <w:t xml:space="preserve">PREVAIL data on </w:t>
      </w:r>
      <w:r w:rsidR="00B81C11" w:rsidRPr="458B4600">
        <w:rPr>
          <w:rFonts w:asciiTheme="minorHAnsi" w:hAnsiTheme="minorHAnsi"/>
          <w:sz w:val="20"/>
          <w:szCs w:val="20"/>
        </w:rPr>
        <w:t xml:space="preserve">the prevalence of </w:t>
      </w:r>
      <w:r w:rsidR="00305B98" w:rsidRPr="64296C35">
        <w:rPr>
          <w:rFonts w:asciiTheme="minorHAnsi" w:hAnsiTheme="minorHAnsi"/>
          <w:sz w:val="20"/>
          <w:szCs w:val="20"/>
        </w:rPr>
        <w:t xml:space="preserve">viral </w:t>
      </w:r>
      <w:r w:rsidR="00305B98" w:rsidRPr="458B4600">
        <w:rPr>
          <w:rFonts w:asciiTheme="minorHAnsi" w:hAnsiTheme="minorHAnsi"/>
          <w:sz w:val="20"/>
          <w:szCs w:val="20"/>
        </w:rPr>
        <w:t>pathogens</w:t>
      </w:r>
      <w:r w:rsidR="00B81C11" w:rsidRPr="458B4600">
        <w:rPr>
          <w:rFonts w:asciiTheme="minorHAnsi" w:hAnsiTheme="minorHAnsi"/>
          <w:sz w:val="20"/>
          <w:szCs w:val="20"/>
        </w:rPr>
        <w:t xml:space="preserve"> causing infection and AGE </w:t>
      </w:r>
      <w:r w:rsidR="009C238F" w:rsidRPr="458B4600">
        <w:rPr>
          <w:rFonts w:asciiTheme="minorHAnsi" w:hAnsiTheme="minorHAnsi"/>
          <w:sz w:val="20"/>
          <w:szCs w:val="20"/>
        </w:rPr>
        <w:t xml:space="preserve">in the first year of life. </w:t>
      </w:r>
      <w:r w:rsidR="00F91090" w:rsidRPr="458B4600">
        <w:rPr>
          <w:rFonts w:asciiTheme="minorHAnsi" w:hAnsiTheme="minorHAnsi"/>
          <w:sz w:val="20"/>
          <w:szCs w:val="20"/>
        </w:rPr>
        <w:t xml:space="preserve"> </w:t>
      </w:r>
    </w:p>
    <w:p w14:paraId="7077BF6C" w14:textId="6B4C0163" w:rsidR="00F91090" w:rsidRPr="00A41BDB" w:rsidRDefault="00CC4CB0">
      <w:pPr>
        <w:rPr>
          <w:rFonts w:asciiTheme="minorHAnsi" w:hAnsiTheme="minorHAnsi"/>
          <w:sz w:val="20"/>
          <w:szCs w:val="20"/>
        </w:rPr>
      </w:pPr>
      <w:r w:rsidRPr="677546C3">
        <w:rPr>
          <w:rFonts w:asciiTheme="minorHAnsi" w:hAnsiTheme="minorHAnsi"/>
          <w:i/>
          <w:sz w:val="20"/>
          <w:szCs w:val="20"/>
        </w:rPr>
        <w:t>Methods:</w:t>
      </w:r>
      <w:r w:rsidRPr="677546C3">
        <w:rPr>
          <w:rFonts w:asciiTheme="minorHAnsi" w:hAnsiTheme="minorHAnsi"/>
          <w:sz w:val="20"/>
          <w:szCs w:val="20"/>
        </w:rPr>
        <w:t xml:space="preserve"> </w:t>
      </w:r>
      <w:r w:rsidR="003A2E1E" w:rsidRPr="677546C3">
        <w:rPr>
          <w:rFonts w:asciiTheme="minorHAnsi" w:hAnsiTheme="minorHAnsi"/>
          <w:sz w:val="20"/>
          <w:szCs w:val="20"/>
        </w:rPr>
        <w:t xml:space="preserve">Stool specimens and symptom status questionnaires were collected </w:t>
      </w:r>
      <w:r w:rsidR="00AE3EBB" w:rsidRPr="677546C3">
        <w:rPr>
          <w:rFonts w:asciiTheme="minorHAnsi" w:hAnsiTheme="minorHAnsi"/>
          <w:sz w:val="20"/>
          <w:szCs w:val="20"/>
        </w:rPr>
        <w:t xml:space="preserve">at birth, </w:t>
      </w:r>
      <w:r w:rsidR="003A2E1E" w:rsidRPr="677546C3">
        <w:rPr>
          <w:rFonts w:asciiTheme="minorHAnsi" w:hAnsiTheme="minorHAnsi"/>
          <w:sz w:val="20"/>
          <w:szCs w:val="20"/>
        </w:rPr>
        <w:t>weekly</w:t>
      </w:r>
      <w:r w:rsidR="00AE3EBB" w:rsidRPr="677546C3">
        <w:rPr>
          <w:rFonts w:asciiTheme="minorHAnsi" w:hAnsiTheme="minorHAnsi"/>
          <w:sz w:val="20"/>
          <w:szCs w:val="20"/>
        </w:rPr>
        <w:t>,</w:t>
      </w:r>
      <w:r w:rsidR="003A2E1E" w:rsidRPr="677546C3">
        <w:rPr>
          <w:rFonts w:asciiTheme="minorHAnsi" w:hAnsiTheme="minorHAnsi"/>
          <w:sz w:val="20"/>
          <w:szCs w:val="20"/>
        </w:rPr>
        <w:t xml:space="preserve"> </w:t>
      </w:r>
      <w:r w:rsidR="00D67CD8" w:rsidRPr="677546C3">
        <w:rPr>
          <w:rFonts w:asciiTheme="minorHAnsi" w:hAnsiTheme="minorHAnsi"/>
          <w:sz w:val="20"/>
          <w:szCs w:val="20"/>
        </w:rPr>
        <w:t xml:space="preserve">and during AGE events between 2017-2020 for enrolled </w:t>
      </w:r>
      <w:r w:rsidR="003A2E1E" w:rsidRPr="677546C3">
        <w:rPr>
          <w:rFonts w:asciiTheme="minorHAnsi" w:hAnsiTheme="minorHAnsi"/>
          <w:sz w:val="20"/>
          <w:szCs w:val="20"/>
        </w:rPr>
        <w:t xml:space="preserve">mother-infant pairs </w:t>
      </w:r>
      <w:r w:rsidR="27A22A74" w:rsidRPr="09F41843">
        <w:rPr>
          <w:rFonts w:asciiTheme="minorHAnsi" w:hAnsiTheme="minorHAnsi"/>
          <w:sz w:val="20"/>
          <w:szCs w:val="20"/>
        </w:rPr>
        <w:t>(</w:t>
      </w:r>
      <w:r w:rsidR="00F91090" w:rsidRPr="677546C3">
        <w:rPr>
          <w:rFonts w:asciiTheme="minorHAnsi" w:hAnsiTheme="minorHAnsi"/>
          <w:sz w:val="20"/>
          <w:szCs w:val="20"/>
        </w:rPr>
        <w:t>n=24</w:t>
      </w:r>
      <w:r w:rsidR="00D67CD8" w:rsidRPr="677546C3">
        <w:rPr>
          <w:rFonts w:asciiTheme="minorHAnsi" w:hAnsiTheme="minorHAnsi"/>
          <w:sz w:val="20"/>
          <w:szCs w:val="20"/>
        </w:rPr>
        <w:t>5</w:t>
      </w:r>
      <w:r w:rsidR="281E86E3" w:rsidRPr="09F41843">
        <w:rPr>
          <w:rFonts w:asciiTheme="minorHAnsi" w:hAnsiTheme="minorHAnsi"/>
          <w:sz w:val="20"/>
          <w:szCs w:val="20"/>
        </w:rPr>
        <w:t>)</w:t>
      </w:r>
      <w:r w:rsidR="00D67CD8" w:rsidRPr="09F41843">
        <w:rPr>
          <w:rFonts w:asciiTheme="minorHAnsi" w:hAnsiTheme="minorHAnsi"/>
          <w:sz w:val="20"/>
          <w:szCs w:val="20"/>
        </w:rPr>
        <w:t>.</w:t>
      </w:r>
      <w:r w:rsidR="0084538A" w:rsidRPr="677546C3">
        <w:rPr>
          <w:rFonts w:asciiTheme="minorHAnsi" w:hAnsiTheme="minorHAnsi"/>
          <w:sz w:val="20"/>
          <w:szCs w:val="20"/>
        </w:rPr>
        <w:t xml:space="preserve"> </w:t>
      </w:r>
      <w:r w:rsidR="003A2E1E" w:rsidRPr="677546C3">
        <w:rPr>
          <w:rFonts w:asciiTheme="minorHAnsi" w:hAnsiTheme="minorHAnsi"/>
          <w:sz w:val="20"/>
          <w:szCs w:val="20"/>
        </w:rPr>
        <w:t xml:space="preserve">Routine and AGE stools were screened for </w:t>
      </w:r>
      <w:r w:rsidR="00B75958" w:rsidRPr="677546C3">
        <w:rPr>
          <w:rFonts w:asciiTheme="minorHAnsi" w:hAnsiTheme="minorHAnsi"/>
          <w:sz w:val="20"/>
          <w:szCs w:val="20"/>
        </w:rPr>
        <w:t>17</w:t>
      </w:r>
      <w:r w:rsidR="003A2E1E" w:rsidRPr="677546C3">
        <w:rPr>
          <w:rFonts w:asciiTheme="minorHAnsi" w:hAnsiTheme="minorHAnsi"/>
          <w:sz w:val="20"/>
          <w:szCs w:val="20"/>
        </w:rPr>
        <w:t xml:space="preserve"> viral, </w:t>
      </w:r>
      <w:proofErr w:type="gramStart"/>
      <w:r w:rsidR="003A2E1E" w:rsidRPr="677546C3">
        <w:rPr>
          <w:rFonts w:asciiTheme="minorHAnsi" w:hAnsiTheme="minorHAnsi"/>
          <w:sz w:val="20"/>
          <w:szCs w:val="20"/>
        </w:rPr>
        <w:t>bacterial</w:t>
      </w:r>
      <w:proofErr w:type="gramEnd"/>
      <w:r w:rsidR="003A2E1E" w:rsidRPr="677546C3">
        <w:rPr>
          <w:rFonts w:asciiTheme="minorHAnsi" w:hAnsiTheme="minorHAnsi"/>
          <w:sz w:val="20"/>
          <w:szCs w:val="20"/>
        </w:rPr>
        <w:t xml:space="preserve"> and parasitic pathogens by the </w:t>
      </w:r>
      <w:proofErr w:type="spellStart"/>
      <w:r w:rsidR="003A2E1E" w:rsidRPr="677546C3">
        <w:rPr>
          <w:rFonts w:asciiTheme="minorHAnsi" w:hAnsiTheme="minorHAnsi"/>
          <w:sz w:val="20"/>
          <w:szCs w:val="20"/>
        </w:rPr>
        <w:t>xTag</w:t>
      </w:r>
      <w:proofErr w:type="spellEnd"/>
      <w:r w:rsidR="003A2E1E" w:rsidRPr="677546C3">
        <w:rPr>
          <w:rFonts w:asciiTheme="minorHAnsi" w:hAnsiTheme="minorHAnsi"/>
          <w:sz w:val="20"/>
          <w:szCs w:val="20"/>
        </w:rPr>
        <w:t xml:space="preserve"> Gastrointestinal Panel. </w:t>
      </w:r>
      <w:r w:rsidR="00EF7C77" w:rsidRPr="677546C3">
        <w:rPr>
          <w:rFonts w:asciiTheme="minorHAnsi" w:hAnsiTheme="minorHAnsi"/>
          <w:sz w:val="20"/>
          <w:szCs w:val="20"/>
        </w:rPr>
        <w:t xml:space="preserve">Stools positive for norovirus were tested by realtime RT-PCR and genotyped. All stools were </w:t>
      </w:r>
      <w:r w:rsidR="43A31A38" w:rsidRPr="3B2D4589">
        <w:rPr>
          <w:rFonts w:asciiTheme="minorHAnsi" w:hAnsiTheme="minorHAnsi"/>
          <w:sz w:val="20"/>
          <w:szCs w:val="20"/>
        </w:rPr>
        <w:t>also</w:t>
      </w:r>
      <w:r w:rsidR="00EF7C77" w:rsidRPr="677546C3">
        <w:rPr>
          <w:rFonts w:asciiTheme="minorHAnsi" w:hAnsiTheme="minorHAnsi"/>
          <w:sz w:val="20"/>
          <w:szCs w:val="20"/>
        </w:rPr>
        <w:t xml:space="preserve"> tested </w:t>
      </w:r>
      <w:r w:rsidR="7F37B144" w:rsidRPr="3226E8CD">
        <w:rPr>
          <w:rFonts w:asciiTheme="minorHAnsi" w:hAnsiTheme="minorHAnsi"/>
          <w:sz w:val="20"/>
          <w:szCs w:val="20"/>
        </w:rPr>
        <w:t>for</w:t>
      </w:r>
      <w:r w:rsidR="00EF7C77" w:rsidRPr="677546C3">
        <w:rPr>
          <w:rFonts w:asciiTheme="minorHAnsi" w:hAnsiTheme="minorHAnsi"/>
          <w:sz w:val="20"/>
          <w:szCs w:val="20"/>
        </w:rPr>
        <w:t xml:space="preserve"> sapovirus and astrovirus </w:t>
      </w:r>
      <w:r w:rsidR="052C50B8" w:rsidRPr="31E1F1DE">
        <w:rPr>
          <w:rFonts w:asciiTheme="minorHAnsi" w:hAnsiTheme="minorHAnsi"/>
          <w:sz w:val="20"/>
          <w:szCs w:val="20"/>
        </w:rPr>
        <w:t>by</w:t>
      </w:r>
      <w:r w:rsidR="00EF7C77" w:rsidRPr="3226E8CD">
        <w:rPr>
          <w:rFonts w:asciiTheme="minorHAnsi" w:hAnsiTheme="minorHAnsi"/>
          <w:sz w:val="20"/>
          <w:szCs w:val="20"/>
        </w:rPr>
        <w:t xml:space="preserve"> </w:t>
      </w:r>
      <w:r w:rsidR="00EF7C77" w:rsidRPr="677546C3">
        <w:rPr>
          <w:rFonts w:asciiTheme="minorHAnsi" w:hAnsiTheme="minorHAnsi"/>
          <w:sz w:val="20"/>
          <w:szCs w:val="20"/>
        </w:rPr>
        <w:t>realtime RT-PCR.</w:t>
      </w:r>
      <w:r w:rsidR="0084538A" w:rsidRPr="677546C3">
        <w:rPr>
          <w:rFonts w:asciiTheme="minorHAnsi" w:hAnsiTheme="minorHAnsi"/>
          <w:sz w:val="20"/>
          <w:szCs w:val="20"/>
        </w:rPr>
        <w:t xml:space="preserve"> </w:t>
      </w:r>
      <w:r w:rsidR="00AE3EBB" w:rsidRPr="677546C3">
        <w:rPr>
          <w:rFonts w:asciiTheme="minorHAnsi" w:hAnsiTheme="minorHAnsi"/>
          <w:sz w:val="20"/>
          <w:szCs w:val="20"/>
        </w:rPr>
        <w:t>AGE was defined as ≥ 3 loose stools in 24 h</w:t>
      </w:r>
      <w:r w:rsidR="0030770B" w:rsidRPr="677546C3">
        <w:rPr>
          <w:rFonts w:asciiTheme="minorHAnsi" w:hAnsiTheme="minorHAnsi"/>
          <w:sz w:val="20"/>
          <w:szCs w:val="20"/>
        </w:rPr>
        <w:t>ou</w:t>
      </w:r>
      <w:r w:rsidR="00AE3EBB" w:rsidRPr="677546C3">
        <w:rPr>
          <w:rFonts w:asciiTheme="minorHAnsi" w:hAnsiTheme="minorHAnsi"/>
          <w:sz w:val="20"/>
          <w:szCs w:val="20"/>
        </w:rPr>
        <w:t>r and/or ≥ 1 vomiting episodes within 24 hours. Asymptomatic stools were defined as those collected &gt;28 days after or &gt;4 days before an</w:t>
      </w:r>
      <w:r w:rsidR="008F50A4">
        <w:rPr>
          <w:rFonts w:asciiTheme="minorHAnsi" w:hAnsiTheme="minorHAnsi"/>
          <w:sz w:val="20"/>
          <w:szCs w:val="20"/>
        </w:rPr>
        <w:t xml:space="preserve"> AGE</w:t>
      </w:r>
      <w:r w:rsidR="00AE3EBB" w:rsidRPr="677546C3">
        <w:rPr>
          <w:rFonts w:asciiTheme="minorHAnsi" w:hAnsiTheme="minorHAnsi"/>
          <w:sz w:val="20"/>
          <w:szCs w:val="20"/>
        </w:rPr>
        <w:t xml:space="preserve"> episode. </w:t>
      </w:r>
    </w:p>
    <w:p w14:paraId="4D8881E3" w14:textId="5BD77B51" w:rsidR="00EF7C77" w:rsidRPr="00CC4CB0" w:rsidRDefault="00CC4CB0">
      <w:pPr>
        <w:rPr>
          <w:rFonts w:asciiTheme="minorHAnsi" w:hAnsiTheme="minorHAnsi"/>
          <w:sz w:val="20"/>
          <w:szCs w:val="20"/>
        </w:rPr>
      </w:pPr>
      <w:r w:rsidRPr="015F7D27">
        <w:rPr>
          <w:rFonts w:asciiTheme="minorHAnsi" w:hAnsiTheme="minorHAnsi"/>
          <w:i/>
          <w:sz w:val="20"/>
          <w:szCs w:val="20"/>
        </w:rPr>
        <w:t>Results:</w:t>
      </w:r>
      <w:r w:rsidRPr="015F7D27">
        <w:rPr>
          <w:rFonts w:asciiTheme="minorHAnsi" w:hAnsiTheme="minorHAnsi"/>
          <w:sz w:val="20"/>
          <w:szCs w:val="20"/>
        </w:rPr>
        <w:t xml:space="preserve"> </w:t>
      </w:r>
      <w:r w:rsidR="003C6AD5" w:rsidRPr="015F7D27">
        <w:rPr>
          <w:rFonts w:asciiTheme="minorHAnsi" w:hAnsiTheme="minorHAnsi"/>
          <w:sz w:val="20"/>
          <w:szCs w:val="20"/>
        </w:rPr>
        <w:t>During the first year of life,</w:t>
      </w:r>
      <w:r w:rsidRPr="015F7D27">
        <w:rPr>
          <w:rFonts w:asciiTheme="minorHAnsi" w:hAnsiTheme="minorHAnsi"/>
          <w:sz w:val="20"/>
          <w:szCs w:val="20"/>
        </w:rPr>
        <w:t xml:space="preserve"> </w:t>
      </w:r>
      <w:r w:rsidR="00D13E20" w:rsidRPr="015F7D27">
        <w:rPr>
          <w:rFonts w:asciiTheme="minorHAnsi" w:hAnsiTheme="minorHAnsi"/>
          <w:sz w:val="20"/>
          <w:szCs w:val="20"/>
        </w:rPr>
        <w:t xml:space="preserve">755 </w:t>
      </w:r>
      <w:r w:rsidR="00B71A75" w:rsidRPr="015F7D27">
        <w:rPr>
          <w:rFonts w:asciiTheme="minorHAnsi" w:hAnsiTheme="minorHAnsi"/>
          <w:sz w:val="20"/>
          <w:szCs w:val="20"/>
        </w:rPr>
        <w:t xml:space="preserve">stools </w:t>
      </w:r>
      <w:r w:rsidR="00C57FF7" w:rsidRPr="015F7D27">
        <w:rPr>
          <w:rFonts w:asciiTheme="minorHAnsi" w:hAnsiTheme="minorHAnsi"/>
          <w:sz w:val="20"/>
          <w:szCs w:val="20"/>
        </w:rPr>
        <w:t xml:space="preserve">from symptomatic </w:t>
      </w:r>
      <w:r w:rsidR="00AE3EBB" w:rsidRPr="015F7D27">
        <w:rPr>
          <w:rFonts w:asciiTheme="minorHAnsi" w:hAnsiTheme="minorHAnsi"/>
          <w:sz w:val="20"/>
          <w:szCs w:val="20"/>
        </w:rPr>
        <w:t>infants</w:t>
      </w:r>
      <w:r w:rsidR="00D13E20" w:rsidRPr="015F7D27">
        <w:rPr>
          <w:rFonts w:asciiTheme="minorHAnsi" w:hAnsiTheme="minorHAnsi"/>
          <w:sz w:val="20"/>
          <w:szCs w:val="20"/>
        </w:rPr>
        <w:t xml:space="preserve"> and </w:t>
      </w:r>
      <w:r w:rsidR="0012090A" w:rsidRPr="015F7D27">
        <w:rPr>
          <w:rFonts w:asciiTheme="minorHAnsi" w:hAnsiTheme="minorHAnsi"/>
          <w:sz w:val="20"/>
          <w:szCs w:val="20"/>
        </w:rPr>
        <w:t xml:space="preserve">5,946 </w:t>
      </w:r>
      <w:r w:rsidR="00B71A75" w:rsidRPr="015F7D27">
        <w:rPr>
          <w:rFonts w:asciiTheme="minorHAnsi" w:hAnsiTheme="minorHAnsi"/>
          <w:sz w:val="20"/>
          <w:szCs w:val="20"/>
        </w:rPr>
        <w:t xml:space="preserve">stools </w:t>
      </w:r>
      <w:r w:rsidR="0012090A" w:rsidRPr="015F7D27">
        <w:rPr>
          <w:rFonts w:asciiTheme="minorHAnsi" w:hAnsiTheme="minorHAnsi"/>
          <w:sz w:val="20"/>
          <w:szCs w:val="20"/>
        </w:rPr>
        <w:t>from asymptomatic infants</w:t>
      </w:r>
      <w:r w:rsidR="009C0EF4">
        <w:rPr>
          <w:rFonts w:asciiTheme="minorHAnsi" w:hAnsiTheme="minorHAnsi"/>
          <w:sz w:val="20"/>
          <w:szCs w:val="20"/>
        </w:rPr>
        <w:t xml:space="preserve"> were collected</w:t>
      </w:r>
      <w:r w:rsidR="00C57FF7" w:rsidRPr="015F7D27">
        <w:rPr>
          <w:rFonts w:asciiTheme="minorHAnsi" w:hAnsiTheme="minorHAnsi"/>
          <w:sz w:val="20"/>
          <w:szCs w:val="20"/>
        </w:rPr>
        <w:t xml:space="preserve">. Among viral </w:t>
      </w:r>
      <w:r w:rsidR="001A426A">
        <w:rPr>
          <w:rFonts w:asciiTheme="minorHAnsi" w:hAnsiTheme="minorHAnsi"/>
          <w:sz w:val="20"/>
          <w:szCs w:val="20"/>
        </w:rPr>
        <w:t xml:space="preserve">enteric </w:t>
      </w:r>
      <w:r w:rsidR="00C57FF7" w:rsidRPr="015F7D27">
        <w:rPr>
          <w:rFonts w:asciiTheme="minorHAnsi" w:hAnsiTheme="minorHAnsi"/>
          <w:sz w:val="20"/>
          <w:szCs w:val="20"/>
        </w:rPr>
        <w:t>pathogens, stool prevalence was highest for norovirus GII (</w:t>
      </w:r>
      <w:r w:rsidR="0064578B" w:rsidRPr="015F7D27">
        <w:rPr>
          <w:rFonts w:asciiTheme="minorHAnsi" w:hAnsiTheme="minorHAnsi"/>
          <w:sz w:val="20"/>
          <w:szCs w:val="20"/>
        </w:rPr>
        <w:t>13.</w:t>
      </w:r>
      <w:r w:rsidR="00CA42FF" w:rsidRPr="015F7D27">
        <w:rPr>
          <w:rFonts w:asciiTheme="minorHAnsi" w:hAnsiTheme="minorHAnsi"/>
          <w:sz w:val="20"/>
          <w:szCs w:val="20"/>
        </w:rPr>
        <w:t>1</w:t>
      </w:r>
      <w:r w:rsidR="00C57FF7" w:rsidRPr="015F7D27">
        <w:rPr>
          <w:rFonts w:asciiTheme="minorHAnsi" w:hAnsiTheme="minorHAnsi"/>
          <w:sz w:val="20"/>
          <w:szCs w:val="20"/>
        </w:rPr>
        <w:t xml:space="preserve">% of symptomatic and </w:t>
      </w:r>
      <w:r w:rsidR="00324804" w:rsidRPr="015F7D27">
        <w:rPr>
          <w:rFonts w:asciiTheme="minorHAnsi" w:hAnsiTheme="minorHAnsi"/>
          <w:sz w:val="20"/>
          <w:szCs w:val="20"/>
        </w:rPr>
        <w:t>4.1</w:t>
      </w:r>
      <w:r w:rsidR="002C75F2" w:rsidRPr="015F7D27">
        <w:rPr>
          <w:rFonts w:asciiTheme="minorHAnsi" w:hAnsiTheme="minorHAnsi"/>
          <w:sz w:val="20"/>
          <w:szCs w:val="20"/>
        </w:rPr>
        <w:t>%</w:t>
      </w:r>
      <w:r w:rsidR="00C57FF7" w:rsidRPr="015F7D27">
        <w:rPr>
          <w:rFonts w:asciiTheme="minorHAnsi" w:hAnsiTheme="minorHAnsi"/>
          <w:sz w:val="20"/>
          <w:szCs w:val="20"/>
        </w:rPr>
        <w:t xml:space="preserve"> of asymptomatic stools</w:t>
      </w:r>
      <w:r w:rsidR="00274034" w:rsidRPr="015F7D27">
        <w:rPr>
          <w:rFonts w:asciiTheme="minorHAnsi" w:hAnsiTheme="minorHAnsi"/>
          <w:sz w:val="20"/>
          <w:szCs w:val="20"/>
        </w:rPr>
        <w:t>, p&lt;0.01</w:t>
      </w:r>
      <w:r w:rsidR="00C57FF7" w:rsidRPr="015F7D27">
        <w:rPr>
          <w:rFonts w:asciiTheme="minorHAnsi" w:hAnsiTheme="minorHAnsi"/>
          <w:sz w:val="20"/>
          <w:szCs w:val="20"/>
        </w:rPr>
        <w:t>) and sapoviruses (</w:t>
      </w:r>
      <w:r w:rsidR="00926218" w:rsidRPr="015F7D27">
        <w:rPr>
          <w:rFonts w:asciiTheme="minorHAnsi" w:hAnsiTheme="minorHAnsi"/>
          <w:sz w:val="20"/>
          <w:szCs w:val="20"/>
        </w:rPr>
        <w:t>6.1</w:t>
      </w:r>
      <w:r w:rsidR="002C75F2" w:rsidRPr="015F7D27">
        <w:rPr>
          <w:rFonts w:asciiTheme="minorHAnsi" w:hAnsiTheme="minorHAnsi"/>
          <w:sz w:val="20"/>
          <w:szCs w:val="20"/>
        </w:rPr>
        <w:t>%</w:t>
      </w:r>
      <w:r w:rsidR="00C57FF7" w:rsidRPr="015F7D27">
        <w:rPr>
          <w:rFonts w:asciiTheme="minorHAnsi" w:hAnsiTheme="minorHAnsi"/>
          <w:sz w:val="20"/>
          <w:szCs w:val="20"/>
        </w:rPr>
        <w:t xml:space="preserve"> of symptomatic and </w:t>
      </w:r>
      <w:r w:rsidR="00926218" w:rsidRPr="015F7D27">
        <w:rPr>
          <w:rFonts w:asciiTheme="minorHAnsi" w:hAnsiTheme="minorHAnsi"/>
          <w:sz w:val="20"/>
          <w:szCs w:val="20"/>
        </w:rPr>
        <w:t>1.8</w:t>
      </w:r>
      <w:r w:rsidR="002C75F2" w:rsidRPr="015F7D27">
        <w:rPr>
          <w:rFonts w:asciiTheme="minorHAnsi" w:hAnsiTheme="minorHAnsi"/>
          <w:sz w:val="20"/>
          <w:szCs w:val="20"/>
        </w:rPr>
        <w:t>%</w:t>
      </w:r>
      <w:r w:rsidR="00C57FF7" w:rsidRPr="015F7D27">
        <w:rPr>
          <w:rFonts w:asciiTheme="minorHAnsi" w:hAnsiTheme="minorHAnsi"/>
          <w:sz w:val="20"/>
          <w:szCs w:val="20"/>
        </w:rPr>
        <w:t xml:space="preserve"> of asymptomatic stools</w:t>
      </w:r>
      <w:r w:rsidR="00A2588A" w:rsidRPr="015F7D27">
        <w:rPr>
          <w:rFonts w:asciiTheme="minorHAnsi" w:hAnsiTheme="minorHAnsi"/>
          <w:sz w:val="20"/>
          <w:szCs w:val="20"/>
        </w:rPr>
        <w:t>, p&lt;0.01</w:t>
      </w:r>
      <w:r w:rsidR="00C57FF7" w:rsidRPr="015F7D27">
        <w:rPr>
          <w:rFonts w:asciiTheme="minorHAnsi" w:hAnsiTheme="minorHAnsi"/>
          <w:sz w:val="20"/>
          <w:szCs w:val="20"/>
        </w:rPr>
        <w:t xml:space="preserve">). </w:t>
      </w:r>
      <w:r w:rsidR="0E2324B8" w:rsidRPr="011A8638">
        <w:rPr>
          <w:rFonts w:asciiTheme="minorHAnsi" w:hAnsiTheme="minorHAnsi"/>
          <w:sz w:val="20"/>
          <w:szCs w:val="20"/>
        </w:rPr>
        <w:t>Other virus</w:t>
      </w:r>
      <w:r w:rsidR="152066FF" w:rsidRPr="011A8638">
        <w:rPr>
          <w:rFonts w:asciiTheme="minorHAnsi" w:hAnsiTheme="minorHAnsi"/>
          <w:sz w:val="20"/>
          <w:szCs w:val="20"/>
        </w:rPr>
        <w:t>es</w:t>
      </w:r>
      <w:r w:rsidR="0E2324B8" w:rsidRPr="011A8638">
        <w:rPr>
          <w:rFonts w:asciiTheme="minorHAnsi" w:hAnsiTheme="minorHAnsi"/>
          <w:sz w:val="20"/>
          <w:szCs w:val="20"/>
        </w:rPr>
        <w:t xml:space="preserve"> </w:t>
      </w:r>
      <w:r w:rsidR="00BE1455" w:rsidRPr="015F7D27">
        <w:rPr>
          <w:rFonts w:asciiTheme="minorHAnsi" w:hAnsiTheme="minorHAnsi"/>
          <w:sz w:val="20"/>
          <w:szCs w:val="20"/>
        </w:rPr>
        <w:t>included astrovirus, wild-type rotavirus</w:t>
      </w:r>
      <w:r w:rsidR="00C279C4" w:rsidRPr="015F7D27">
        <w:rPr>
          <w:rFonts w:asciiTheme="minorHAnsi" w:hAnsiTheme="minorHAnsi"/>
          <w:sz w:val="20"/>
          <w:szCs w:val="20"/>
        </w:rPr>
        <w:t xml:space="preserve">, adenovirus 40/41 and norovirus GI, together </w:t>
      </w:r>
      <w:r w:rsidR="00AE3EBB" w:rsidRPr="015F7D27">
        <w:rPr>
          <w:rFonts w:asciiTheme="minorHAnsi" w:hAnsiTheme="minorHAnsi"/>
          <w:sz w:val="20"/>
          <w:szCs w:val="20"/>
        </w:rPr>
        <w:t>present</w:t>
      </w:r>
      <w:r w:rsidR="002314E0" w:rsidRPr="015F7D27">
        <w:rPr>
          <w:rFonts w:asciiTheme="minorHAnsi" w:hAnsiTheme="minorHAnsi"/>
          <w:sz w:val="20"/>
          <w:szCs w:val="20"/>
        </w:rPr>
        <w:t xml:space="preserve"> in </w:t>
      </w:r>
      <w:r w:rsidR="00C4390C" w:rsidRPr="015F7D27">
        <w:rPr>
          <w:rFonts w:asciiTheme="minorHAnsi" w:hAnsiTheme="minorHAnsi"/>
          <w:sz w:val="20"/>
          <w:szCs w:val="20"/>
        </w:rPr>
        <w:t>7.</w:t>
      </w:r>
      <w:r w:rsidR="004D7914" w:rsidRPr="015F7D27">
        <w:rPr>
          <w:rFonts w:asciiTheme="minorHAnsi" w:hAnsiTheme="minorHAnsi"/>
          <w:sz w:val="20"/>
          <w:szCs w:val="20"/>
        </w:rPr>
        <w:t>8</w:t>
      </w:r>
      <w:r w:rsidR="002C75F2" w:rsidRPr="015F7D27">
        <w:rPr>
          <w:rFonts w:asciiTheme="minorHAnsi" w:hAnsiTheme="minorHAnsi"/>
          <w:sz w:val="20"/>
          <w:szCs w:val="20"/>
        </w:rPr>
        <w:t>%</w:t>
      </w:r>
      <w:r w:rsidR="002314E0" w:rsidRPr="015F7D27">
        <w:rPr>
          <w:rFonts w:asciiTheme="minorHAnsi" w:hAnsiTheme="minorHAnsi"/>
          <w:sz w:val="20"/>
          <w:szCs w:val="20"/>
        </w:rPr>
        <w:t xml:space="preserve"> of symptomatic and </w:t>
      </w:r>
      <w:r w:rsidR="00943F7B" w:rsidRPr="015F7D27">
        <w:rPr>
          <w:rFonts w:asciiTheme="minorHAnsi" w:hAnsiTheme="minorHAnsi"/>
          <w:sz w:val="20"/>
          <w:szCs w:val="20"/>
        </w:rPr>
        <w:t>3.</w:t>
      </w:r>
      <w:r w:rsidR="004D7914" w:rsidRPr="015F7D27">
        <w:rPr>
          <w:rFonts w:asciiTheme="minorHAnsi" w:hAnsiTheme="minorHAnsi"/>
          <w:sz w:val="20"/>
          <w:szCs w:val="20"/>
        </w:rPr>
        <w:t>3</w:t>
      </w:r>
      <w:r w:rsidR="002C75F2" w:rsidRPr="015F7D27">
        <w:rPr>
          <w:rFonts w:asciiTheme="minorHAnsi" w:hAnsiTheme="minorHAnsi"/>
          <w:sz w:val="20"/>
          <w:szCs w:val="20"/>
        </w:rPr>
        <w:t>%</w:t>
      </w:r>
      <w:r w:rsidR="002314E0" w:rsidRPr="015F7D27">
        <w:rPr>
          <w:rFonts w:asciiTheme="minorHAnsi" w:hAnsiTheme="minorHAnsi"/>
          <w:sz w:val="20"/>
          <w:szCs w:val="20"/>
        </w:rPr>
        <w:t xml:space="preserve"> of asymptomatic stools. </w:t>
      </w:r>
      <w:r w:rsidR="00A62A79" w:rsidRPr="015F7D27">
        <w:rPr>
          <w:rFonts w:asciiTheme="minorHAnsi" w:hAnsiTheme="minorHAnsi"/>
          <w:sz w:val="20"/>
          <w:szCs w:val="20"/>
        </w:rPr>
        <w:t>C</w:t>
      </w:r>
      <w:r w:rsidR="00895550" w:rsidRPr="015F7D27">
        <w:rPr>
          <w:rFonts w:asciiTheme="minorHAnsi" w:hAnsiTheme="minorHAnsi"/>
          <w:sz w:val="20"/>
          <w:szCs w:val="20"/>
        </w:rPr>
        <w:t>o-infection</w:t>
      </w:r>
      <w:r w:rsidR="00A62A79" w:rsidRPr="015F7D27">
        <w:rPr>
          <w:rFonts w:asciiTheme="minorHAnsi" w:hAnsiTheme="minorHAnsi"/>
          <w:sz w:val="20"/>
          <w:szCs w:val="20"/>
        </w:rPr>
        <w:t xml:space="preserve"> was common with</w:t>
      </w:r>
      <w:r w:rsidR="00895550" w:rsidRPr="015F7D27">
        <w:rPr>
          <w:rFonts w:asciiTheme="minorHAnsi" w:hAnsiTheme="minorHAnsi"/>
          <w:sz w:val="20"/>
          <w:szCs w:val="20"/>
        </w:rPr>
        <w:t xml:space="preserve"> </w:t>
      </w:r>
      <w:r w:rsidR="00895550" w:rsidRPr="015F7D27">
        <w:rPr>
          <w:rFonts w:asciiTheme="minorHAnsi" w:hAnsiTheme="minorHAnsi"/>
          <w:i/>
          <w:sz w:val="20"/>
          <w:szCs w:val="20"/>
        </w:rPr>
        <w:t>C. difficile</w:t>
      </w:r>
      <w:r w:rsidR="00895550" w:rsidRPr="015F7D27">
        <w:rPr>
          <w:rFonts w:asciiTheme="minorHAnsi" w:hAnsiTheme="minorHAnsi"/>
          <w:sz w:val="20"/>
          <w:szCs w:val="20"/>
        </w:rPr>
        <w:t xml:space="preserve">, which was </w:t>
      </w:r>
      <w:r w:rsidR="00AE3EBB" w:rsidRPr="015F7D27">
        <w:rPr>
          <w:rFonts w:asciiTheme="minorHAnsi" w:hAnsiTheme="minorHAnsi"/>
          <w:sz w:val="20"/>
          <w:szCs w:val="20"/>
        </w:rPr>
        <w:t>present</w:t>
      </w:r>
      <w:r w:rsidR="00895550" w:rsidRPr="015F7D27">
        <w:rPr>
          <w:rFonts w:asciiTheme="minorHAnsi" w:hAnsiTheme="minorHAnsi"/>
          <w:sz w:val="20"/>
          <w:szCs w:val="20"/>
        </w:rPr>
        <w:t xml:space="preserve"> in a substantial portion of symptomatic (</w:t>
      </w:r>
      <w:r w:rsidR="00861E96" w:rsidRPr="015F7D27">
        <w:rPr>
          <w:rFonts w:asciiTheme="minorHAnsi" w:hAnsiTheme="minorHAnsi"/>
          <w:sz w:val="20"/>
          <w:szCs w:val="20"/>
        </w:rPr>
        <w:t>10.5</w:t>
      </w:r>
      <w:r w:rsidR="002C75F2" w:rsidRPr="015F7D27">
        <w:rPr>
          <w:rFonts w:asciiTheme="minorHAnsi" w:hAnsiTheme="minorHAnsi"/>
          <w:sz w:val="20"/>
          <w:szCs w:val="20"/>
        </w:rPr>
        <w:t>%</w:t>
      </w:r>
      <w:r w:rsidR="00895550" w:rsidRPr="015F7D27">
        <w:rPr>
          <w:rFonts w:asciiTheme="minorHAnsi" w:hAnsiTheme="minorHAnsi"/>
          <w:sz w:val="20"/>
          <w:szCs w:val="20"/>
        </w:rPr>
        <w:t xml:space="preserve">) and asymptomatic </w:t>
      </w:r>
      <w:r w:rsidR="00712E6B">
        <w:rPr>
          <w:rFonts w:asciiTheme="minorHAnsi" w:hAnsiTheme="minorHAnsi"/>
          <w:sz w:val="20"/>
          <w:szCs w:val="20"/>
        </w:rPr>
        <w:t xml:space="preserve">(8.1%) </w:t>
      </w:r>
      <w:r w:rsidR="00895550" w:rsidRPr="015F7D27">
        <w:rPr>
          <w:rFonts w:asciiTheme="minorHAnsi" w:hAnsiTheme="minorHAnsi"/>
          <w:sz w:val="20"/>
          <w:szCs w:val="20"/>
        </w:rPr>
        <w:t>stools (</w:t>
      </w:r>
      <w:r w:rsidR="00FA1C5E" w:rsidRPr="015F7D27">
        <w:rPr>
          <w:rFonts w:asciiTheme="minorHAnsi" w:hAnsiTheme="minorHAnsi"/>
          <w:sz w:val="20"/>
          <w:szCs w:val="20"/>
        </w:rPr>
        <w:t>p=</w:t>
      </w:r>
      <w:r w:rsidR="00453675" w:rsidRPr="015F7D27">
        <w:rPr>
          <w:rFonts w:asciiTheme="minorHAnsi" w:hAnsiTheme="minorHAnsi"/>
          <w:sz w:val="20"/>
          <w:szCs w:val="20"/>
        </w:rPr>
        <w:t>0.</w:t>
      </w:r>
      <w:r w:rsidR="0001001B" w:rsidRPr="015F7D27">
        <w:rPr>
          <w:rFonts w:asciiTheme="minorHAnsi" w:hAnsiTheme="minorHAnsi"/>
          <w:sz w:val="20"/>
          <w:szCs w:val="20"/>
        </w:rPr>
        <w:t>03</w:t>
      </w:r>
      <w:r w:rsidR="00895550" w:rsidRPr="015F7D27">
        <w:rPr>
          <w:rFonts w:asciiTheme="minorHAnsi" w:hAnsiTheme="minorHAnsi"/>
          <w:sz w:val="20"/>
          <w:szCs w:val="20"/>
        </w:rPr>
        <w:t xml:space="preserve">). </w:t>
      </w:r>
      <w:r w:rsidR="007B16C6" w:rsidRPr="015F7D27">
        <w:rPr>
          <w:rFonts w:asciiTheme="minorHAnsi" w:hAnsiTheme="minorHAnsi"/>
          <w:sz w:val="20"/>
          <w:szCs w:val="20"/>
        </w:rPr>
        <w:t>GII.4 Sydney</w:t>
      </w:r>
      <w:r w:rsidR="00E54934" w:rsidRPr="015F7D27">
        <w:rPr>
          <w:rFonts w:asciiTheme="minorHAnsi" w:hAnsiTheme="minorHAnsi"/>
          <w:sz w:val="20"/>
          <w:szCs w:val="20"/>
        </w:rPr>
        <w:t xml:space="preserve"> (</w:t>
      </w:r>
      <w:r w:rsidR="000E0445" w:rsidRPr="015F7D27">
        <w:rPr>
          <w:rFonts w:asciiTheme="minorHAnsi" w:hAnsiTheme="minorHAnsi"/>
          <w:sz w:val="20"/>
          <w:szCs w:val="20"/>
        </w:rPr>
        <w:t>13.9</w:t>
      </w:r>
      <w:r w:rsidR="002C75F2" w:rsidRPr="015F7D27">
        <w:rPr>
          <w:rFonts w:asciiTheme="minorHAnsi" w:hAnsiTheme="minorHAnsi"/>
          <w:sz w:val="20"/>
          <w:szCs w:val="20"/>
        </w:rPr>
        <w:t>%</w:t>
      </w:r>
      <w:r w:rsidR="00E54934" w:rsidRPr="015F7D27">
        <w:rPr>
          <w:rFonts w:asciiTheme="minorHAnsi" w:hAnsiTheme="minorHAnsi"/>
          <w:sz w:val="20"/>
          <w:szCs w:val="20"/>
        </w:rPr>
        <w:t>)</w:t>
      </w:r>
      <w:r w:rsidR="00DD424A" w:rsidRPr="015F7D27">
        <w:rPr>
          <w:rFonts w:asciiTheme="minorHAnsi" w:hAnsiTheme="minorHAnsi"/>
          <w:sz w:val="20"/>
          <w:szCs w:val="20"/>
        </w:rPr>
        <w:t>, GII.3</w:t>
      </w:r>
      <w:r w:rsidR="00E54934" w:rsidRPr="015F7D27">
        <w:rPr>
          <w:rFonts w:asciiTheme="minorHAnsi" w:hAnsiTheme="minorHAnsi"/>
          <w:sz w:val="20"/>
          <w:szCs w:val="20"/>
        </w:rPr>
        <w:t xml:space="preserve"> (</w:t>
      </w:r>
      <w:r w:rsidR="009940F1" w:rsidRPr="015F7D27">
        <w:rPr>
          <w:rFonts w:asciiTheme="minorHAnsi" w:hAnsiTheme="minorHAnsi"/>
          <w:sz w:val="20"/>
          <w:szCs w:val="20"/>
        </w:rPr>
        <w:t>13.2</w:t>
      </w:r>
      <w:r w:rsidR="002C75F2" w:rsidRPr="015F7D27">
        <w:rPr>
          <w:rFonts w:asciiTheme="minorHAnsi" w:hAnsiTheme="minorHAnsi"/>
          <w:sz w:val="20"/>
          <w:szCs w:val="20"/>
        </w:rPr>
        <w:t>%</w:t>
      </w:r>
      <w:r w:rsidR="00E54934" w:rsidRPr="015F7D27">
        <w:rPr>
          <w:rFonts w:asciiTheme="minorHAnsi" w:hAnsiTheme="minorHAnsi"/>
          <w:sz w:val="20"/>
          <w:szCs w:val="20"/>
        </w:rPr>
        <w:t>)</w:t>
      </w:r>
      <w:r w:rsidR="00DD424A" w:rsidRPr="015F7D27">
        <w:rPr>
          <w:rFonts w:asciiTheme="minorHAnsi" w:hAnsiTheme="minorHAnsi"/>
          <w:sz w:val="20"/>
          <w:szCs w:val="20"/>
        </w:rPr>
        <w:t>, and GII.6</w:t>
      </w:r>
      <w:r w:rsidR="00E54934" w:rsidRPr="015F7D27">
        <w:rPr>
          <w:rFonts w:asciiTheme="minorHAnsi" w:hAnsiTheme="minorHAnsi"/>
          <w:sz w:val="20"/>
          <w:szCs w:val="20"/>
        </w:rPr>
        <w:t xml:space="preserve"> (</w:t>
      </w:r>
      <w:r w:rsidR="00C43876" w:rsidRPr="015F7D27">
        <w:rPr>
          <w:rFonts w:asciiTheme="minorHAnsi" w:hAnsiTheme="minorHAnsi"/>
          <w:sz w:val="20"/>
          <w:szCs w:val="20"/>
        </w:rPr>
        <w:t>12.6</w:t>
      </w:r>
      <w:r w:rsidR="002C75F2" w:rsidRPr="015F7D27">
        <w:rPr>
          <w:rFonts w:asciiTheme="minorHAnsi" w:hAnsiTheme="minorHAnsi"/>
          <w:sz w:val="20"/>
          <w:szCs w:val="20"/>
        </w:rPr>
        <w:t>%</w:t>
      </w:r>
      <w:r w:rsidR="00E54934" w:rsidRPr="015F7D27">
        <w:rPr>
          <w:rFonts w:asciiTheme="minorHAnsi" w:hAnsiTheme="minorHAnsi"/>
          <w:sz w:val="20"/>
          <w:szCs w:val="20"/>
        </w:rPr>
        <w:t>)</w:t>
      </w:r>
      <w:r w:rsidR="00DD424A" w:rsidRPr="015F7D27">
        <w:rPr>
          <w:rFonts w:asciiTheme="minorHAnsi" w:hAnsiTheme="minorHAnsi"/>
          <w:sz w:val="20"/>
          <w:szCs w:val="20"/>
        </w:rPr>
        <w:t xml:space="preserve"> norovirus genotypes were</w:t>
      </w:r>
      <w:r w:rsidR="007B16C6" w:rsidRPr="015F7D27">
        <w:rPr>
          <w:rFonts w:asciiTheme="minorHAnsi" w:hAnsiTheme="minorHAnsi"/>
          <w:sz w:val="20"/>
          <w:szCs w:val="20"/>
        </w:rPr>
        <w:t xml:space="preserve"> most often detected regardless of symptom status. </w:t>
      </w:r>
    </w:p>
    <w:p w14:paraId="3FD02F3C" w14:textId="3960DB82" w:rsidR="00361FE5" w:rsidRDefault="00CC4CB0">
      <w:pPr>
        <w:rPr>
          <w:rFonts w:asciiTheme="minorHAnsi" w:hAnsiTheme="minorHAnsi"/>
          <w:sz w:val="20"/>
          <w:szCs w:val="20"/>
        </w:rPr>
      </w:pPr>
      <w:r w:rsidRPr="095DAA53">
        <w:rPr>
          <w:rFonts w:asciiTheme="minorHAnsi" w:hAnsiTheme="minorHAnsi"/>
          <w:i/>
          <w:sz w:val="20"/>
          <w:szCs w:val="20"/>
        </w:rPr>
        <w:t>Conclusions:</w:t>
      </w:r>
      <w:r w:rsidRPr="095DAA53">
        <w:rPr>
          <w:rFonts w:asciiTheme="minorHAnsi" w:hAnsiTheme="minorHAnsi"/>
          <w:sz w:val="20"/>
          <w:szCs w:val="20"/>
        </w:rPr>
        <w:t xml:space="preserve"> </w:t>
      </w:r>
      <w:r w:rsidR="008133A0" w:rsidRPr="095DAA53">
        <w:rPr>
          <w:rFonts w:asciiTheme="minorHAnsi" w:hAnsiTheme="minorHAnsi"/>
          <w:sz w:val="20"/>
          <w:szCs w:val="20"/>
        </w:rPr>
        <w:t xml:space="preserve"> </w:t>
      </w:r>
      <w:r w:rsidR="21EE0985" w:rsidRPr="16EAF95F">
        <w:rPr>
          <w:rFonts w:asciiTheme="minorHAnsi" w:hAnsiTheme="minorHAnsi"/>
          <w:sz w:val="20"/>
          <w:szCs w:val="20"/>
        </w:rPr>
        <w:t xml:space="preserve">Norovirus </w:t>
      </w:r>
      <w:r w:rsidR="21EE0985" w:rsidRPr="52A73718">
        <w:rPr>
          <w:rFonts w:asciiTheme="minorHAnsi" w:hAnsiTheme="minorHAnsi"/>
          <w:sz w:val="20"/>
          <w:szCs w:val="20"/>
        </w:rPr>
        <w:t>G</w:t>
      </w:r>
      <w:r w:rsidR="0609B397" w:rsidRPr="52A73718">
        <w:rPr>
          <w:rFonts w:asciiTheme="minorHAnsi" w:hAnsiTheme="minorHAnsi"/>
          <w:sz w:val="20"/>
          <w:szCs w:val="20"/>
        </w:rPr>
        <w:t>II</w:t>
      </w:r>
      <w:r w:rsidR="21EE0985" w:rsidRPr="254B8CF3">
        <w:rPr>
          <w:rFonts w:asciiTheme="minorHAnsi" w:hAnsiTheme="minorHAnsi"/>
          <w:sz w:val="20"/>
          <w:szCs w:val="20"/>
        </w:rPr>
        <w:t xml:space="preserve"> was </w:t>
      </w:r>
      <w:r w:rsidR="21EE0985" w:rsidRPr="0F86C5F8">
        <w:rPr>
          <w:rFonts w:asciiTheme="minorHAnsi" w:hAnsiTheme="minorHAnsi"/>
          <w:sz w:val="20"/>
          <w:szCs w:val="20"/>
        </w:rPr>
        <w:t xml:space="preserve">the most </w:t>
      </w:r>
      <w:r w:rsidR="21EE0985" w:rsidRPr="60C62EB7">
        <w:rPr>
          <w:rFonts w:asciiTheme="minorHAnsi" w:hAnsiTheme="minorHAnsi"/>
          <w:sz w:val="20"/>
          <w:szCs w:val="20"/>
        </w:rPr>
        <w:t xml:space="preserve">prevalent </w:t>
      </w:r>
      <w:r w:rsidR="21EE0985" w:rsidRPr="562AF206">
        <w:rPr>
          <w:rFonts w:asciiTheme="minorHAnsi" w:hAnsiTheme="minorHAnsi"/>
          <w:sz w:val="20"/>
          <w:szCs w:val="20"/>
        </w:rPr>
        <w:t xml:space="preserve">viral </w:t>
      </w:r>
      <w:r w:rsidR="0AFB3BE7" w:rsidRPr="46C6F43F">
        <w:rPr>
          <w:rFonts w:asciiTheme="minorHAnsi" w:hAnsiTheme="minorHAnsi"/>
          <w:sz w:val="20"/>
          <w:szCs w:val="20"/>
        </w:rPr>
        <w:t>AGE</w:t>
      </w:r>
      <w:r w:rsidR="21EE0985" w:rsidRPr="75878B7F">
        <w:rPr>
          <w:rFonts w:asciiTheme="minorHAnsi" w:hAnsiTheme="minorHAnsi"/>
          <w:sz w:val="20"/>
          <w:szCs w:val="20"/>
        </w:rPr>
        <w:t xml:space="preserve"> </w:t>
      </w:r>
      <w:r w:rsidR="21EE0985" w:rsidRPr="6E0E86D4">
        <w:rPr>
          <w:rFonts w:asciiTheme="minorHAnsi" w:hAnsiTheme="minorHAnsi"/>
          <w:sz w:val="20"/>
          <w:szCs w:val="20"/>
        </w:rPr>
        <w:t xml:space="preserve">pathogen </w:t>
      </w:r>
      <w:r w:rsidR="21EE0985" w:rsidRPr="2A5C6D21">
        <w:rPr>
          <w:rFonts w:asciiTheme="minorHAnsi" w:hAnsiTheme="minorHAnsi"/>
          <w:sz w:val="20"/>
          <w:szCs w:val="20"/>
        </w:rPr>
        <w:t xml:space="preserve">detected </w:t>
      </w:r>
      <w:r w:rsidR="21EE0985" w:rsidRPr="7B9BD5E0">
        <w:rPr>
          <w:rFonts w:asciiTheme="minorHAnsi" w:hAnsiTheme="minorHAnsi"/>
          <w:sz w:val="20"/>
          <w:szCs w:val="20"/>
        </w:rPr>
        <w:t xml:space="preserve">in </w:t>
      </w:r>
      <w:r w:rsidR="21EE0985" w:rsidRPr="3F08F8A5">
        <w:rPr>
          <w:rFonts w:asciiTheme="minorHAnsi" w:hAnsiTheme="minorHAnsi"/>
          <w:sz w:val="20"/>
          <w:szCs w:val="20"/>
        </w:rPr>
        <w:t xml:space="preserve">infants </w:t>
      </w:r>
      <w:r w:rsidR="00FD4562">
        <w:rPr>
          <w:rFonts w:asciiTheme="minorHAnsi" w:hAnsiTheme="minorHAnsi"/>
          <w:sz w:val="20"/>
          <w:szCs w:val="20"/>
        </w:rPr>
        <w:t xml:space="preserve">during the first year of life </w:t>
      </w:r>
      <w:r w:rsidR="21EE0985" w:rsidRPr="3F08F8A5">
        <w:rPr>
          <w:rFonts w:asciiTheme="minorHAnsi" w:hAnsiTheme="minorHAnsi"/>
          <w:sz w:val="20"/>
          <w:szCs w:val="20"/>
        </w:rPr>
        <w:t xml:space="preserve">and was </w:t>
      </w:r>
      <w:r w:rsidR="21EE0985" w:rsidRPr="05AD24B4">
        <w:rPr>
          <w:rFonts w:asciiTheme="minorHAnsi" w:hAnsiTheme="minorHAnsi"/>
          <w:sz w:val="20"/>
          <w:szCs w:val="20"/>
        </w:rPr>
        <w:t xml:space="preserve">more </w:t>
      </w:r>
      <w:r w:rsidR="21EE0985" w:rsidRPr="089F370F">
        <w:rPr>
          <w:rFonts w:asciiTheme="minorHAnsi" w:hAnsiTheme="minorHAnsi"/>
          <w:sz w:val="20"/>
          <w:szCs w:val="20"/>
        </w:rPr>
        <w:t>commonly</w:t>
      </w:r>
      <w:r w:rsidR="21EE0985" w:rsidRPr="05AD24B4">
        <w:rPr>
          <w:rFonts w:asciiTheme="minorHAnsi" w:hAnsiTheme="minorHAnsi"/>
          <w:sz w:val="20"/>
          <w:szCs w:val="20"/>
        </w:rPr>
        <w:t xml:space="preserve"> </w:t>
      </w:r>
      <w:r w:rsidR="21EE0985" w:rsidRPr="140DB848">
        <w:rPr>
          <w:rFonts w:asciiTheme="minorHAnsi" w:hAnsiTheme="minorHAnsi"/>
          <w:sz w:val="20"/>
          <w:szCs w:val="20"/>
        </w:rPr>
        <w:t xml:space="preserve">detected </w:t>
      </w:r>
      <w:r w:rsidR="21EE0985" w:rsidRPr="2BF14D16">
        <w:rPr>
          <w:rFonts w:asciiTheme="minorHAnsi" w:hAnsiTheme="minorHAnsi"/>
          <w:sz w:val="20"/>
          <w:szCs w:val="20"/>
        </w:rPr>
        <w:t xml:space="preserve">in </w:t>
      </w:r>
      <w:r w:rsidR="21EE0985" w:rsidRPr="364792D8">
        <w:rPr>
          <w:rFonts w:asciiTheme="minorHAnsi" w:hAnsiTheme="minorHAnsi"/>
          <w:sz w:val="20"/>
          <w:szCs w:val="20"/>
        </w:rPr>
        <w:t xml:space="preserve">symptomatic </w:t>
      </w:r>
      <w:r w:rsidR="21EE0985" w:rsidRPr="15E78F2C">
        <w:rPr>
          <w:rFonts w:asciiTheme="minorHAnsi" w:hAnsiTheme="minorHAnsi"/>
          <w:sz w:val="20"/>
          <w:szCs w:val="20"/>
        </w:rPr>
        <w:t xml:space="preserve">versus </w:t>
      </w:r>
      <w:r w:rsidR="21EE0985" w:rsidRPr="31022D44">
        <w:rPr>
          <w:rFonts w:asciiTheme="minorHAnsi" w:hAnsiTheme="minorHAnsi"/>
          <w:sz w:val="20"/>
          <w:szCs w:val="20"/>
        </w:rPr>
        <w:t>asymptomati</w:t>
      </w:r>
      <w:r w:rsidR="543D5CAF" w:rsidRPr="31022D44">
        <w:rPr>
          <w:rFonts w:asciiTheme="minorHAnsi" w:hAnsiTheme="minorHAnsi"/>
          <w:sz w:val="20"/>
          <w:szCs w:val="20"/>
        </w:rPr>
        <w:t>c</w:t>
      </w:r>
      <w:r w:rsidR="0A9B8027" w:rsidRPr="31022D44">
        <w:rPr>
          <w:rFonts w:asciiTheme="minorHAnsi" w:hAnsiTheme="minorHAnsi"/>
          <w:sz w:val="20"/>
          <w:szCs w:val="20"/>
        </w:rPr>
        <w:t xml:space="preserve"> children.</w:t>
      </w:r>
      <w:r w:rsidR="0A9B8027" w:rsidRPr="5454434B">
        <w:rPr>
          <w:rFonts w:asciiTheme="minorHAnsi" w:hAnsiTheme="minorHAnsi"/>
          <w:sz w:val="20"/>
          <w:szCs w:val="20"/>
        </w:rPr>
        <w:t xml:space="preserve">  </w:t>
      </w:r>
      <w:r w:rsidR="2C213747" w:rsidRPr="5A7D5EF0">
        <w:rPr>
          <w:rFonts w:asciiTheme="minorHAnsi" w:hAnsiTheme="minorHAnsi"/>
          <w:sz w:val="20"/>
          <w:szCs w:val="20"/>
        </w:rPr>
        <w:t xml:space="preserve">Further </w:t>
      </w:r>
      <w:r w:rsidR="2C213747" w:rsidRPr="7DCF74F7">
        <w:rPr>
          <w:rFonts w:asciiTheme="minorHAnsi" w:hAnsiTheme="minorHAnsi"/>
          <w:sz w:val="20"/>
          <w:szCs w:val="20"/>
        </w:rPr>
        <w:t xml:space="preserve">work </w:t>
      </w:r>
      <w:r w:rsidR="009C0EF4">
        <w:rPr>
          <w:rFonts w:asciiTheme="minorHAnsi" w:hAnsiTheme="minorHAnsi"/>
          <w:sz w:val="20"/>
          <w:szCs w:val="20"/>
        </w:rPr>
        <w:t>includes</w:t>
      </w:r>
      <w:r w:rsidR="000E7412">
        <w:rPr>
          <w:rFonts w:asciiTheme="minorHAnsi" w:hAnsiTheme="minorHAnsi"/>
          <w:sz w:val="20"/>
          <w:szCs w:val="20"/>
        </w:rPr>
        <w:t xml:space="preserve"> testing</w:t>
      </w:r>
      <w:r w:rsidR="009C0EF4">
        <w:rPr>
          <w:rFonts w:asciiTheme="minorHAnsi" w:hAnsiTheme="minorHAnsi"/>
          <w:sz w:val="20"/>
          <w:szCs w:val="20"/>
        </w:rPr>
        <w:t xml:space="preserve"> year 2 stool specimens and</w:t>
      </w:r>
      <w:r w:rsidR="2C213747" w:rsidRPr="648EADC3">
        <w:rPr>
          <w:rFonts w:asciiTheme="minorHAnsi" w:hAnsiTheme="minorHAnsi"/>
          <w:sz w:val="20"/>
          <w:szCs w:val="20"/>
        </w:rPr>
        <w:t xml:space="preserve"> to</w:t>
      </w:r>
      <w:r w:rsidR="00AE3EBB" w:rsidRPr="095DAA53">
        <w:rPr>
          <w:rFonts w:asciiTheme="minorHAnsi" w:hAnsiTheme="minorHAnsi"/>
          <w:sz w:val="20"/>
          <w:szCs w:val="20"/>
        </w:rPr>
        <w:t xml:space="preserve"> </w:t>
      </w:r>
      <w:r w:rsidR="0074330A" w:rsidRPr="095DAA53">
        <w:rPr>
          <w:rFonts w:asciiTheme="minorHAnsi" w:hAnsiTheme="minorHAnsi"/>
          <w:sz w:val="20"/>
          <w:szCs w:val="20"/>
        </w:rPr>
        <w:t>examine</w:t>
      </w:r>
      <w:r w:rsidR="00310280">
        <w:rPr>
          <w:rFonts w:asciiTheme="minorHAnsi" w:hAnsiTheme="minorHAnsi"/>
          <w:sz w:val="20"/>
          <w:szCs w:val="20"/>
        </w:rPr>
        <w:t xml:space="preserve"> the impact of </w:t>
      </w:r>
      <w:r w:rsidR="0028279E">
        <w:rPr>
          <w:rFonts w:asciiTheme="minorHAnsi" w:hAnsiTheme="minorHAnsi"/>
          <w:sz w:val="20"/>
          <w:szCs w:val="20"/>
        </w:rPr>
        <w:t xml:space="preserve">repeat </w:t>
      </w:r>
      <w:r w:rsidR="00E16F18" w:rsidRPr="095DAA53">
        <w:rPr>
          <w:rFonts w:asciiTheme="minorHAnsi" w:hAnsiTheme="minorHAnsi"/>
          <w:sz w:val="20"/>
          <w:szCs w:val="20"/>
        </w:rPr>
        <w:t xml:space="preserve">infections by homotypic and heterotypic </w:t>
      </w:r>
      <w:r w:rsidR="008133A0" w:rsidRPr="095DAA53">
        <w:rPr>
          <w:rFonts w:asciiTheme="minorHAnsi" w:hAnsiTheme="minorHAnsi"/>
          <w:sz w:val="20"/>
          <w:szCs w:val="20"/>
        </w:rPr>
        <w:t xml:space="preserve">genotypes </w:t>
      </w:r>
      <w:r w:rsidR="00021080">
        <w:rPr>
          <w:rFonts w:asciiTheme="minorHAnsi" w:hAnsiTheme="minorHAnsi"/>
          <w:sz w:val="20"/>
          <w:szCs w:val="20"/>
        </w:rPr>
        <w:t xml:space="preserve">on the </w:t>
      </w:r>
      <w:r w:rsidR="00E16F18" w:rsidRPr="095DAA53">
        <w:rPr>
          <w:rFonts w:asciiTheme="minorHAnsi" w:hAnsiTheme="minorHAnsi"/>
          <w:sz w:val="20"/>
          <w:szCs w:val="20"/>
        </w:rPr>
        <w:t xml:space="preserve">immunological </w:t>
      </w:r>
      <w:r w:rsidR="0074330A" w:rsidRPr="095DAA53">
        <w:rPr>
          <w:rFonts w:asciiTheme="minorHAnsi" w:hAnsiTheme="minorHAnsi"/>
          <w:sz w:val="20"/>
          <w:szCs w:val="20"/>
        </w:rPr>
        <w:t xml:space="preserve">response to infection, </w:t>
      </w:r>
      <w:r w:rsidR="009C0EF4">
        <w:rPr>
          <w:rFonts w:asciiTheme="minorHAnsi" w:hAnsiTheme="minorHAnsi"/>
          <w:sz w:val="20"/>
          <w:szCs w:val="20"/>
        </w:rPr>
        <w:t>to</w:t>
      </w:r>
      <w:r w:rsidR="0074330A" w:rsidRPr="7F6454EC">
        <w:rPr>
          <w:rFonts w:asciiTheme="minorHAnsi" w:hAnsiTheme="minorHAnsi"/>
          <w:sz w:val="20"/>
          <w:szCs w:val="20"/>
        </w:rPr>
        <w:t xml:space="preserve"> </w:t>
      </w:r>
      <w:r w:rsidR="0074330A" w:rsidRPr="095DAA53">
        <w:rPr>
          <w:rFonts w:asciiTheme="minorHAnsi" w:hAnsiTheme="minorHAnsi"/>
          <w:sz w:val="20"/>
          <w:szCs w:val="20"/>
        </w:rPr>
        <w:t>further our</w:t>
      </w:r>
      <w:r w:rsidR="00E16F18" w:rsidRPr="095DAA53">
        <w:rPr>
          <w:rFonts w:asciiTheme="minorHAnsi" w:hAnsiTheme="minorHAnsi"/>
          <w:sz w:val="20"/>
          <w:szCs w:val="20"/>
        </w:rPr>
        <w:t xml:space="preserve"> </w:t>
      </w:r>
      <w:r w:rsidR="00016ABD" w:rsidRPr="095DAA53">
        <w:rPr>
          <w:rFonts w:asciiTheme="minorHAnsi" w:hAnsiTheme="minorHAnsi"/>
          <w:sz w:val="20"/>
          <w:szCs w:val="20"/>
        </w:rPr>
        <w:t>understa</w:t>
      </w:r>
      <w:r w:rsidR="0074330A" w:rsidRPr="095DAA53">
        <w:rPr>
          <w:rFonts w:asciiTheme="minorHAnsi" w:hAnsiTheme="minorHAnsi"/>
          <w:sz w:val="20"/>
          <w:szCs w:val="20"/>
        </w:rPr>
        <w:t>nd</w:t>
      </w:r>
      <w:r w:rsidR="00016ABD" w:rsidRPr="095DAA53">
        <w:rPr>
          <w:rFonts w:asciiTheme="minorHAnsi" w:hAnsiTheme="minorHAnsi"/>
          <w:sz w:val="20"/>
          <w:szCs w:val="20"/>
        </w:rPr>
        <w:t>ing</w:t>
      </w:r>
      <w:r w:rsidR="00E16F18" w:rsidRPr="095DAA53">
        <w:rPr>
          <w:rFonts w:asciiTheme="minorHAnsi" w:hAnsiTheme="minorHAnsi"/>
          <w:sz w:val="20"/>
          <w:szCs w:val="20"/>
        </w:rPr>
        <w:t xml:space="preserve"> of </w:t>
      </w:r>
      <w:r w:rsidR="00016ABD" w:rsidRPr="095DAA53">
        <w:rPr>
          <w:rFonts w:asciiTheme="minorHAnsi" w:hAnsiTheme="minorHAnsi"/>
          <w:sz w:val="20"/>
          <w:szCs w:val="20"/>
        </w:rPr>
        <w:t>infection, disease</w:t>
      </w:r>
      <w:r w:rsidR="0074330A" w:rsidRPr="095DAA53">
        <w:rPr>
          <w:rFonts w:asciiTheme="minorHAnsi" w:hAnsiTheme="minorHAnsi"/>
          <w:sz w:val="20"/>
          <w:szCs w:val="20"/>
        </w:rPr>
        <w:t>,</w:t>
      </w:r>
      <w:r w:rsidR="00016ABD" w:rsidRPr="095DAA53">
        <w:rPr>
          <w:rFonts w:asciiTheme="minorHAnsi" w:hAnsiTheme="minorHAnsi"/>
          <w:sz w:val="20"/>
          <w:szCs w:val="20"/>
        </w:rPr>
        <w:t xml:space="preserve"> and immunity</w:t>
      </w:r>
      <w:r w:rsidR="00E16F18" w:rsidRPr="095DAA53">
        <w:rPr>
          <w:rFonts w:asciiTheme="minorHAnsi" w:hAnsiTheme="minorHAnsi"/>
          <w:sz w:val="20"/>
          <w:szCs w:val="20"/>
        </w:rPr>
        <w:t>.</w:t>
      </w:r>
    </w:p>
    <w:p w14:paraId="62DC6AFC" w14:textId="32615D4D" w:rsidR="005F1647" w:rsidRPr="003C65E5" w:rsidRDefault="005F1647" w:rsidP="005F1647">
      <w:pPr>
        <w:rPr>
          <w:rFonts w:asciiTheme="minorHAnsi" w:hAnsiTheme="minorHAnsi" w:cstheme="minorHAnsi"/>
          <w:sz w:val="20"/>
          <w:szCs w:val="20"/>
        </w:rPr>
      </w:pPr>
      <w:r w:rsidRPr="003C65E5">
        <w:rPr>
          <w:rFonts w:asciiTheme="minorHAnsi" w:hAnsiTheme="minorHAnsi" w:cstheme="minorHAnsi"/>
          <w:sz w:val="20"/>
          <w:szCs w:val="20"/>
        </w:rPr>
        <w:t>Character limit: 2500; Current character count: 24</w:t>
      </w:r>
      <w:r w:rsidR="00FD4562">
        <w:rPr>
          <w:rFonts w:asciiTheme="minorHAnsi" w:hAnsiTheme="minorHAnsi" w:cstheme="minorHAnsi"/>
          <w:sz w:val="20"/>
          <w:szCs w:val="20"/>
        </w:rPr>
        <w:t>9</w:t>
      </w:r>
      <w:r w:rsidR="009C0EF4">
        <w:rPr>
          <w:rFonts w:asciiTheme="minorHAnsi" w:hAnsiTheme="minorHAnsi" w:cstheme="minorHAnsi"/>
          <w:sz w:val="20"/>
          <w:szCs w:val="20"/>
        </w:rPr>
        <w:t>1</w:t>
      </w:r>
    </w:p>
    <w:sectPr w:rsidR="005F1647" w:rsidRPr="003C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C680" w14:textId="77777777" w:rsidR="00412CA9" w:rsidRDefault="00412CA9" w:rsidP="002D5939">
      <w:pPr>
        <w:spacing w:after="0" w:line="240" w:lineRule="auto"/>
      </w:pPr>
      <w:r>
        <w:separator/>
      </w:r>
    </w:p>
  </w:endnote>
  <w:endnote w:type="continuationSeparator" w:id="0">
    <w:p w14:paraId="35C41F7D" w14:textId="77777777" w:rsidR="00412CA9" w:rsidRDefault="00412CA9" w:rsidP="002D5939">
      <w:pPr>
        <w:spacing w:after="0" w:line="240" w:lineRule="auto"/>
      </w:pPr>
      <w:r>
        <w:continuationSeparator/>
      </w:r>
    </w:p>
  </w:endnote>
  <w:endnote w:type="continuationNotice" w:id="1">
    <w:p w14:paraId="46BE15BE" w14:textId="77777777" w:rsidR="00412CA9" w:rsidRDefault="00412C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3F60" w14:textId="77777777" w:rsidR="00412CA9" w:rsidRDefault="00412CA9" w:rsidP="002D5939">
      <w:pPr>
        <w:spacing w:after="0" w:line="240" w:lineRule="auto"/>
      </w:pPr>
      <w:r>
        <w:separator/>
      </w:r>
    </w:p>
  </w:footnote>
  <w:footnote w:type="continuationSeparator" w:id="0">
    <w:p w14:paraId="46BAC679" w14:textId="77777777" w:rsidR="00412CA9" w:rsidRDefault="00412CA9" w:rsidP="002D5939">
      <w:pPr>
        <w:spacing w:after="0" w:line="240" w:lineRule="auto"/>
      </w:pPr>
      <w:r>
        <w:continuationSeparator/>
      </w:r>
    </w:p>
  </w:footnote>
  <w:footnote w:type="continuationNotice" w:id="1">
    <w:p w14:paraId="352BCCA9" w14:textId="77777777" w:rsidR="00412CA9" w:rsidRDefault="00412C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74C9"/>
    <w:multiLevelType w:val="hybridMultilevel"/>
    <w:tmpl w:val="01E650F6"/>
    <w:lvl w:ilvl="0" w:tplc="FFFFFFFF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52117E"/>
    <w:multiLevelType w:val="hybridMultilevel"/>
    <w:tmpl w:val="4C38665C"/>
    <w:lvl w:ilvl="0" w:tplc="7576C582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97775D"/>
    <w:multiLevelType w:val="hybridMultilevel"/>
    <w:tmpl w:val="629A3C80"/>
    <w:lvl w:ilvl="0" w:tplc="FFFFFFFF">
      <w:start w:val="1"/>
      <w:numFmt w:val="decimal"/>
      <w:lvlText w:val="%1"/>
      <w:lvlJc w:val="left"/>
      <w:pPr>
        <w:ind w:left="360" w:hanging="360"/>
      </w:pPr>
      <w:rPr>
        <w:rFonts w:ascii="Segoe UI" w:eastAsiaTheme="minorHAnsi" w:hAnsi="Segoe UI" w:cs="Segoe U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792902">
    <w:abstractNumId w:val="1"/>
  </w:num>
  <w:num w:numId="2" w16cid:durableId="1388870958">
    <w:abstractNumId w:val="2"/>
  </w:num>
  <w:num w:numId="3" w16cid:durableId="32028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90"/>
    <w:rsid w:val="00004970"/>
    <w:rsid w:val="0001001B"/>
    <w:rsid w:val="000124EF"/>
    <w:rsid w:val="00014C66"/>
    <w:rsid w:val="00016ABD"/>
    <w:rsid w:val="00021080"/>
    <w:rsid w:val="000407DD"/>
    <w:rsid w:val="000439D8"/>
    <w:rsid w:val="0004706C"/>
    <w:rsid w:val="0005221A"/>
    <w:rsid w:val="0005459C"/>
    <w:rsid w:val="00057697"/>
    <w:rsid w:val="00061CC9"/>
    <w:rsid w:val="00085C68"/>
    <w:rsid w:val="0008671F"/>
    <w:rsid w:val="00096D07"/>
    <w:rsid w:val="000A095C"/>
    <w:rsid w:val="000A1D5C"/>
    <w:rsid w:val="000A595D"/>
    <w:rsid w:val="000A6FAC"/>
    <w:rsid w:val="000B0ACE"/>
    <w:rsid w:val="000B1B7C"/>
    <w:rsid w:val="000B7C43"/>
    <w:rsid w:val="000C1703"/>
    <w:rsid w:val="000C4FAE"/>
    <w:rsid w:val="000E0445"/>
    <w:rsid w:val="000E6128"/>
    <w:rsid w:val="000E645E"/>
    <w:rsid w:val="000E7412"/>
    <w:rsid w:val="001139A9"/>
    <w:rsid w:val="001173DB"/>
    <w:rsid w:val="0012090A"/>
    <w:rsid w:val="00123022"/>
    <w:rsid w:val="001623CF"/>
    <w:rsid w:val="001700F3"/>
    <w:rsid w:val="001A2CBC"/>
    <w:rsid w:val="001A426A"/>
    <w:rsid w:val="001B0A8B"/>
    <w:rsid w:val="001C03CB"/>
    <w:rsid w:val="001D0C29"/>
    <w:rsid w:val="001F0197"/>
    <w:rsid w:val="001F429E"/>
    <w:rsid w:val="001F7C5F"/>
    <w:rsid w:val="00206034"/>
    <w:rsid w:val="00213469"/>
    <w:rsid w:val="00223BBC"/>
    <w:rsid w:val="002314E0"/>
    <w:rsid w:val="00240D2D"/>
    <w:rsid w:val="00241F88"/>
    <w:rsid w:val="002479D3"/>
    <w:rsid w:val="00257CD3"/>
    <w:rsid w:val="00265655"/>
    <w:rsid w:val="00265BAB"/>
    <w:rsid w:val="00271129"/>
    <w:rsid w:val="00272CAD"/>
    <w:rsid w:val="00274034"/>
    <w:rsid w:val="00274EB3"/>
    <w:rsid w:val="0027544F"/>
    <w:rsid w:val="0028279E"/>
    <w:rsid w:val="002925C0"/>
    <w:rsid w:val="00294972"/>
    <w:rsid w:val="002B41A7"/>
    <w:rsid w:val="002C75F2"/>
    <w:rsid w:val="002D269B"/>
    <w:rsid w:val="002D31CD"/>
    <w:rsid w:val="002D5939"/>
    <w:rsid w:val="002E76E0"/>
    <w:rsid w:val="002F74EC"/>
    <w:rsid w:val="00305B98"/>
    <w:rsid w:val="0030770B"/>
    <w:rsid w:val="00310280"/>
    <w:rsid w:val="00312AE4"/>
    <w:rsid w:val="00322353"/>
    <w:rsid w:val="00324804"/>
    <w:rsid w:val="00324F94"/>
    <w:rsid w:val="00361FE5"/>
    <w:rsid w:val="0036285B"/>
    <w:rsid w:val="003638C6"/>
    <w:rsid w:val="003651EE"/>
    <w:rsid w:val="003839C5"/>
    <w:rsid w:val="00394B30"/>
    <w:rsid w:val="00396A77"/>
    <w:rsid w:val="003A2E1E"/>
    <w:rsid w:val="003A5896"/>
    <w:rsid w:val="003B6B22"/>
    <w:rsid w:val="003C1B95"/>
    <w:rsid w:val="003C62C5"/>
    <w:rsid w:val="003C65E5"/>
    <w:rsid w:val="003C6AD5"/>
    <w:rsid w:val="003D1586"/>
    <w:rsid w:val="003E053D"/>
    <w:rsid w:val="0041058F"/>
    <w:rsid w:val="00412209"/>
    <w:rsid w:val="00412CA9"/>
    <w:rsid w:val="0041320D"/>
    <w:rsid w:val="004132EE"/>
    <w:rsid w:val="00421583"/>
    <w:rsid w:val="00442E13"/>
    <w:rsid w:val="00453675"/>
    <w:rsid w:val="004B08EC"/>
    <w:rsid w:val="004B291D"/>
    <w:rsid w:val="004C0E09"/>
    <w:rsid w:val="004C70FA"/>
    <w:rsid w:val="004D15E4"/>
    <w:rsid w:val="004D71CA"/>
    <w:rsid w:val="004D7914"/>
    <w:rsid w:val="004D7983"/>
    <w:rsid w:val="004E1A47"/>
    <w:rsid w:val="00502751"/>
    <w:rsid w:val="0051183B"/>
    <w:rsid w:val="00534DCF"/>
    <w:rsid w:val="00537066"/>
    <w:rsid w:val="005427D6"/>
    <w:rsid w:val="005571A4"/>
    <w:rsid w:val="0056577B"/>
    <w:rsid w:val="00566925"/>
    <w:rsid w:val="00566E90"/>
    <w:rsid w:val="00572FB4"/>
    <w:rsid w:val="00575389"/>
    <w:rsid w:val="005875E9"/>
    <w:rsid w:val="005A4919"/>
    <w:rsid w:val="005B56C8"/>
    <w:rsid w:val="005C1442"/>
    <w:rsid w:val="005E6040"/>
    <w:rsid w:val="005F1647"/>
    <w:rsid w:val="006229F3"/>
    <w:rsid w:val="00626AB5"/>
    <w:rsid w:val="00627CE3"/>
    <w:rsid w:val="00634552"/>
    <w:rsid w:val="0063558B"/>
    <w:rsid w:val="00636574"/>
    <w:rsid w:val="00636686"/>
    <w:rsid w:val="00641286"/>
    <w:rsid w:val="0064578B"/>
    <w:rsid w:val="00651880"/>
    <w:rsid w:val="00670C93"/>
    <w:rsid w:val="00685BE1"/>
    <w:rsid w:val="006A01E0"/>
    <w:rsid w:val="006B190D"/>
    <w:rsid w:val="006B56B7"/>
    <w:rsid w:val="006C04A9"/>
    <w:rsid w:val="006D4D69"/>
    <w:rsid w:val="006D796D"/>
    <w:rsid w:val="006E38C6"/>
    <w:rsid w:val="006E4B8D"/>
    <w:rsid w:val="006F141B"/>
    <w:rsid w:val="00702A4A"/>
    <w:rsid w:val="0070532B"/>
    <w:rsid w:val="00712E6B"/>
    <w:rsid w:val="00714E12"/>
    <w:rsid w:val="007248FD"/>
    <w:rsid w:val="00735364"/>
    <w:rsid w:val="0074330A"/>
    <w:rsid w:val="00743E97"/>
    <w:rsid w:val="0074418D"/>
    <w:rsid w:val="007578F2"/>
    <w:rsid w:val="007724E5"/>
    <w:rsid w:val="0077324A"/>
    <w:rsid w:val="00777840"/>
    <w:rsid w:val="007802A3"/>
    <w:rsid w:val="00785391"/>
    <w:rsid w:val="00792276"/>
    <w:rsid w:val="007A5C1F"/>
    <w:rsid w:val="007A79F3"/>
    <w:rsid w:val="007B16C6"/>
    <w:rsid w:val="007C1712"/>
    <w:rsid w:val="007C7DC9"/>
    <w:rsid w:val="007F4A60"/>
    <w:rsid w:val="00811CC4"/>
    <w:rsid w:val="008133A0"/>
    <w:rsid w:val="00822967"/>
    <w:rsid w:val="008238B1"/>
    <w:rsid w:val="008419C2"/>
    <w:rsid w:val="0084528B"/>
    <w:rsid w:val="0084538A"/>
    <w:rsid w:val="00852937"/>
    <w:rsid w:val="00861E96"/>
    <w:rsid w:val="0086517C"/>
    <w:rsid w:val="008715C2"/>
    <w:rsid w:val="008730B7"/>
    <w:rsid w:val="00892A48"/>
    <w:rsid w:val="00894277"/>
    <w:rsid w:val="008945CC"/>
    <w:rsid w:val="00895550"/>
    <w:rsid w:val="008A28EE"/>
    <w:rsid w:val="008B69FB"/>
    <w:rsid w:val="008D41ED"/>
    <w:rsid w:val="008E13E4"/>
    <w:rsid w:val="008E4702"/>
    <w:rsid w:val="008F50A4"/>
    <w:rsid w:val="00905515"/>
    <w:rsid w:val="00916381"/>
    <w:rsid w:val="00926218"/>
    <w:rsid w:val="00935224"/>
    <w:rsid w:val="009356FA"/>
    <w:rsid w:val="0094063C"/>
    <w:rsid w:val="00943F7B"/>
    <w:rsid w:val="009445A0"/>
    <w:rsid w:val="00945BC0"/>
    <w:rsid w:val="00960DE8"/>
    <w:rsid w:val="009650FE"/>
    <w:rsid w:val="00972396"/>
    <w:rsid w:val="009940F1"/>
    <w:rsid w:val="009A6877"/>
    <w:rsid w:val="009C0EF4"/>
    <w:rsid w:val="009C238F"/>
    <w:rsid w:val="009E1D0E"/>
    <w:rsid w:val="009E5576"/>
    <w:rsid w:val="009F586C"/>
    <w:rsid w:val="009F6852"/>
    <w:rsid w:val="00A10625"/>
    <w:rsid w:val="00A1443E"/>
    <w:rsid w:val="00A16300"/>
    <w:rsid w:val="00A2076B"/>
    <w:rsid w:val="00A222C7"/>
    <w:rsid w:val="00A2588A"/>
    <w:rsid w:val="00A32338"/>
    <w:rsid w:val="00A41BDB"/>
    <w:rsid w:val="00A46822"/>
    <w:rsid w:val="00A523F7"/>
    <w:rsid w:val="00A568EA"/>
    <w:rsid w:val="00A6141B"/>
    <w:rsid w:val="00A62A79"/>
    <w:rsid w:val="00A64EDB"/>
    <w:rsid w:val="00AB07D2"/>
    <w:rsid w:val="00AD219C"/>
    <w:rsid w:val="00AE3EBB"/>
    <w:rsid w:val="00AF42B0"/>
    <w:rsid w:val="00B0260D"/>
    <w:rsid w:val="00B1589C"/>
    <w:rsid w:val="00B3414F"/>
    <w:rsid w:val="00B453D1"/>
    <w:rsid w:val="00B53C6C"/>
    <w:rsid w:val="00B71391"/>
    <w:rsid w:val="00B71A75"/>
    <w:rsid w:val="00B73DF3"/>
    <w:rsid w:val="00B75958"/>
    <w:rsid w:val="00B8119F"/>
    <w:rsid w:val="00B81C11"/>
    <w:rsid w:val="00B92603"/>
    <w:rsid w:val="00BA0B0E"/>
    <w:rsid w:val="00BC495A"/>
    <w:rsid w:val="00BC61E2"/>
    <w:rsid w:val="00BD0F62"/>
    <w:rsid w:val="00BE1455"/>
    <w:rsid w:val="00BE4A3D"/>
    <w:rsid w:val="00BF4852"/>
    <w:rsid w:val="00C012FD"/>
    <w:rsid w:val="00C279C4"/>
    <w:rsid w:val="00C3769F"/>
    <w:rsid w:val="00C41BFA"/>
    <w:rsid w:val="00C43876"/>
    <w:rsid w:val="00C4390C"/>
    <w:rsid w:val="00C463AE"/>
    <w:rsid w:val="00C57FF7"/>
    <w:rsid w:val="00C627CF"/>
    <w:rsid w:val="00C9162C"/>
    <w:rsid w:val="00CA42FF"/>
    <w:rsid w:val="00CB474B"/>
    <w:rsid w:val="00CB6383"/>
    <w:rsid w:val="00CB63C8"/>
    <w:rsid w:val="00CC4CB0"/>
    <w:rsid w:val="00CC7364"/>
    <w:rsid w:val="00CC7E10"/>
    <w:rsid w:val="00CD0A1D"/>
    <w:rsid w:val="00CD606C"/>
    <w:rsid w:val="00CE3080"/>
    <w:rsid w:val="00CF7975"/>
    <w:rsid w:val="00D13E20"/>
    <w:rsid w:val="00D33031"/>
    <w:rsid w:val="00D43FF0"/>
    <w:rsid w:val="00D470DA"/>
    <w:rsid w:val="00D52ABA"/>
    <w:rsid w:val="00D52D5B"/>
    <w:rsid w:val="00D62A99"/>
    <w:rsid w:val="00D66D79"/>
    <w:rsid w:val="00D67BBC"/>
    <w:rsid w:val="00D67CD8"/>
    <w:rsid w:val="00D80611"/>
    <w:rsid w:val="00D838F8"/>
    <w:rsid w:val="00D8658B"/>
    <w:rsid w:val="00D927B4"/>
    <w:rsid w:val="00D929B2"/>
    <w:rsid w:val="00DA71F9"/>
    <w:rsid w:val="00DC12B8"/>
    <w:rsid w:val="00DD424A"/>
    <w:rsid w:val="00DF4D37"/>
    <w:rsid w:val="00E03251"/>
    <w:rsid w:val="00E16F18"/>
    <w:rsid w:val="00E2434B"/>
    <w:rsid w:val="00E26C29"/>
    <w:rsid w:val="00E53EAF"/>
    <w:rsid w:val="00E54934"/>
    <w:rsid w:val="00E7296C"/>
    <w:rsid w:val="00E75CEC"/>
    <w:rsid w:val="00EA50DB"/>
    <w:rsid w:val="00EC2262"/>
    <w:rsid w:val="00EF6200"/>
    <w:rsid w:val="00EF7C77"/>
    <w:rsid w:val="00F0584C"/>
    <w:rsid w:val="00F109BF"/>
    <w:rsid w:val="00F218C6"/>
    <w:rsid w:val="00F41197"/>
    <w:rsid w:val="00F51C79"/>
    <w:rsid w:val="00F53EE4"/>
    <w:rsid w:val="00F60F69"/>
    <w:rsid w:val="00F66686"/>
    <w:rsid w:val="00F82180"/>
    <w:rsid w:val="00F91090"/>
    <w:rsid w:val="00FA1C5E"/>
    <w:rsid w:val="00FC2C7C"/>
    <w:rsid w:val="00FD4134"/>
    <w:rsid w:val="00FD4562"/>
    <w:rsid w:val="00FE29E3"/>
    <w:rsid w:val="011A8638"/>
    <w:rsid w:val="015F7D27"/>
    <w:rsid w:val="030025C6"/>
    <w:rsid w:val="04EC4A5D"/>
    <w:rsid w:val="052C50B8"/>
    <w:rsid w:val="05AD24B4"/>
    <w:rsid w:val="0609B397"/>
    <w:rsid w:val="07255D42"/>
    <w:rsid w:val="089F370F"/>
    <w:rsid w:val="095DAA53"/>
    <w:rsid w:val="09F41843"/>
    <w:rsid w:val="0A8FA27F"/>
    <w:rsid w:val="0A9B8027"/>
    <w:rsid w:val="0AFB3BE7"/>
    <w:rsid w:val="0B367E53"/>
    <w:rsid w:val="0CC36AAE"/>
    <w:rsid w:val="0D03937B"/>
    <w:rsid w:val="0D7C6514"/>
    <w:rsid w:val="0DFA65FB"/>
    <w:rsid w:val="0E2324B8"/>
    <w:rsid w:val="0F86C5F8"/>
    <w:rsid w:val="1120DB9D"/>
    <w:rsid w:val="129E16C5"/>
    <w:rsid w:val="140DB848"/>
    <w:rsid w:val="152066FF"/>
    <w:rsid w:val="15971EE2"/>
    <w:rsid w:val="15E78F2C"/>
    <w:rsid w:val="16EAF95F"/>
    <w:rsid w:val="190DCD71"/>
    <w:rsid w:val="19ED7D43"/>
    <w:rsid w:val="1A03B4D8"/>
    <w:rsid w:val="1A961976"/>
    <w:rsid w:val="1B687A1D"/>
    <w:rsid w:val="1BB08382"/>
    <w:rsid w:val="1E7844A5"/>
    <w:rsid w:val="21E2254B"/>
    <w:rsid w:val="21EE0985"/>
    <w:rsid w:val="2253D9A4"/>
    <w:rsid w:val="23279CF6"/>
    <w:rsid w:val="23A9963F"/>
    <w:rsid w:val="23BBB856"/>
    <w:rsid w:val="23F39D37"/>
    <w:rsid w:val="245121FF"/>
    <w:rsid w:val="254B8CF3"/>
    <w:rsid w:val="25580D05"/>
    <w:rsid w:val="25D68163"/>
    <w:rsid w:val="27A22A74"/>
    <w:rsid w:val="280A7A3E"/>
    <w:rsid w:val="281E86E3"/>
    <w:rsid w:val="2A5C6D21"/>
    <w:rsid w:val="2BF14D16"/>
    <w:rsid w:val="2C213747"/>
    <w:rsid w:val="2EB98053"/>
    <w:rsid w:val="31022D44"/>
    <w:rsid w:val="31E1F1DE"/>
    <w:rsid w:val="3226E8CD"/>
    <w:rsid w:val="364792D8"/>
    <w:rsid w:val="36BAA517"/>
    <w:rsid w:val="38DD0F87"/>
    <w:rsid w:val="3A820655"/>
    <w:rsid w:val="3AEB64FC"/>
    <w:rsid w:val="3AF0094F"/>
    <w:rsid w:val="3B2D4589"/>
    <w:rsid w:val="3BB23B39"/>
    <w:rsid w:val="3D8098C2"/>
    <w:rsid w:val="3E4B5F20"/>
    <w:rsid w:val="3E8E810A"/>
    <w:rsid w:val="3F08F8A5"/>
    <w:rsid w:val="41255247"/>
    <w:rsid w:val="43A31A38"/>
    <w:rsid w:val="44A8266C"/>
    <w:rsid w:val="456287EE"/>
    <w:rsid w:val="458B4600"/>
    <w:rsid w:val="460880FB"/>
    <w:rsid w:val="46C6F43F"/>
    <w:rsid w:val="47451A43"/>
    <w:rsid w:val="47EBAFC8"/>
    <w:rsid w:val="4984E582"/>
    <w:rsid w:val="4A40AB7F"/>
    <w:rsid w:val="4D3F701C"/>
    <w:rsid w:val="4F89AEA1"/>
    <w:rsid w:val="4FBC361D"/>
    <w:rsid w:val="509DA5AB"/>
    <w:rsid w:val="51D033EA"/>
    <w:rsid w:val="5259EEF7"/>
    <w:rsid w:val="52A73718"/>
    <w:rsid w:val="52EB6A1D"/>
    <w:rsid w:val="5371A9C1"/>
    <w:rsid w:val="543D5CAF"/>
    <w:rsid w:val="5454434B"/>
    <w:rsid w:val="562AF206"/>
    <w:rsid w:val="5A7D5EF0"/>
    <w:rsid w:val="5AB41742"/>
    <w:rsid w:val="5C123EE5"/>
    <w:rsid w:val="5D24B766"/>
    <w:rsid w:val="5D6BB2A5"/>
    <w:rsid w:val="60C62EB7"/>
    <w:rsid w:val="621159E9"/>
    <w:rsid w:val="62D366A9"/>
    <w:rsid w:val="62F54906"/>
    <w:rsid w:val="63B84112"/>
    <w:rsid w:val="640E7D70"/>
    <w:rsid w:val="64296C35"/>
    <w:rsid w:val="648EADC3"/>
    <w:rsid w:val="66655C7E"/>
    <w:rsid w:val="6736833A"/>
    <w:rsid w:val="674B6E9D"/>
    <w:rsid w:val="677546C3"/>
    <w:rsid w:val="68BA8042"/>
    <w:rsid w:val="68F5EBF1"/>
    <w:rsid w:val="69D4B2A8"/>
    <w:rsid w:val="6AD05821"/>
    <w:rsid w:val="6AFF89F1"/>
    <w:rsid w:val="6D17CF84"/>
    <w:rsid w:val="6D60486A"/>
    <w:rsid w:val="6E0E86D4"/>
    <w:rsid w:val="6E846BCA"/>
    <w:rsid w:val="6EA9BA21"/>
    <w:rsid w:val="7135CD4A"/>
    <w:rsid w:val="72B9F2A3"/>
    <w:rsid w:val="75878B7F"/>
    <w:rsid w:val="78136569"/>
    <w:rsid w:val="78CF43BB"/>
    <w:rsid w:val="797D080D"/>
    <w:rsid w:val="7B9BD5E0"/>
    <w:rsid w:val="7D5D8086"/>
    <w:rsid w:val="7DCF74F7"/>
    <w:rsid w:val="7F37B144"/>
    <w:rsid w:val="7F6454EC"/>
    <w:rsid w:val="7FB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8DE53"/>
  <w15:chartTrackingRefBased/>
  <w15:docId w15:val="{F355B928-3715-4320-858D-A2347D6A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link w:val="TNRheadingChar"/>
    <w:qFormat/>
    <w:rsid w:val="001F7C5F"/>
    <w:pPr>
      <w:spacing w:line="480" w:lineRule="auto"/>
    </w:pPr>
    <w:rPr>
      <w:rFonts w:ascii="Times New Roman" w:hAnsi="Times New Roman" w:cs="Times New Roman"/>
      <w:b/>
      <w:color w:val="auto"/>
    </w:rPr>
  </w:style>
  <w:style w:type="character" w:customStyle="1" w:styleId="TNRheadingChar">
    <w:name w:val="TNR heading Char"/>
    <w:basedOn w:val="DefaultParagraphFont"/>
    <w:link w:val="TNRheading"/>
    <w:rsid w:val="001F7C5F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F7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3E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23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23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23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3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39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D71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E90"/>
  </w:style>
  <w:style w:type="paragraph" w:styleId="Footer">
    <w:name w:val="footer"/>
    <w:basedOn w:val="Normal"/>
    <w:link w:val="FooterChar"/>
    <w:uiPriority w:val="99"/>
    <w:semiHidden/>
    <w:unhideWhenUsed/>
    <w:rsid w:val="0056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E90"/>
  </w:style>
  <w:style w:type="paragraph" w:styleId="Revision">
    <w:name w:val="Revision"/>
    <w:hidden/>
    <w:uiPriority w:val="99"/>
    <w:semiHidden/>
    <w:rsid w:val="00F51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Cannon, Jennifer (CDC/DDID/NCIRD/DVD)</dc:creator>
  <cp:keywords/>
  <dc:description/>
  <cp:lastModifiedBy>Mattison, Claire (CDC/DDID/NCIRD/DVD) (CTR)</cp:lastModifiedBy>
  <cp:revision>3</cp:revision>
  <dcterms:created xsi:type="dcterms:W3CDTF">2023-01-04T15:24:00Z</dcterms:created>
  <dcterms:modified xsi:type="dcterms:W3CDTF">2023-05-26T12:48:00Z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2022-12-16T10:32:28Z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d0765afe-7878-4b94-a2e6-3513edd5bf36</vt:lpwstr>
  </property>
  <property fmtid="{D5CDD505-2E9C-101B-9397-08002B2CF9AE}" pid="8" name="MSIP_Label_7b94a7b8-f06c-4dfe-bdcc-9b548fd58c31_ContentBits">
    <vt:lpwstr>0</vt:lpwstr>
  </property>
</Properties>
</file>