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b/>
          <w:bCs/>
        </w:rPr>
        <w:id w:val="-386254158"/>
        <w:docPartObj>
          <w:docPartGallery w:val="Table of Contents"/>
          <w:docPartUnique/>
        </w:docPartObj>
      </w:sdtPr>
      <w:sdtEndPr>
        <w:rPr>
          <w:b w:val="0"/>
          <w:bCs w:val="0"/>
          <w:noProof/>
        </w:rPr>
      </w:sdtEndPr>
      <w:sdtContent>
        <w:bookmarkStart w:id="0" w:name="_GoBack" w:displacedByCustomXml="prev"/>
        <w:bookmarkEnd w:id="0" w:displacedByCustomXml="prev"/>
        <w:p w14:paraId="3156B36D" w14:textId="35DEFEA4" w:rsidR="00DB1EAD" w:rsidRDefault="00DB1EAD" w:rsidP="00410541">
          <w:pPr>
            <w:spacing w:line="480" w:lineRule="auto"/>
            <w:jc w:val="both"/>
            <w:rPr>
              <w:rFonts w:cstheme="minorHAnsi"/>
            </w:rPr>
          </w:pPr>
        </w:p>
        <w:p w14:paraId="662E39E2" w14:textId="54451403" w:rsidR="00DB1EAD" w:rsidRDefault="00410541" w:rsidP="00C440E8">
          <w:pPr>
            <w:pStyle w:val="Title"/>
            <w:pBdr>
              <w:bottom w:val="single" w:sz="24" w:space="14" w:color="9BBB59"/>
            </w:pBdr>
            <w:rPr>
              <w:b/>
            </w:rPr>
          </w:pPr>
          <w:r>
            <w:t xml:space="preserve">PRIDE Converter 2 </w:t>
          </w:r>
          <w:r w:rsidRPr="00410541">
            <w:rPr>
              <w:i w:val="0"/>
            </w:rPr>
            <w:t>User Guide</w:t>
          </w:r>
        </w:p>
        <w:p w14:paraId="166F726A" w14:textId="77777777" w:rsidR="000115F8" w:rsidRDefault="000115F8">
          <w:pPr>
            <w:pStyle w:val="TOCHeading"/>
          </w:pPr>
          <w:r>
            <w:t>Table of Contents</w:t>
          </w:r>
        </w:p>
        <w:p w14:paraId="2A0DB49E" w14:textId="77777777" w:rsidR="00410541" w:rsidRDefault="00C440E8">
          <w:pPr>
            <w:pStyle w:val="TOC1"/>
            <w:tabs>
              <w:tab w:val="right" w:leader="underscore" w:pos="9016"/>
            </w:tabs>
            <w:rPr>
              <w:noProof/>
            </w:rPr>
          </w:pPr>
          <w:r>
            <w:fldChar w:fldCharType="begin"/>
          </w:r>
          <w:r>
            <w:instrText xml:space="preserve"> TOC \o "1-4" \h \z \u </w:instrText>
          </w:r>
          <w:r>
            <w:fldChar w:fldCharType="separate"/>
          </w:r>
          <w:hyperlink w:anchor="_Toc329198079" w:history="1">
            <w:r w:rsidR="00410541" w:rsidRPr="0017056C">
              <w:rPr>
                <w:rStyle w:val="Hyperlink"/>
                <w:rFonts w:asciiTheme="majorHAnsi" w:hAnsiTheme="majorHAnsi" w:cstheme="minorHAnsi"/>
                <w:noProof/>
              </w:rPr>
              <w:t>1. Introduction</w:t>
            </w:r>
            <w:r w:rsidR="00410541">
              <w:rPr>
                <w:noProof/>
                <w:webHidden/>
              </w:rPr>
              <w:tab/>
            </w:r>
            <w:r w:rsidR="00410541">
              <w:rPr>
                <w:noProof/>
                <w:webHidden/>
              </w:rPr>
              <w:fldChar w:fldCharType="begin"/>
            </w:r>
            <w:r w:rsidR="00410541">
              <w:rPr>
                <w:noProof/>
                <w:webHidden/>
              </w:rPr>
              <w:instrText xml:space="preserve"> PAGEREF _Toc329198079 \h </w:instrText>
            </w:r>
            <w:r w:rsidR="00410541">
              <w:rPr>
                <w:noProof/>
                <w:webHidden/>
              </w:rPr>
            </w:r>
            <w:r w:rsidR="00410541">
              <w:rPr>
                <w:noProof/>
                <w:webHidden/>
              </w:rPr>
              <w:fldChar w:fldCharType="separate"/>
            </w:r>
            <w:r w:rsidR="00410541">
              <w:rPr>
                <w:noProof/>
                <w:webHidden/>
              </w:rPr>
              <w:t>3</w:t>
            </w:r>
            <w:r w:rsidR="00410541">
              <w:rPr>
                <w:noProof/>
                <w:webHidden/>
              </w:rPr>
              <w:fldChar w:fldCharType="end"/>
            </w:r>
          </w:hyperlink>
        </w:p>
        <w:p w14:paraId="6AD6CC37" w14:textId="77777777" w:rsidR="00410541" w:rsidRDefault="00410541">
          <w:pPr>
            <w:pStyle w:val="TOC1"/>
            <w:tabs>
              <w:tab w:val="right" w:leader="underscore" w:pos="9016"/>
            </w:tabs>
            <w:rPr>
              <w:noProof/>
            </w:rPr>
          </w:pPr>
          <w:hyperlink w:anchor="_Toc329198080" w:history="1">
            <w:r w:rsidRPr="0017056C">
              <w:rPr>
                <w:rStyle w:val="Hyperlink"/>
                <w:noProof/>
              </w:rPr>
              <w:t xml:space="preserve">2. </w:t>
            </w:r>
            <w:r w:rsidRPr="0017056C">
              <w:rPr>
                <w:rStyle w:val="Hyperlink"/>
                <w:i/>
                <w:noProof/>
              </w:rPr>
              <w:t>PRIDE Converter 2</w:t>
            </w:r>
            <w:r w:rsidRPr="0017056C">
              <w:rPr>
                <w:rStyle w:val="Hyperlink"/>
                <w:noProof/>
              </w:rPr>
              <w:t xml:space="preserve"> Requirements</w:t>
            </w:r>
            <w:r>
              <w:rPr>
                <w:noProof/>
                <w:webHidden/>
              </w:rPr>
              <w:tab/>
            </w:r>
            <w:r>
              <w:rPr>
                <w:noProof/>
                <w:webHidden/>
              </w:rPr>
              <w:fldChar w:fldCharType="begin"/>
            </w:r>
            <w:r>
              <w:rPr>
                <w:noProof/>
                <w:webHidden/>
              </w:rPr>
              <w:instrText xml:space="preserve"> PAGEREF _Toc329198080 \h </w:instrText>
            </w:r>
            <w:r>
              <w:rPr>
                <w:noProof/>
                <w:webHidden/>
              </w:rPr>
            </w:r>
            <w:r>
              <w:rPr>
                <w:noProof/>
                <w:webHidden/>
              </w:rPr>
              <w:fldChar w:fldCharType="separate"/>
            </w:r>
            <w:r>
              <w:rPr>
                <w:noProof/>
                <w:webHidden/>
              </w:rPr>
              <w:t>3</w:t>
            </w:r>
            <w:r>
              <w:rPr>
                <w:noProof/>
                <w:webHidden/>
              </w:rPr>
              <w:fldChar w:fldCharType="end"/>
            </w:r>
          </w:hyperlink>
        </w:p>
        <w:p w14:paraId="4D6555E0" w14:textId="77777777" w:rsidR="00410541" w:rsidRDefault="00410541">
          <w:pPr>
            <w:pStyle w:val="TOC2"/>
            <w:tabs>
              <w:tab w:val="right" w:leader="underscore" w:pos="9016"/>
            </w:tabs>
            <w:rPr>
              <w:noProof/>
            </w:rPr>
          </w:pPr>
          <w:hyperlink w:anchor="_Toc329198081" w:history="1">
            <w:r w:rsidRPr="0017056C">
              <w:rPr>
                <w:rStyle w:val="Hyperlink"/>
                <w:rFonts w:asciiTheme="majorHAnsi" w:hAnsiTheme="majorHAnsi" w:cstheme="minorHAnsi"/>
                <w:noProof/>
              </w:rPr>
              <w:t>2.1. System Requirements</w:t>
            </w:r>
            <w:r>
              <w:rPr>
                <w:noProof/>
                <w:webHidden/>
              </w:rPr>
              <w:tab/>
            </w:r>
            <w:r>
              <w:rPr>
                <w:noProof/>
                <w:webHidden/>
              </w:rPr>
              <w:fldChar w:fldCharType="begin"/>
            </w:r>
            <w:r>
              <w:rPr>
                <w:noProof/>
                <w:webHidden/>
              </w:rPr>
              <w:instrText xml:space="preserve"> PAGEREF _Toc329198081 \h </w:instrText>
            </w:r>
            <w:r>
              <w:rPr>
                <w:noProof/>
                <w:webHidden/>
              </w:rPr>
            </w:r>
            <w:r>
              <w:rPr>
                <w:noProof/>
                <w:webHidden/>
              </w:rPr>
              <w:fldChar w:fldCharType="separate"/>
            </w:r>
            <w:r>
              <w:rPr>
                <w:noProof/>
                <w:webHidden/>
              </w:rPr>
              <w:t>3</w:t>
            </w:r>
            <w:r>
              <w:rPr>
                <w:noProof/>
                <w:webHidden/>
              </w:rPr>
              <w:fldChar w:fldCharType="end"/>
            </w:r>
          </w:hyperlink>
        </w:p>
        <w:p w14:paraId="439C4638" w14:textId="77777777" w:rsidR="00410541" w:rsidRDefault="00410541">
          <w:pPr>
            <w:pStyle w:val="TOC2"/>
            <w:tabs>
              <w:tab w:val="right" w:leader="underscore" w:pos="9016"/>
            </w:tabs>
            <w:rPr>
              <w:noProof/>
            </w:rPr>
          </w:pPr>
          <w:hyperlink w:anchor="_Toc329198082" w:history="1">
            <w:r w:rsidRPr="0017056C">
              <w:rPr>
                <w:rStyle w:val="Hyperlink"/>
                <w:rFonts w:asciiTheme="majorHAnsi" w:hAnsiTheme="majorHAnsi" w:cstheme="minorHAnsi"/>
                <w:noProof/>
              </w:rPr>
              <w:t>2.2. Additional Requirements</w:t>
            </w:r>
            <w:r>
              <w:rPr>
                <w:noProof/>
                <w:webHidden/>
              </w:rPr>
              <w:tab/>
            </w:r>
            <w:r>
              <w:rPr>
                <w:noProof/>
                <w:webHidden/>
              </w:rPr>
              <w:fldChar w:fldCharType="begin"/>
            </w:r>
            <w:r>
              <w:rPr>
                <w:noProof/>
                <w:webHidden/>
              </w:rPr>
              <w:instrText xml:space="preserve"> PAGEREF _Toc329198082 \h </w:instrText>
            </w:r>
            <w:r>
              <w:rPr>
                <w:noProof/>
                <w:webHidden/>
              </w:rPr>
            </w:r>
            <w:r>
              <w:rPr>
                <w:noProof/>
                <w:webHidden/>
              </w:rPr>
              <w:fldChar w:fldCharType="separate"/>
            </w:r>
            <w:r>
              <w:rPr>
                <w:noProof/>
                <w:webHidden/>
              </w:rPr>
              <w:t>3</w:t>
            </w:r>
            <w:r>
              <w:rPr>
                <w:noProof/>
                <w:webHidden/>
              </w:rPr>
              <w:fldChar w:fldCharType="end"/>
            </w:r>
          </w:hyperlink>
        </w:p>
        <w:p w14:paraId="5D3EB5FF" w14:textId="77777777" w:rsidR="00410541" w:rsidRDefault="00410541">
          <w:pPr>
            <w:pStyle w:val="TOC1"/>
            <w:tabs>
              <w:tab w:val="right" w:leader="underscore" w:pos="9016"/>
            </w:tabs>
            <w:rPr>
              <w:noProof/>
            </w:rPr>
          </w:pPr>
          <w:hyperlink w:anchor="_Toc329198083" w:history="1">
            <w:r w:rsidRPr="0017056C">
              <w:rPr>
                <w:rStyle w:val="Hyperlink"/>
                <w:rFonts w:asciiTheme="majorHAnsi" w:hAnsiTheme="majorHAnsi" w:cstheme="minorHAnsi"/>
                <w:noProof/>
              </w:rPr>
              <w:t xml:space="preserve">3. </w:t>
            </w:r>
            <w:r w:rsidRPr="0017056C">
              <w:rPr>
                <w:rStyle w:val="Hyperlink"/>
                <w:rFonts w:asciiTheme="majorHAnsi" w:hAnsiTheme="majorHAnsi" w:cstheme="minorHAnsi"/>
                <w:i/>
                <w:noProof/>
              </w:rPr>
              <w:t>PRIDE Converter 2</w:t>
            </w:r>
            <w:r w:rsidRPr="0017056C">
              <w:rPr>
                <w:rStyle w:val="Hyperlink"/>
                <w:rFonts w:asciiTheme="majorHAnsi" w:hAnsiTheme="majorHAnsi" w:cstheme="minorHAnsi"/>
                <w:noProof/>
              </w:rPr>
              <w:t xml:space="preserve"> Tool Suite GUI User Guide</w:t>
            </w:r>
            <w:r>
              <w:rPr>
                <w:noProof/>
                <w:webHidden/>
              </w:rPr>
              <w:tab/>
            </w:r>
            <w:r>
              <w:rPr>
                <w:noProof/>
                <w:webHidden/>
              </w:rPr>
              <w:fldChar w:fldCharType="begin"/>
            </w:r>
            <w:r>
              <w:rPr>
                <w:noProof/>
                <w:webHidden/>
              </w:rPr>
              <w:instrText xml:space="preserve"> PAGEREF _Toc329198083 \h </w:instrText>
            </w:r>
            <w:r>
              <w:rPr>
                <w:noProof/>
                <w:webHidden/>
              </w:rPr>
            </w:r>
            <w:r>
              <w:rPr>
                <w:noProof/>
                <w:webHidden/>
              </w:rPr>
              <w:fldChar w:fldCharType="separate"/>
            </w:r>
            <w:r>
              <w:rPr>
                <w:noProof/>
                <w:webHidden/>
              </w:rPr>
              <w:t>4</w:t>
            </w:r>
            <w:r>
              <w:rPr>
                <w:noProof/>
                <w:webHidden/>
              </w:rPr>
              <w:fldChar w:fldCharType="end"/>
            </w:r>
          </w:hyperlink>
        </w:p>
        <w:p w14:paraId="49D8E7CE" w14:textId="77777777" w:rsidR="00410541" w:rsidRDefault="00410541">
          <w:pPr>
            <w:pStyle w:val="TOC2"/>
            <w:tabs>
              <w:tab w:val="right" w:leader="underscore" w:pos="9016"/>
            </w:tabs>
            <w:rPr>
              <w:noProof/>
            </w:rPr>
          </w:pPr>
          <w:hyperlink w:anchor="_Toc329198084" w:history="1">
            <w:r w:rsidRPr="0017056C">
              <w:rPr>
                <w:rStyle w:val="Hyperlink"/>
                <w:rFonts w:asciiTheme="majorHAnsi" w:hAnsiTheme="majorHAnsi" w:cstheme="minorHAnsi"/>
                <w:noProof/>
              </w:rPr>
              <w:t>3.1. PRIDE Converter 2</w:t>
            </w:r>
            <w:r>
              <w:rPr>
                <w:noProof/>
                <w:webHidden/>
              </w:rPr>
              <w:tab/>
            </w:r>
            <w:r>
              <w:rPr>
                <w:noProof/>
                <w:webHidden/>
              </w:rPr>
              <w:fldChar w:fldCharType="begin"/>
            </w:r>
            <w:r>
              <w:rPr>
                <w:noProof/>
                <w:webHidden/>
              </w:rPr>
              <w:instrText xml:space="preserve"> PAGEREF _Toc329198084 \h </w:instrText>
            </w:r>
            <w:r>
              <w:rPr>
                <w:noProof/>
                <w:webHidden/>
              </w:rPr>
            </w:r>
            <w:r>
              <w:rPr>
                <w:noProof/>
                <w:webHidden/>
              </w:rPr>
              <w:fldChar w:fldCharType="separate"/>
            </w:r>
            <w:r>
              <w:rPr>
                <w:noProof/>
                <w:webHidden/>
              </w:rPr>
              <w:t>5</w:t>
            </w:r>
            <w:r>
              <w:rPr>
                <w:noProof/>
                <w:webHidden/>
              </w:rPr>
              <w:fldChar w:fldCharType="end"/>
            </w:r>
          </w:hyperlink>
        </w:p>
        <w:p w14:paraId="2141A075" w14:textId="77777777" w:rsidR="00410541" w:rsidRDefault="00410541">
          <w:pPr>
            <w:pStyle w:val="TOC3"/>
            <w:tabs>
              <w:tab w:val="right" w:leader="underscore" w:pos="9016"/>
            </w:tabs>
            <w:rPr>
              <w:noProof/>
            </w:rPr>
          </w:pPr>
          <w:hyperlink w:anchor="_Toc329198085" w:history="1">
            <w:r w:rsidRPr="0017056C">
              <w:rPr>
                <w:rStyle w:val="Hyperlink"/>
                <w:rFonts w:asciiTheme="majorHAnsi" w:hAnsiTheme="majorHAnsi"/>
                <w:noProof/>
              </w:rPr>
              <w:t>3.1.1. Format Selection</w:t>
            </w:r>
            <w:r>
              <w:rPr>
                <w:noProof/>
                <w:webHidden/>
              </w:rPr>
              <w:tab/>
            </w:r>
            <w:r>
              <w:rPr>
                <w:noProof/>
                <w:webHidden/>
              </w:rPr>
              <w:fldChar w:fldCharType="begin"/>
            </w:r>
            <w:r>
              <w:rPr>
                <w:noProof/>
                <w:webHidden/>
              </w:rPr>
              <w:instrText xml:space="preserve"> PAGEREF _Toc329198085 \h </w:instrText>
            </w:r>
            <w:r>
              <w:rPr>
                <w:noProof/>
                <w:webHidden/>
              </w:rPr>
            </w:r>
            <w:r>
              <w:rPr>
                <w:noProof/>
                <w:webHidden/>
              </w:rPr>
              <w:fldChar w:fldCharType="separate"/>
            </w:r>
            <w:r>
              <w:rPr>
                <w:noProof/>
                <w:webHidden/>
              </w:rPr>
              <w:t>5</w:t>
            </w:r>
            <w:r>
              <w:rPr>
                <w:noProof/>
                <w:webHidden/>
              </w:rPr>
              <w:fldChar w:fldCharType="end"/>
            </w:r>
          </w:hyperlink>
        </w:p>
        <w:p w14:paraId="6DB55B14" w14:textId="77777777" w:rsidR="00410541" w:rsidRDefault="00410541">
          <w:pPr>
            <w:pStyle w:val="TOC3"/>
            <w:tabs>
              <w:tab w:val="right" w:leader="underscore" w:pos="9016"/>
            </w:tabs>
            <w:rPr>
              <w:noProof/>
            </w:rPr>
          </w:pPr>
          <w:hyperlink w:anchor="_Toc329198086" w:history="1">
            <w:r w:rsidRPr="0017056C">
              <w:rPr>
                <w:rStyle w:val="Hyperlink"/>
                <w:rFonts w:asciiTheme="majorHAnsi" w:hAnsiTheme="majorHAnsi"/>
                <w:noProof/>
              </w:rPr>
              <w:t>3.1.2. File Selection</w:t>
            </w:r>
            <w:r>
              <w:rPr>
                <w:noProof/>
                <w:webHidden/>
              </w:rPr>
              <w:tab/>
            </w:r>
            <w:r>
              <w:rPr>
                <w:noProof/>
                <w:webHidden/>
              </w:rPr>
              <w:fldChar w:fldCharType="begin"/>
            </w:r>
            <w:r>
              <w:rPr>
                <w:noProof/>
                <w:webHidden/>
              </w:rPr>
              <w:instrText xml:space="preserve"> PAGEREF _Toc329198086 \h </w:instrText>
            </w:r>
            <w:r>
              <w:rPr>
                <w:noProof/>
                <w:webHidden/>
              </w:rPr>
            </w:r>
            <w:r>
              <w:rPr>
                <w:noProof/>
                <w:webHidden/>
              </w:rPr>
              <w:fldChar w:fldCharType="separate"/>
            </w:r>
            <w:r>
              <w:rPr>
                <w:noProof/>
                <w:webHidden/>
              </w:rPr>
              <w:t>6</w:t>
            </w:r>
            <w:r>
              <w:rPr>
                <w:noProof/>
                <w:webHidden/>
              </w:rPr>
              <w:fldChar w:fldCharType="end"/>
            </w:r>
          </w:hyperlink>
        </w:p>
        <w:p w14:paraId="6173FF68" w14:textId="77777777" w:rsidR="00410541" w:rsidRDefault="00410541">
          <w:pPr>
            <w:pStyle w:val="TOC4"/>
            <w:tabs>
              <w:tab w:val="right" w:leader="underscore" w:pos="9016"/>
            </w:tabs>
            <w:rPr>
              <w:noProof/>
            </w:rPr>
          </w:pPr>
          <w:hyperlink w:anchor="_Toc329198087" w:history="1">
            <w:r w:rsidRPr="0017056C">
              <w:rPr>
                <w:rStyle w:val="Hyperlink"/>
                <w:rFonts w:asciiTheme="majorHAnsi" w:hAnsiTheme="majorHAnsi"/>
                <w:noProof/>
              </w:rPr>
              <w:t>3.1.2.1. FASTA – First word</w:t>
            </w:r>
            <w:r>
              <w:rPr>
                <w:noProof/>
                <w:webHidden/>
              </w:rPr>
              <w:tab/>
            </w:r>
            <w:r>
              <w:rPr>
                <w:noProof/>
                <w:webHidden/>
              </w:rPr>
              <w:fldChar w:fldCharType="begin"/>
            </w:r>
            <w:r>
              <w:rPr>
                <w:noProof/>
                <w:webHidden/>
              </w:rPr>
              <w:instrText xml:space="preserve"> PAGEREF _Toc329198087 \h </w:instrText>
            </w:r>
            <w:r>
              <w:rPr>
                <w:noProof/>
                <w:webHidden/>
              </w:rPr>
            </w:r>
            <w:r>
              <w:rPr>
                <w:noProof/>
                <w:webHidden/>
              </w:rPr>
              <w:fldChar w:fldCharType="separate"/>
            </w:r>
            <w:r>
              <w:rPr>
                <w:noProof/>
                <w:webHidden/>
              </w:rPr>
              <w:t>7</w:t>
            </w:r>
            <w:r>
              <w:rPr>
                <w:noProof/>
                <w:webHidden/>
              </w:rPr>
              <w:fldChar w:fldCharType="end"/>
            </w:r>
          </w:hyperlink>
        </w:p>
        <w:p w14:paraId="3A1A1D43" w14:textId="77777777" w:rsidR="00410541" w:rsidRDefault="00410541">
          <w:pPr>
            <w:pStyle w:val="TOC4"/>
            <w:tabs>
              <w:tab w:val="right" w:leader="underscore" w:pos="9016"/>
            </w:tabs>
            <w:rPr>
              <w:noProof/>
            </w:rPr>
          </w:pPr>
          <w:hyperlink w:anchor="_Toc329198088" w:history="1">
            <w:r w:rsidRPr="0017056C">
              <w:rPr>
                <w:rStyle w:val="Hyperlink"/>
                <w:rFonts w:asciiTheme="majorHAnsi" w:hAnsiTheme="majorHAnsi"/>
                <w:noProof/>
              </w:rPr>
              <w:t>3.1.2.2. FASTA – Full ID line</w:t>
            </w:r>
            <w:r>
              <w:rPr>
                <w:noProof/>
                <w:webHidden/>
              </w:rPr>
              <w:tab/>
            </w:r>
            <w:r>
              <w:rPr>
                <w:noProof/>
                <w:webHidden/>
              </w:rPr>
              <w:fldChar w:fldCharType="begin"/>
            </w:r>
            <w:r>
              <w:rPr>
                <w:noProof/>
                <w:webHidden/>
              </w:rPr>
              <w:instrText xml:space="preserve"> PAGEREF _Toc329198088 \h </w:instrText>
            </w:r>
            <w:r>
              <w:rPr>
                <w:noProof/>
                <w:webHidden/>
              </w:rPr>
            </w:r>
            <w:r>
              <w:rPr>
                <w:noProof/>
                <w:webHidden/>
              </w:rPr>
              <w:fldChar w:fldCharType="separate"/>
            </w:r>
            <w:r>
              <w:rPr>
                <w:noProof/>
                <w:webHidden/>
              </w:rPr>
              <w:t>7</w:t>
            </w:r>
            <w:r>
              <w:rPr>
                <w:noProof/>
                <w:webHidden/>
              </w:rPr>
              <w:fldChar w:fldCharType="end"/>
            </w:r>
          </w:hyperlink>
        </w:p>
        <w:p w14:paraId="16E15D12" w14:textId="77777777" w:rsidR="00410541" w:rsidRDefault="00410541">
          <w:pPr>
            <w:pStyle w:val="TOC4"/>
            <w:tabs>
              <w:tab w:val="right" w:leader="underscore" w:pos="9016"/>
            </w:tabs>
            <w:rPr>
              <w:noProof/>
            </w:rPr>
          </w:pPr>
          <w:hyperlink w:anchor="_Toc329198089" w:history="1">
            <w:r w:rsidRPr="0017056C">
              <w:rPr>
                <w:rStyle w:val="Hyperlink"/>
                <w:rFonts w:asciiTheme="majorHAnsi" w:hAnsiTheme="majorHAnsi"/>
                <w:noProof/>
              </w:rPr>
              <w:t>3.1.2.3. FASTA – Match UniProt AC</w:t>
            </w:r>
            <w:r>
              <w:rPr>
                <w:noProof/>
                <w:webHidden/>
              </w:rPr>
              <w:tab/>
            </w:r>
            <w:r>
              <w:rPr>
                <w:noProof/>
                <w:webHidden/>
              </w:rPr>
              <w:fldChar w:fldCharType="begin"/>
            </w:r>
            <w:r>
              <w:rPr>
                <w:noProof/>
                <w:webHidden/>
              </w:rPr>
              <w:instrText xml:space="preserve"> PAGEREF _Toc329198089 \h </w:instrText>
            </w:r>
            <w:r>
              <w:rPr>
                <w:noProof/>
                <w:webHidden/>
              </w:rPr>
            </w:r>
            <w:r>
              <w:rPr>
                <w:noProof/>
                <w:webHidden/>
              </w:rPr>
              <w:fldChar w:fldCharType="separate"/>
            </w:r>
            <w:r>
              <w:rPr>
                <w:noProof/>
                <w:webHidden/>
              </w:rPr>
              <w:t>8</w:t>
            </w:r>
            <w:r>
              <w:rPr>
                <w:noProof/>
                <w:webHidden/>
              </w:rPr>
              <w:fldChar w:fldCharType="end"/>
            </w:r>
          </w:hyperlink>
        </w:p>
        <w:p w14:paraId="5EBC4B30" w14:textId="77777777" w:rsidR="00410541" w:rsidRDefault="00410541">
          <w:pPr>
            <w:pStyle w:val="TOC4"/>
            <w:tabs>
              <w:tab w:val="right" w:leader="underscore" w:pos="9016"/>
            </w:tabs>
            <w:rPr>
              <w:noProof/>
            </w:rPr>
          </w:pPr>
          <w:hyperlink w:anchor="_Toc329198090" w:history="1">
            <w:r w:rsidRPr="0017056C">
              <w:rPr>
                <w:rStyle w:val="Hyperlink"/>
                <w:rFonts w:asciiTheme="majorHAnsi" w:hAnsiTheme="majorHAnsi"/>
                <w:noProof/>
              </w:rPr>
              <w:t>3.1.2.3. FASTA – Match UniProt ID</w:t>
            </w:r>
            <w:r>
              <w:rPr>
                <w:noProof/>
                <w:webHidden/>
              </w:rPr>
              <w:tab/>
            </w:r>
            <w:r>
              <w:rPr>
                <w:noProof/>
                <w:webHidden/>
              </w:rPr>
              <w:fldChar w:fldCharType="begin"/>
            </w:r>
            <w:r>
              <w:rPr>
                <w:noProof/>
                <w:webHidden/>
              </w:rPr>
              <w:instrText xml:space="preserve"> PAGEREF _Toc329198090 \h </w:instrText>
            </w:r>
            <w:r>
              <w:rPr>
                <w:noProof/>
                <w:webHidden/>
              </w:rPr>
            </w:r>
            <w:r>
              <w:rPr>
                <w:noProof/>
                <w:webHidden/>
              </w:rPr>
              <w:fldChar w:fldCharType="separate"/>
            </w:r>
            <w:r>
              <w:rPr>
                <w:noProof/>
                <w:webHidden/>
              </w:rPr>
              <w:t>8</w:t>
            </w:r>
            <w:r>
              <w:rPr>
                <w:noProof/>
                <w:webHidden/>
              </w:rPr>
              <w:fldChar w:fldCharType="end"/>
            </w:r>
          </w:hyperlink>
        </w:p>
        <w:p w14:paraId="789D4D7F" w14:textId="77777777" w:rsidR="00410541" w:rsidRDefault="00410541">
          <w:pPr>
            <w:pStyle w:val="TOC3"/>
            <w:tabs>
              <w:tab w:val="right" w:leader="underscore" w:pos="9016"/>
            </w:tabs>
            <w:rPr>
              <w:noProof/>
            </w:rPr>
          </w:pPr>
          <w:hyperlink w:anchor="_Toc329198091" w:history="1">
            <w:r w:rsidRPr="0017056C">
              <w:rPr>
                <w:rStyle w:val="Hyperlink"/>
                <w:rFonts w:asciiTheme="majorHAnsi" w:hAnsiTheme="majorHAnsi"/>
                <w:noProof/>
              </w:rPr>
              <w:t>3.1.3. Experimental Details</w:t>
            </w:r>
            <w:r>
              <w:rPr>
                <w:noProof/>
                <w:webHidden/>
              </w:rPr>
              <w:tab/>
            </w:r>
            <w:r>
              <w:rPr>
                <w:noProof/>
                <w:webHidden/>
              </w:rPr>
              <w:fldChar w:fldCharType="begin"/>
            </w:r>
            <w:r>
              <w:rPr>
                <w:noProof/>
                <w:webHidden/>
              </w:rPr>
              <w:instrText xml:space="preserve"> PAGEREF _Toc329198091 \h </w:instrText>
            </w:r>
            <w:r>
              <w:rPr>
                <w:noProof/>
                <w:webHidden/>
              </w:rPr>
            </w:r>
            <w:r>
              <w:rPr>
                <w:noProof/>
                <w:webHidden/>
              </w:rPr>
              <w:fldChar w:fldCharType="separate"/>
            </w:r>
            <w:r>
              <w:rPr>
                <w:noProof/>
                <w:webHidden/>
              </w:rPr>
              <w:t>9</w:t>
            </w:r>
            <w:r>
              <w:rPr>
                <w:noProof/>
                <w:webHidden/>
              </w:rPr>
              <w:fldChar w:fldCharType="end"/>
            </w:r>
          </w:hyperlink>
        </w:p>
        <w:p w14:paraId="45B2F1E7" w14:textId="77777777" w:rsidR="00410541" w:rsidRDefault="00410541">
          <w:pPr>
            <w:pStyle w:val="TOC3"/>
            <w:tabs>
              <w:tab w:val="right" w:leader="underscore" w:pos="9016"/>
            </w:tabs>
            <w:rPr>
              <w:noProof/>
            </w:rPr>
          </w:pPr>
          <w:hyperlink w:anchor="_Toc329198092" w:history="1">
            <w:r w:rsidRPr="0017056C">
              <w:rPr>
                <w:rStyle w:val="Hyperlink"/>
                <w:rFonts w:asciiTheme="majorHAnsi" w:hAnsiTheme="majorHAnsi"/>
                <w:noProof/>
              </w:rPr>
              <w:t>3.1.4. Sample Description</w:t>
            </w:r>
            <w:r>
              <w:rPr>
                <w:noProof/>
                <w:webHidden/>
              </w:rPr>
              <w:tab/>
            </w:r>
            <w:r>
              <w:rPr>
                <w:noProof/>
                <w:webHidden/>
              </w:rPr>
              <w:fldChar w:fldCharType="begin"/>
            </w:r>
            <w:r>
              <w:rPr>
                <w:noProof/>
                <w:webHidden/>
              </w:rPr>
              <w:instrText xml:space="preserve"> PAGEREF _Toc329198092 \h </w:instrText>
            </w:r>
            <w:r>
              <w:rPr>
                <w:noProof/>
                <w:webHidden/>
              </w:rPr>
            </w:r>
            <w:r>
              <w:rPr>
                <w:noProof/>
                <w:webHidden/>
              </w:rPr>
              <w:fldChar w:fldCharType="separate"/>
            </w:r>
            <w:r>
              <w:rPr>
                <w:noProof/>
                <w:webHidden/>
              </w:rPr>
              <w:t>9</w:t>
            </w:r>
            <w:r>
              <w:rPr>
                <w:noProof/>
                <w:webHidden/>
              </w:rPr>
              <w:fldChar w:fldCharType="end"/>
            </w:r>
          </w:hyperlink>
        </w:p>
        <w:p w14:paraId="7CF712FD" w14:textId="77777777" w:rsidR="00410541" w:rsidRDefault="00410541">
          <w:pPr>
            <w:pStyle w:val="TOC3"/>
            <w:tabs>
              <w:tab w:val="right" w:leader="underscore" w:pos="9016"/>
            </w:tabs>
            <w:rPr>
              <w:noProof/>
            </w:rPr>
          </w:pPr>
          <w:hyperlink w:anchor="_Toc329198093" w:history="1">
            <w:r w:rsidRPr="0017056C">
              <w:rPr>
                <w:rStyle w:val="Hyperlink"/>
                <w:rFonts w:asciiTheme="majorHAnsi" w:hAnsiTheme="majorHAnsi"/>
                <w:noProof/>
              </w:rPr>
              <w:t>3.1.5. Protocol Description</w:t>
            </w:r>
            <w:r>
              <w:rPr>
                <w:noProof/>
                <w:webHidden/>
              </w:rPr>
              <w:tab/>
            </w:r>
            <w:r>
              <w:rPr>
                <w:noProof/>
                <w:webHidden/>
              </w:rPr>
              <w:fldChar w:fldCharType="begin"/>
            </w:r>
            <w:r>
              <w:rPr>
                <w:noProof/>
                <w:webHidden/>
              </w:rPr>
              <w:instrText xml:space="preserve"> PAGEREF _Toc329198093 \h </w:instrText>
            </w:r>
            <w:r>
              <w:rPr>
                <w:noProof/>
                <w:webHidden/>
              </w:rPr>
            </w:r>
            <w:r>
              <w:rPr>
                <w:noProof/>
                <w:webHidden/>
              </w:rPr>
              <w:fldChar w:fldCharType="separate"/>
            </w:r>
            <w:r>
              <w:rPr>
                <w:noProof/>
                <w:webHidden/>
              </w:rPr>
              <w:t>10</w:t>
            </w:r>
            <w:r>
              <w:rPr>
                <w:noProof/>
                <w:webHidden/>
              </w:rPr>
              <w:fldChar w:fldCharType="end"/>
            </w:r>
          </w:hyperlink>
        </w:p>
        <w:p w14:paraId="2DA07F94" w14:textId="77777777" w:rsidR="00410541" w:rsidRDefault="00410541">
          <w:pPr>
            <w:pStyle w:val="TOC3"/>
            <w:tabs>
              <w:tab w:val="right" w:leader="underscore" w:pos="9016"/>
            </w:tabs>
            <w:rPr>
              <w:noProof/>
            </w:rPr>
          </w:pPr>
          <w:hyperlink w:anchor="_Toc329198094" w:history="1">
            <w:r w:rsidRPr="0017056C">
              <w:rPr>
                <w:rStyle w:val="Hyperlink"/>
                <w:rFonts w:asciiTheme="majorHAnsi" w:hAnsiTheme="majorHAnsi"/>
                <w:noProof/>
              </w:rPr>
              <w:t xml:space="preserve">3.1.6. </w:t>
            </w:r>
            <w:r w:rsidRPr="0017056C">
              <w:rPr>
                <w:rStyle w:val="Hyperlink"/>
                <w:rFonts w:asciiTheme="majorHAnsi" w:hAnsiTheme="majorHAnsi" w:cstheme="minorHAnsi"/>
                <w:noProof/>
              </w:rPr>
              <w:t>Instrument Description</w:t>
            </w:r>
            <w:r>
              <w:rPr>
                <w:noProof/>
                <w:webHidden/>
              </w:rPr>
              <w:tab/>
            </w:r>
            <w:r>
              <w:rPr>
                <w:noProof/>
                <w:webHidden/>
              </w:rPr>
              <w:fldChar w:fldCharType="begin"/>
            </w:r>
            <w:r>
              <w:rPr>
                <w:noProof/>
                <w:webHidden/>
              </w:rPr>
              <w:instrText xml:space="preserve"> PAGEREF _Toc329198094 \h </w:instrText>
            </w:r>
            <w:r>
              <w:rPr>
                <w:noProof/>
                <w:webHidden/>
              </w:rPr>
            </w:r>
            <w:r>
              <w:rPr>
                <w:noProof/>
                <w:webHidden/>
              </w:rPr>
              <w:fldChar w:fldCharType="separate"/>
            </w:r>
            <w:r>
              <w:rPr>
                <w:noProof/>
                <w:webHidden/>
              </w:rPr>
              <w:t>11</w:t>
            </w:r>
            <w:r>
              <w:rPr>
                <w:noProof/>
                <w:webHidden/>
              </w:rPr>
              <w:fldChar w:fldCharType="end"/>
            </w:r>
          </w:hyperlink>
        </w:p>
        <w:p w14:paraId="014B1A6D" w14:textId="77777777" w:rsidR="00410541" w:rsidRDefault="00410541">
          <w:pPr>
            <w:pStyle w:val="TOC3"/>
            <w:tabs>
              <w:tab w:val="right" w:leader="underscore" w:pos="9016"/>
            </w:tabs>
            <w:rPr>
              <w:noProof/>
            </w:rPr>
          </w:pPr>
          <w:hyperlink w:anchor="_Toc329198095" w:history="1">
            <w:r w:rsidRPr="0017056C">
              <w:rPr>
                <w:rStyle w:val="Hyperlink"/>
                <w:rFonts w:asciiTheme="majorHAnsi" w:hAnsiTheme="majorHAnsi"/>
                <w:noProof/>
              </w:rPr>
              <w:t>3.1.7. Software Processing</w:t>
            </w:r>
            <w:r>
              <w:rPr>
                <w:noProof/>
                <w:webHidden/>
              </w:rPr>
              <w:tab/>
            </w:r>
            <w:r>
              <w:rPr>
                <w:noProof/>
                <w:webHidden/>
              </w:rPr>
              <w:fldChar w:fldCharType="begin"/>
            </w:r>
            <w:r>
              <w:rPr>
                <w:noProof/>
                <w:webHidden/>
              </w:rPr>
              <w:instrText xml:space="preserve"> PAGEREF _Toc329198095 \h </w:instrText>
            </w:r>
            <w:r>
              <w:rPr>
                <w:noProof/>
                <w:webHidden/>
              </w:rPr>
            </w:r>
            <w:r>
              <w:rPr>
                <w:noProof/>
                <w:webHidden/>
              </w:rPr>
              <w:fldChar w:fldCharType="separate"/>
            </w:r>
            <w:r>
              <w:rPr>
                <w:noProof/>
                <w:webHidden/>
              </w:rPr>
              <w:t>11</w:t>
            </w:r>
            <w:r>
              <w:rPr>
                <w:noProof/>
                <w:webHidden/>
              </w:rPr>
              <w:fldChar w:fldCharType="end"/>
            </w:r>
          </w:hyperlink>
        </w:p>
        <w:p w14:paraId="394169EA" w14:textId="77777777" w:rsidR="00410541" w:rsidRDefault="00410541">
          <w:pPr>
            <w:pStyle w:val="TOC3"/>
            <w:tabs>
              <w:tab w:val="right" w:leader="underscore" w:pos="9016"/>
            </w:tabs>
            <w:rPr>
              <w:noProof/>
            </w:rPr>
          </w:pPr>
          <w:hyperlink w:anchor="_Toc329198096" w:history="1">
            <w:r w:rsidRPr="0017056C">
              <w:rPr>
                <w:rStyle w:val="Hyperlink"/>
                <w:rFonts w:asciiTheme="majorHAnsi" w:hAnsiTheme="majorHAnsi"/>
                <w:noProof/>
              </w:rPr>
              <w:t>3.1.8. PTMs</w:t>
            </w:r>
            <w:r>
              <w:rPr>
                <w:noProof/>
                <w:webHidden/>
              </w:rPr>
              <w:tab/>
            </w:r>
            <w:r>
              <w:rPr>
                <w:noProof/>
                <w:webHidden/>
              </w:rPr>
              <w:fldChar w:fldCharType="begin"/>
            </w:r>
            <w:r>
              <w:rPr>
                <w:noProof/>
                <w:webHidden/>
              </w:rPr>
              <w:instrText xml:space="preserve"> PAGEREF _Toc329198096 \h </w:instrText>
            </w:r>
            <w:r>
              <w:rPr>
                <w:noProof/>
                <w:webHidden/>
              </w:rPr>
            </w:r>
            <w:r>
              <w:rPr>
                <w:noProof/>
                <w:webHidden/>
              </w:rPr>
              <w:fldChar w:fldCharType="separate"/>
            </w:r>
            <w:r>
              <w:rPr>
                <w:noProof/>
                <w:webHidden/>
              </w:rPr>
              <w:t>12</w:t>
            </w:r>
            <w:r>
              <w:rPr>
                <w:noProof/>
                <w:webHidden/>
              </w:rPr>
              <w:fldChar w:fldCharType="end"/>
            </w:r>
          </w:hyperlink>
        </w:p>
        <w:p w14:paraId="1D891732" w14:textId="77777777" w:rsidR="00410541" w:rsidRDefault="00410541">
          <w:pPr>
            <w:pStyle w:val="TOC3"/>
            <w:tabs>
              <w:tab w:val="right" w:leader="underscore" w:pos="9016"/>
            </w:tabs>
            <w:rPr>
              <w:noProof/>
            </w:rPr>
          </w:pPr>
          <w:hyperlink w:anchor="_Toc329198097" w:history="1">
            <w:r w:rsidRPr="0017056C">
              <w:rPr>
                <w:rStyle w:val="Hyperlink"/>
                <w:rFonts w:asciiTheme="majorHAnsi" w:hAnsiTheme="majorHAnsi"/>
                <w:noProof/>
              </w:rPr>
              <w:t>3.1.9. Review</w:t>
            </w:r>
            <w:r>
              <w:rPr>
                <w:noProof/>
                <w:webHidden/>
              </w:rPr>
              <w:tab/>
            </w:r>
            <w:r>
              <w:rPr>
                <w:noProof/>
                <w:webHidden/>
              </w:rPr>
              <w:fldChar w:fldCharType="begin"/>
            </w:r>
            <w:r>
              <w:rPr>
                <w:noProof/>
                <w:webHidden/>
              </w:rPr>
              <w:instrText xml:space="preserve"> PAGEREF _Toc329198097 \h </w:instrText>
            </w:r>
            <w:r>
              <w:rPr>
                <w:noProof/>
                <w:webHidden/>
              </w:rPr>
            </w:r>
            <w:r>
              <w:rPr>
                <w:noProof/>
                <w:webHidden/>
              </w:rPr>
              <w:fldChar w:fldCharType="separate"/>
            </w:r>
            <w:r>
              <w:rPr>
                <w:noProof/>
                <w:webHidden/>
              </w:rPr>
              <w:t>12</w:t>
            </w:r>
            <w:r>
              <w:rPr>
                <w:noProof/>
                <w:webHidden/>
              </w:rPr>
              <w:fldChar w:fldCharType="end"/>
            </w:r>
          </w:hyperlink>
        </w:p>
        <w:p w14:paraId="2F4B884C" w14:textId="77777777" w:rsidR="00410541" w:rsidRDefault="00410541">
          <w:pPr>
            <w:pStyle w:val="TOC3"/>
            <w:tabs>
              <w:tab w:val="right" w:leader="underscore" w:pos="9016"/>
            </w:tabs>
            <w:rPr>
              <w:noProof/>
            </w:rPr>
          </w:pPr>
          <w:hyperlink w:anchor="_Toc329198098" w:history="1">
            <w:r w:rsidRPr="0017056C">
              <w:rPr>
                <w:rStyle w:val="Hyperlink"/>
                <w:rFonts w:asciiTheme="majorHAnsi" w:hAnsiTheme="majorHAnsi"/>
                <w:noProof/>
              </w:rPr>
              <w:t>3.1.10. File Export</w:t>
            </w:r>
            <w:r>
              <w:rPr>
                <w:noProof/>
                <w:webHidden/>
              </w:rPr>
              <w:tab/>
            </w:r>
            <w:r>
              <w:rPr>
                <w:noProof/>
                <w:webHidden/>
              </w:rPr>
              <w:fldChar w:fldCharType="begin"/>
            </w:r>
            <w:r>
              <w:rPr>
                <w:noProof/>
                <w:webHidden/>
              </w:rPr>
              <w:instrText xml:space="preserve"> PAGEREF _Toc329198098 \h </w:instrText>
            </w:r>
            <w:r>
              <w:rPr>
                <w:noProof/>
                <w:webHidden/>
              </w:rPr>
            </w:r>
            <w:r>
              <w:rPr>
                <w:noProof/>
                <w:webHidden/>
              </w:rPr>
              <w:fldChar w:fldCharType="separate"/>
            </w:r>
            <w:r>
              <w:rPr>
                <w:noProof/>
                <w:webHidden/>
              </w:rPr>
              <w:t>13</w:t>
            </w:r>
            <w:r>
              <w:rPr>
                <w:noProof/>
                <w:webHidden/>
              </w:rPr>
              <w:fldChar w:fldCharType="end"/>
            </w:r>
          </w:hyperlink>
        </w:p>
        <w:p w14:paraId="7FB888BF" w14:textId="77777777" w:rsidR="00410541" w:rsidRDefault="00410541">
          <w:pPr>
            <w:pStyle w:val="TOC3"/>
            <w:tabs>
              <w:tab w:val="right" w:leader="underscore" w:pos="9016"/>
            </w:tabs>
            <w:rPr>
              <w:noProof/>
            </w:rPr>
          </w:pPr>
          <w:hyperlink w:anchor="_Toc329198099" w:history="1">
            <w:r w:rsidRPr="0017056C">
              <w:rPr>
                <w:rStyle w:val="Hyperlink"/>
                <w:rFonts w:asciiTheme="majorHAnsi" w:hAnsiTheme="majorHAnsi"/>
                <w:noProof/>
              </w:rPr>
              <w:t>3.1.11. Validation Report</w:t>
            </w:r>
            <w:r>
              <w:rPr>
                <w:noProof/>
                <w:webHidden/>
              </w:rPr>
              <w:tab/>
            </w:r>
            <w:r>
              <w:rPr>
                <w:noProof/>
                <w:webHidden/>
              </w:rPr>
              <w:fldChar w:fldCharType="begin"/>
            </w:r>
            <w:r>
              <w:rPr>
                <w:noProof/>
                <w:webHidden/>
              </w:rPr>
              <w:instrText xml:space="preserve"> PAGEREF _Toc329198099 \h </w:instrText>
            </w:r>
            <w:r>
              <w:rPr>
                <w:noProof/>
                <w:webHidden/>
              </w:rPr>
            </w:r>
            <w:r>
              <w:rPr>
                <w:noProof/>
                <w:webHidden/>
              </w:rPr>
              <w:fldChar w:fldCharType="separate"/>
            </w:r>
            <w:r>
              <w:rPr>
                <w:noProof/>
                <w:webHidden/>
              </w:rPr>
              <w:t>14</w:t>
            </w:r>
            <w:r>
              <w:rPr>
                <w:noProof/>
                <w:webHidden/>
              </w:rPr>
              <w:fldChar w:fldCharType="end"/>
            </w:r>
          </w:hyperlink>
        </w:p>
        <w:p w14:paraId="65630FFB" w14:textId="77777777" w:rsidR="00410541" w:rsidRDefault="00410541">
          <w:pPr>
            <w:pStyle w:val="TOC3"/>
            <w:tabs>
              <w:tab w:val="right" w:leader="underscore" w:pos="9016"/>
            </w:tabs>
            <w:rPr>
              <w:noProof/>
            </w:rPr>
          </w:pPr>
          <w:hyperlink w:anchor="_Toc329198100" w:history="1">
            <w:r w:rsidRPr="0017056C">
              <w:rPr>
                <w:rStyle w:val="Hyperlink"/>
                <w:rFonts w:asciiTheme="majorHAnsi" w:hAnsiTheme="majorHAnsi"/>
                <w:noProof/>
              </w:rPr>
              <w:t>3.1.12. Helpful Tools</w:t>
            </w:r>
            <w:r>
              <w:rPr>
                <w:noProof/>
                <w:webHidden/>
              </w:rPr>
              <w:tab/>
            </w:r>
            <w:r>
              <w:rPr>
                <w:noProof/>
                <w:webHidden/>
              </w:rPr>
              <w:fldChar w:fldCharType="begin"/>
            </w:r>
            <w:r>
              <w:rPr>
                <w:noProof/>
                <w:webHidden/>
              </w:rPr>
              <w:instrText xml:space="preserve"> PAGEREF _Toc329198100 \h </w:instrText>
            </w:r>
            <w:r>
              <w:rPr>
                <w:noProof/>
                <w:webHidden/>
              </w:rPr>
            </w:r>
            <w:r>
              <w:rPr>
                <w:noProof/>
                <w:webHidden/>
              </w:rPr>
              <w:fldChar w:fldCharType="separate"/>
            </w:r>
            <w:r>
              <w:rPr>
                <w:noProof/>
                <w:webHidden/>
              </w:rPr>
              <w:t>15</w:t>
            </w:r>
            <w:r>
              <w:rPr>
                <w:noProof/>
                <w:webHidden/>
              </w:rPr>
              <w:fldChar w:fldCharType="end"/>
            </w:r>
          </w:hyperlink>
        </w:p>
        <w:p w14:paraId="2468EF1F" w14:textId="77777777" w:rsidR="00410541" w:rsidRDefault="00410541">
          <w:pPr>
            <w:pStyle w:val="TOC2"/>
            <w:tabs>
              <w:tab w:val="right" w:leader="underscore" w:pos="9016"/>
            </w:tabs>
            <w:rPr>
              <w:noProof/>
            </w:rPr>
          </w:pPr>
          <w:hyperlink w:anchor="_Toc329198101" w:history="1">
            <w:r w:rsidRPr="0017056C">
              <w:rPr>
                <w:rStyle w:val="Hyperlink"/>
                <w:rFonts w:asciiTheme="majorHAnsi" w:hAnsiTheme="majorHAnsi" w:cstheme="minorHAnsi"/>
                <w:noProof/>
              </w:rPr>
              <w:t>3.2. PRIDE mzTab Generator</w:t>
            </w:r>
            <w:r>
              <w:rPr>
                <w:noProof/>
                <w:webHidden/>
              </w:rPr>
              <w:tab/>
            </w:r>
            <w:r>
              <w:rPr>
                <w:noProof/>
                <w:webHidden/>
              </w:rPr>
              <w:fldChar w:fldCharType="begin"/>
            </w:r>
            <w:r>
              <w:rPr>
                <w:noProof/>
                <w:webHidden/>
              </w:rPr>
              <w:instrText xml:space="preserve"> PAGEREF _Toc329198101 \h </w:instrText>
            </w:r>
            <w:r>
              <w:rPr>
                <w:noProof/>
                <w:webHidden/>
              </w:rPr>
            </w:r>
            <w:r>
              <w:rPr>
                <w:noProof/>
                <w:webHidden/>
              </w:rPr>
              <w:fldChar w:fldCharType="separate"/>
            </w:r>
            <w:r>
              <w:rPr>
                <w:noProof/>
                <w:webHidden/>
              </w:rPr>
              <w:t>15</w:t>
            </w:r>
            <w:r>
              <w:rPr>
                <w:noProof/>
                <w:webHidden/>
              </w:rPr>
              <w:fldChar w:fldCharType="end"/>
            </w:r>
          </w:hyperlink>
        </w:p>
        <w:p w14:paraId="68AA310E" w14:textId="77777777" w:rsidR="00410541" w:rsidRDefault="00410541">
          <w:pPr>
            <w:pStyle w:val="TOC3"/>
            <w:tabs>
              <w:tab w:val="right" w:leader="underscore" w:pos="9016"/>
            </w:tabs>
            <w:rPr>
              <w:noProof/>
            </w:rPr>
          </w:pPr>
          <w:hyperlink w:anchor="_Toc329198102" w:history="1">
            <w:r w:rsidRPr="0017056C">
              <w:rPr>
                <w:rStyle w:val="Hyperlink"/>
                <w:rFonts w:asciiTheme="majorHAnsi" w:hAnsiTheme="majorHAnsi"/>
                <w:noProof/>
              </w:rPr>
              <w:t>3.2.1. Format Selection</w:t>
            </w:r>
            <w:r>
              <w:rPr>
                <w:noProof/>
                <w:webHidden/>
              </w:rPr>
              <w:tab/>
            </w:r>
            <w:r>
              <w:rPr>
                <w:noProof/>
                <w:webHidden/>
              </w:rPr>
              <w:fldChar w:fldCharType="begin"/>
            </w:r>
            <w:r>
              <w:rPr>
                <w:noProof/>
                <w:webHidden/>
              </w:rPr>
              <w:instrText xml:space="preserve"> PAGEREF _Toc329198102 \h </w:instrText>
            </w:r>
            <w:r>
              <w:rPr>
                <w:noProof/>
                <w:webHidden/>
              </w:rPr>
            </w:r>
            <w:r>
              <w:rPr>
                <w:noProof/>
                <w:webHidden/>
              </w:rPr>
              <w:fldChar w:fldCharType="separate"/>
            </w:r>
            <w:r>
              <w:rPr>
                <w:noProof/>
                <w:webHidden/>
              </w:rPr>
              <w:t>15</w:t>
            </w:r>
            <w:r>
              <w:rPr>
                <w:noProof/>
                <w:webHidden/>
              </w:rPr>
              <w:fldChar w:fldCharType="end"/>
            </w:r>
          </w:hyperlink>
        </w:p>
        <w:p w14:paraId="6428DA26" w14:textId="77777777" w:rsidR="00410541" w:rsidRDefault="00410541">
          <w:pPr>
            <w:pStyle w:val="TOC3"/>
            <w:tabs>
              <w:tab w:val="right" w:leader="underscore" w:pos="9016"/>
            </w:tabs>
            <w:rPr>
              <w:noProof/>
            </w:rPr>
          </w:pPr>
          <w:hyperlink w:anchor="_Toc329198103" w:history="1">
            <w:r w:rsidRPr="0017056C">
              <w:rPr>
                <w:rStyle w:val="Hyperlink"/>
                <w:rFonts w:asciiTheme="majorHAnsi" w:hAnsiTheme="majorHAnsi"/>
                <w:noProof/>
              </w:rPr>
              <w:t>3.2.2. File Selection</w:t>
            </w:r>
            <w:r>
              <w:rPr>
                <w:noProof/>
                <w:webHidden/>
              </w:rPr>
              <w:tab/>
            </w:r>
            <w:r>
              <w:rPr>
                <w:noProof/>
                <w:webHidden/>
              </w:rPr>
              <w:fldChar w:fldCharType="begin"/>
            </w:r>
            <w:r>
              <w:rPr>
                <w:noProof/>
                <w:webHidden/>
              </w:rPr>
              <w:instrText xml:space="preserve"> PAGEREF _Toc329198103 \h </w:instrText>
            </w:r>
            <w:r>
              <w:rPr>
                <w:noProof/>
                <w:webHidden/>
              </w:rPr>
            </w:r>
            <w:r>
              <w:rPr>
                <w:noProof/>
                <w:webHidden/>
              </w:rPr>
              <w:fldChar w:fldCharType="separate"/>
            </w:r>
            <w:r>
              <w:rPr>
                <w:noProof/>
                <w:webHidden/>
              </w:rPr>
              <w:t>15</w:t>
            </w:r>
            <w:r>
              <w:rPr>
                <w:noProof/>
                <w:webHidden/>
              </w:rPr>
              <w:fldChar w:fldCharType="end"/>
            </w:r>
          </w:hyperlink>
        </w:p>
        <w:p w14:paraId="0E45CB82" w14:textId="77777777" w:rsidR="00410541" w:rsidRDefault="00410541">
          <w:pPr>
            <w:pStyle w:val="TOC3"/>
            <w:tabs>
              <w:tab w:val="right" w:leader="underscore" w:pos="9016"/>
            </w:tabs>
            <w:rPr>
              <w:noProof/>
            </w:rPr>
          </w:pPr>
          <w:hyperlink w:anchor="_Toc329198104" w:history="1">
            <w:r w:rsidRPr="0017056C">
              <w:rPr>
                <w:rStyle w:val="Hyperlink"/>
                <w:rFonts w:asciiTheme="majorHAnsi" w:hAnsiTheme="majorHAnsi"/>
                <w:noProof/>
              </w:rPr>
              <w:t>3.2.3. Generation Report</w:t>
            </w:r>
            <w:r>
              <w:rPr>
                <w:noProof/>
                <w:webHidden/>
              </w:rPr>
              <w:tab/>
            </w:r>
            <w:r>
              <w:rPr>
                <w:noProof/>
                <w:webHidden/>
              </w:rPr>
              <w:fldChar w:fldCharType="begin"/>
            </w:r>
            <w:r>
              <w:rPr>
                <w:noProof/>
                <w:webHidden/>
              </w:rPr>
              <w:instrText xml:space="preserve"> PAGEREF _Toc329198104 \h </w:instrText>
            </w:r>
            <w:r>
              <w:rPr>
                <w:noProof/>
                <w:webHidden/>
              </w:rPr>
            </w:r>
            <w:r>
              <w:rPr>
                <w:noProof/>
                <w:webHidden/>
              </w:rPr>
              <w:fldChar w:fldCharType="separate"/>
            </w:r>
            <w:r>
              <w:rPr>
                <w:noProof/>
                <w:webHidden/>
              </w:rPr>
              <w:t>16</w:t>
            </w:r>
            <w:r>
              <w:rPr>
                <w:noProof/>
                <w:webHidden/>
              </w:rPr>
              <w:fldChar w:fldCharType="end"/>
            </w:r>
          </w:hyperlink>
        </w:p>
        <w:p w14:paraId="269CFCB1" w14:textId="77777777" w:rsidR="00410541" w:rsidRDefault="00410541">
          <w:pPr>
            <w:pStyle w:val="TOC2"/>
            <w:tabs>
              <w:tab w:val="right" w:leader="underscore" w:pos="9016"/>
            </w:tabs>
            <w:rPr>
              <w:noProof/>
            </w:rPr>
          </w:pPr>
          <w:hyperlink w:anchor="_Toc329198105" w:history="1">
            <w:r w:rsidRPr="0017056C">
              <w:rPr>
                <w:rStyle w:val="Hyperlink"/>
                <w:rFonts w:asciiTheme="majorHAnsi" w:hAnsiTheme="majorHAnsi" w:cstheme="minorHAnsi"/>
                <w:noProof/>
              </w:rPr>
              <w:t>3.3. PRIDE XML Filter</w:t>
            </w:r>
            <w:r>
              <w:rPr>
                <w:noProof/>
                <w:webHidden/>
              </w:rPr>
              <w:tab/>
            </w:r>
            <w:r>
              <w:rPr>
                <w:noProof/>
                <w:webHidden/>
              </w:rPr>
              <w:fldChar w:fldCharType="begin"/>
            </w:r>
            <w:r>
              <w:rPr>
                <w:noProof/>
                <w:webHidden/>
              </w:rPr>
              <w:instrText xml:space="preserve"> PAGEREF _Toc329198105 \h </w:instrText>
            </w:r>
            <w:r>
              <w:rPr>
                <w:noProof/>
                <w:webHidden/>
              </w:rPr>
            </w:r>
            <w:r>
              <w:rPr>
                <w:noProof/>
                <w:webHidden/>
              </w:rPr>
              <w:fldChar w:fldCharType="separate"/>
            </w:r>
            <w:r>
              <w:rPr>
                <w:noProof/>
                <w:webHidden/>
              </w:rPr>
              <w:t>16</w:t>
            </w:r>
            <w:r>
              <w:rPr>
                <w:noProof/>
                <w:webHidden/>
              </w:rPr>
              <w:fldChar w:fldCharType="end"/>
            </w:r>
          </w:hyperlink>
        </w:p>
        <w:p w14:paraId="6F96CA32" w14:textId="77777777" w:rsidR="00410541" w:rsidRDefault="00410541">
          <w:pPr>
            <w:pStyle w:val="TOC3"/>
            <w:tabs>
              <w:tab w:val="right" w:leader="underscore" w:pos="9016"/>
            </w:tabs>
            <w:rPr>
              <w:noProof/>
            </w:rPr>
          </w:pPr>
          <w:hyperlink w:anchor="_Toc329198106" w:history="1">
            <w:r w:rsidRPr="0017056C">
              <w:rPr>
                <w:rStyle w:val="Hyperlink"/>
                <w:rFonts w:asciiTheme="majorHAnsi" w:hAnsiTheme="majorHAnsi"/>
                <w:noProof/>
              </w:rPr>
              <w:t>3.3.1. Filter Information</w:t>
            </w:r>
            <w:r>
              <w:rPr>
                <w:noProof/>
                <w:webHidden/>
              </w:rPr>
              <w:tab/>
            </w:r>
            <w:r>
              <w:rPr>
                <w:noProof/>
                <w:webHidden/>
              </w:rPr>
              <w:fldChar w:fldCharType="begin"/>
            </w:r>
            <w:r>
              <w:rPr>
                <w:noProof/>
                <w:webHidden/>
              </w:rPr>
              <w:instrText xml:space="preserve"> PAGEREF _Toc329198106 \h </w:instrText>
            </w:r>
            <w:r>
              <w:rPr>
                <w:noProof/>
                <w:webHidden/>
              </w:rPr>
            </w:r>
            <w:r>
              <w:rPr>
                <w:noProof/>
                <w:webHidden/>
              </w:rPr>
              <w:fldChar w:fldCharType="separate"/>
            </w:r>
            <w:r>
              <w:rPr>
                <w:noProof/>
                <w:webHidden/>
              </w:rPr>
              <w:t>16</w:t>
            </w:r>
            <w:r>
              <w:rPr>
                <w:noProof/>
                <w:webHidden/>
              </w:rPr>
              <w:fldChar w:fldCharType="end"/>
            </w:r>
          </w:hyperlink>
        </w:p>
        <w:p w14:paraId="06D7CD57" w14:textId="77777777" w:rsidR="00410541" w:rsidRDefault="00410541">
          <w:pPr>
            <w:pStyle w:val="TOC3"/>
            <w:tabs>
              <w:tab w:val="right" w:leader="underscore" w:pos="9016"/>
            </w:tabs>
            <w:rPr>
              <w:noProof/>
            </w:rPr>
          </w:pPr>
          <w:hyperlink w:anchor="_Toc329198107" w:history="1">
            <w:r w:rsidRPr="0017056C">
              <w:rPr>
                <w:rStyle w:val="Hyperlink"/>
                <w:rFonts w:asciiTheme="majorHAnsi" w:hAnsiTheme="majorHAnsi"/>
                <w:noProof/>
              </w:rPr>
              <w:t>3.3.2. File Selection</w:t>
            </w:r>
            <w:r>
              <w:rPr>
                <w:noProof/>
                <w:webHidden/>
              </w:rPr>
              <w:tab/>
            </w:r>
            <w:r>
              <w:rPr>
                <w:noProof/>
                <w:webHidden/>
              </w:rPr>
              <w:fldChar w:fldCharType="begin"/>
            </w:r>
            <w:r>
              <w:rPr>
                <w:noProof/>
                <w:webHidden/>
              </w:rPr>
              <w:instrText xml:space="preserve"> PAGEREF _Toc329198107 \h </w:instrText>
            </w:r>
            <w:r>
              <w:rPr>
                <w:noProof/>
                <w:webHidden/>
              </w:rPr>
            </w:r>
            <w:r>
              <w:rPr>
                <w:noProof/>
                <w:webHidden/>
              </w:rPr>
              <w:fldChar w:fldCharType="separate"/>
            </w:r>
            <w:r>
              <w:rPr>
                <w:noProof/>
                <w:webHidden/>
              </w:rPr>
              <w:t>17</w:t>
            </w:r>
            <w:r>
              <w:rPr>
                <w:noProof/>
                <w:webHidden/>
              </w:rPr>
              <w:fldChar w:fldCharType="end"/>
            </w:r>
          </w:hyperlink>
        </w:p>
        <w:p w14:paraId="1FED28BF" w14:textId="77777777" w:rsidR="00410541" w:rsidRDefault="00410541">
          <w:pPr>
            <w:pStyle w:val="TOC3"/>
            <w:tabs>
              <w:tab w:val="right" w:leader="underscore" w:pos="9016"/>
            </w:tabs>
            <w:rPr>
              <w:noProof/>
            </w:rPr>
          </w:pPr>
          <w:hyperlink w:anchor="_Toc329198108" w:history="1">
            <w:r w:rsidRPr="0017056C">
              <w:rPr>
                <w:rStyle w:val="Hyperlink"/>
                <w:rFonts w:asciiTheme="majorHAnsi" w:hAnsiTheme="majorHAnsi"/>
                <w:noProof/>
              </w:rPr>
              <w:t>3.3.3. File Export</w:t>
            </w:r>
            <w:r>
              <w:rPr>
                <w:noProof/>
                <w:webHidden/>
              </w:rPr>
              <w:tab/>
            </w:r>
            <w:r>
              <w:rPr>
                <w:noProof/>
                <w:webHidden/>
              </w:rPr>
              <w:fldChar w:fldCharType="begin"/>
            </w:r>
            <w:r>
              <w:rPr>
                <w:noProof/>
                <w:webHidden/>
              </w:rPr>
              <w:instrText xml:space="preserve"> PAGEREF _Toc329198108 \h </w:instrText>
            </w:r>
            <w:r>
              <w:rPr>
                <w:noProof/>
                <w:webHidden/>
              </w:rPr>
            </w:r>
            <w:r>
              <w:rPr>
                <w:noProof/>
                <w:webHidden/>
              </w:rPr>
              <w:fldChar w:fldCharType="separate"/>
            </w:r>
            <w:r>
              <w:rPr>
                <w:noProof/>
                <w:webHidden/>
              </w:rPr>
              <w:t>17</w:t>
            </w:r>
            <w:r>
              <w:rPr>
                <w:noProof/>
                <w:webHidden/>
              </w:rPr>
              <w:fldChar w:fldCharType="end"/>
            </w:r>
          </w:hyperlink>
        </w:p>
        <w:p w14:paraId="6840EC52" w14:textId="77777777" w:rsidR="00410541" w:rsidRDefault="00410541">
          <w:pPr>
            <w:pStyle w:val="TOC3"/>
            <w:tabs>
              <w:tab w:val="right" w:leader="underscore" w:pos="9016"/>
            </w:tabs>
            <w:rPr>
              <w:noProof/>
            </w:rPr>
          </w:pPr>
          <w:hyperlink w:anchor="_Toc329198109" w:history="1">
            <w:r w:rsidRPr="0017056C">
              <w:rPr>
                <w:rStyle w:val="Hyperlink"/>
                <w:rFonts w:asciiTheme="majorHAnsi" w:hAnsiTheme="majorHAnsi"/>
                <w:noProof/>
              </w:rPr>
              <w:t>3.3.4. Filter Report</w:t>
            </w:r>
            <w:r>
              <w:rPr>
                <w:noProof/>
                <w:webHidden/>
              </w:rPr>
              <w:tab/>
            </w:r>
            <w:r>
              <w:rPr>
                <w:noProof/>
                <w:webHidden/>
              </w:rPr>
              <w:fldChar w:fldCharType="begin"/>
            </w:r>
            <w:r>
              <w:rPr>
                <w:noProof/>
                <w:webHidden/>
              </w:rPr>
              <w:instrText xml:space="preserve"> PAGEREF _Toc329198109 \h </w:instrText>
            </w:r>
            <w:r>
              <w:rPr>
                <w:noProof/>
                <w:webHidden/>
              </w:rPr>
            </w:r>
            <w:r>
              <w:rPr>
                <w:noProof/>
                <w:webHidden/>
              </w:rPr>
              <w:fldChar w:fldCharType="separate"/>
            </w:r>
            <w:r>
              <w:rPr>
                <w:noProof/>
                <w:webHidden/>
              </w:rPr>
              <w:t>18</w:t>
            </w:r>
            <w:r>
              <w:rPr>
                <w:noProof/>
                <w:webHidden/>
              </w:rPr>
              <w:fldChar w:fldCharType="end"/>
            </w:r>
          </w:hyperlink>
        </w:p>
        <w:p w14:paraId="1DB6E3D4" w14:textId="77777777" w:rsidR="00410541" w:rsidRDefault="00410541">
          <w:pPr>
            <w:pStyle w:val="TOC2"/>
            <w:tabs>
              <w:tab w:val="right" w:leader="underscore" w:pos="9016"/>
            </w:tabs>
            <w:rPr>
              <w:noProof/>
            </w:rPr>
          </w:pPr>
          <w:hyperlink w:anchor="_Toc329198110" w:history="1">
            <w:r w:rsidRPr="0017056C">
              <w:rPr>
                <w:rStyle w:val="Hyperlink"/>
                <w:rFonts w:asciiTheme="majorHAnsi" w:hAnsiTheme="majorHAnsi" w:cstheme="minorHAnsi"/>
                <w:noProof/>
              </w:rPr>
              <w:t>3.4. PRIDE XML Merger</w:t>
            </w:r>
            <w:r>
              <w:rPr>
                <w:noProof/>
                <w:webHidden/>
              </w:rPr>
              <w:tab/>
            </w:r>
            <w:r>
              <w:rPr>
                <w:noProof/>
                <w:webHidden/>
              </w:rPr>
              <w:fldChar w:fldCharType="begin"/>
            </w:r>
            <w:r>
              <w:rPr>
                <w:noProof/>
                <w:webHidden/>
              </w:rPr>
              <w:instrText xml:space="preserve"> PAGEREF _Toc329198110 \h </w:instrText>
            </w:r>
            <w:r>
              <w:rPr>
                <w:noProof/>
                <w:webHidden/>
              </w:rPr>
            </w:r>
            <w:r>
              <w:rPr>
                <w:noProof/>
                <w:webHidden/>
              </w:rPr>
              <w:fldChar w:fldCharType="separate"/>
            </w:r>
            <w:r>
              <w:rPr>
                <w:noProof/>
                <w:webHidden/>
              </w:rPr>
              <w:t>18</w:t>
            </w:r>
            <w:r>
              <w:rPr>
                <w:noProof/>
                <w:webHidden/>
              </w:rPr>
              <w:fldChar w:fldCharType="end"/>
            </w:r>
          </w:hyperlink>
        </w:p>
        <w:p w14:paraId="0C4EEDEC" w14:textId="77777777" w:rsidR="00410541" w:rsidRDefault="00410541">
          <w:pPr>
            <w:pStyle w:val="TOC3"/>
            <w:tabs>
              <w:tab w:val="right" w:leader="underscore" w:pos="9016"/>
            </w:tabs>
            <w:rPr>
              <w:noProof/>
            </w:rPr>
          </w:pPr>
          <w:hyperlink w:anchor="_Toc329198111" w:history="1">
            <w:r w:rsidRPr="0017056C">
              <w:rPr>
                <w:rStyle w:val="Hyperlink"/>
                <w:rFonts w:asciiTheme="majorHAnsi" w:hAnsiTheme="majorHAnsi"/>
                <w:noProof/>
              </w:rPr>
              <w:t>3.4.1. Merger Information</w:t>
            </w:r>
            <w:r>
              <w:rPr>
                <w:noProof/>
                <w:webHidden/>
              </w:rPr>
              <w:tab/>
            </w:r>
            <w:r>
              <w:rPr>
                <w:noProof/>
                <w:webHidden/>
              </w:rPr>
              <w:fldChar w:fldCharType="begin"/>
            </w:r>
            <w:r>
              <w:rPr>
                <w:noProof/>
                <w:webHidden/>
              </w:rPr>
              <w:instrText xml:space="preserve"> PAGEREF _Toc329198111 \h </w:instrText>
            </w:r>
            <w:r>
              <w:rPr>
                <w:noProof/>
                <w:webHidden/>
              </w:rPr>
            </w:r>
            <w:r>
              <w:rPr>
                <w:noProof/>
                <w:webHidden/>
              </w:rPr>
              <w:fldChar w:fldCharType="separate"/>
            </w:r>
            <w:r>
              <w:rPr>
                <w:noProof/>
                <w:webHidden/>
              </w:rPr>
              <w:t>18</w:t>
            </w:r>
            <w:r>
              <w:rPr>
                <w:noProof/>
                <w:webHidden/>
              </w:rPr>
              <w:fldChar w:fldCharType="end"/>
            </w:r>
          </w:hyperlink>
        </w:p>
        <w:p w14:paraId="4B0A2929" w14:textId="77777777" w:rsidR="00410541" w:rsidRDefault="00410541">
          <w:pPr>
            <w:pStyle w:val="TOC3"/>
            <w:tabs>
              <w:tab w:val="right" w:leader="underscore" w:pos="9016"/>
            </w:tabs>
            <w:rPr>
              <w:noProof/>
            </w:rPr>
          </w:pPr>
          <w:hyperlink w:anchor="_Toc329198112" w:history="1">
            <w:r w:rsidRPr="0017056C">
              <w:rPr>
                <w:rStyle w:val="Hyperlink"/>
                <w:rFonts w:asciiTheme="majorHAnsi" w:hAnsiTheme="majorHAnsi"/>
                <w:noProof/>
              </w:rPr>
              <w:t>3.4.2. File Selection</w:t>
            </w:r>
            <w:r>
              <w:rPr>
                <w:noProof/>
                <w:webHidden/>
              </w:rPr>
              <w:tab/>
            </w:r>
            <w:r>
              <w:rPr>
                <w:noProof/>
                <w:webHidden/>
              </w:rPr>
              <w:fldChar w:fldCharType="begin"/>
            </w:r>
            <w:r>
              <w:rPr>
                <w:noProof/>
                <w:webHidden/>
              </w:rPr>
              <w:instrText xml:space="preserve"> PAGEREF _Toc329198112 \h </w:instrText>
            </w:r>
            <w:r>
              <w:rPr>
                <w:noProof/>
                <w:webHidden/>
              </w:rPr>
            </w:r>
            <w:r>
              <w:rPr>
                <w:noProof/>
                <w:webHidden/>
              </w:rPr>
              <w:fldChar w:fldCharType="separate"/>
            </w:r>
            <w:r>
              <w:rPr>
                <w:noProof/>
                <w:webHidden/>
              </w:rPr>
              <w:t>18</w:t>
            </w:r>
            <w:r>
              <w:rPr>
                <w:noProof/>
                <w:webHidden/>
              </w:rPr>
              <w:fldChar w:fldCharType="end"/>
            </w:r>
          </w:hyperlink>
        </w:p>
        <w:p w14:paraId="5FD9ED19" w14:textId="77777777" w:rsidR="00410541" w:rsidRDefault="00410541">
          <w:pPr>
            <w:pStyle w:val="TOC3"/>
            <w:tabs>
              <w:tab w:val="right" w:leader="underscore" w:pos="9016"/>
            </w:tabs>
            <w:rPr>
              <w:noProof/>
            </w:rPr>
          </w:pPr>
          <w:hyperlink w:anchor="_Toc329198113" w:history="1">
            <w:r w:rsidRPr="0017056C">
              <w:rPr>
                <w:rStyle w:val="Hyperlink"/>
                <w:rFonts w:asciiTheme="majorHAnsi" w:hAnsiTheme="majorHAnsi"/>
                <w:noProof/>
              </w:rPr>
              <w:t>3.4.3. Master File Selection</w:t>
            </w:r>
            <w:r>
              <w:rPr>
                <w:noProof/>
                <w:webHidden/>
              </w:rPr>
              <w:tab/>
            </w:r>
            <w:r>
              <w:rPr>
                <w:noProof/>
                <w:webHidden/>
              </w:rPr>
              <w:fldChar w:fldCharType="begin"/>
            </w:r>
            <w:r>
              <w:rPr>
                <w:noProof/>
                <w:webHidden/>
              </w:rPr>
              <w:instrText xml:space="preserve"> PAGEREF _Toc329198113 \h </w:instrText>
            </w:r>
            <w:r>
              <w:rPr>
                <w:noProof/>
                <w:webHidden/>
              </w:rPr>
            </w:r>
            <w:r>
              <w:rPr>
                <w:noProof/>
                <w:webHidden/>
              </w:rPr>
              <w:fldChar w:fldCharType="separate"/>
            </w:r>
            <w:r>
              <w:rPr>
                <w:noProof/>
                <w:webHidden/>
              </w:rPr>
              <w:t>19</w:t>
            </w:r>
            <w:r>
              <w:rPr>
                <w:noProof/>
                <w:webHidden/>
              </w:rPr>
              <w:fldChar w:fldCharType="end"/>
            </w:r>
          </w:hyperlink>
        </w:p>
        <w:p w14:paraId="4669C4CE" w14:textId="77777777" w:rsidR="00410541" w:rsidRDefault="00410541">
          <w:pPr>
            <w:pStyle w:val="TOC3"/>
            <w:tabs>
              <w:tab w:val="right" w:leader="underscore" w:pos="9016"/>
            </w:tabs>
            <w:rPr>
              <w:noProof/>
            </w:rPr>
          </w:pPr>
          <w:hyperlink w:anchor="_Toc329198114" w:history="1">
            <w:r w:rsidRPr="0017056C">
              <w:rPr>
                <w:rStyle w:val="Hyperlink"/>
                <w:rFonts w:asciiTheme="majorHAnsi" w:hAnsiTheme="majorHAnsi"/>
                <w:noProof/>
              </w:rPr>
              <w:t>3.4.4. Merger Report</w:t>
            </w:r>
            <w:r>
              <w:rPr>
                <w:noProof/>
                <w:webHidden/>
              </w:rPr>
              <w:tab/>
            </w:r>
            <w:r>
              <w:rPr>
                <w:noProof/>
                <w:webHidden/>
              </w:rPr>
              <w:fldChar w:fldCharType="begin"/>
            </w:r>
            <w:r>
              <w:rPr>
                <w:noProof/>
                <w:webHidden/>
              </w:rPr>
              <w:instrText xml:space="preserve"> PAGEREF _Toc329198114 \h </w:instrText>
            </w:r>
            <w:r>
              <w:rPr>
                <w:noProof/>
                <w:webHidden/>
              </w:rPr>
            </w:r>
            <w:r>
              <w:rPr>
                <w:noProof/>
                <w:webHidden/>
              </w:rPr>
              <w:fldChar w:fldCharType="separate"/>
            </w:r>
            <w:r>
              <w:rPr>
                <w:noProof/>
                <w:webHidden/>
              </w:rPr>
              <w:t>19</w:t>
            </w:r>
            <w:r>
              <w:rPr>
                <w:noProof/>
                <w:webHidden/>
              </w:rPr>
              <w:fldChar w:fldCharType="end"/>
            </w:r>
          </w:hyperlink>
        </w:p>
        <w:p w14:paraId="5189B4C9" w14:textId="77777777" w:rsidR="00277C0A" w:rsidRDefault="00C440E8" w:rsidP="00277C0A">
          <w:pPr>
            <w:ind w:firstLine="0"/>
            <w:rPr>
              <w:b/>
              <w:bCs/>
              <w:noProof/>
            </w:rPr>
          </w:pPr>
          <w:r>
            <w:fldChar w:fldCharType="end"/>
          </w:r>
        </w:p>
      </w:sdtContent>
    </w:sdt>
    <w:p w14:paraId="2AE96DF2" w14:textId="77777777" w:rsidR="006353D2" w:rsidRDefault="006353D2">
      <w:pPr>
        <w:rPr>
          <w:rFonts w:asciiTheme="majorHAnsi" w:eastAsia="Times New Roman" w:hAnsiTheme="majorHAnsi" w:cstheme="minorHAnsi"/>
          <w:b/>
          <w:bCs/>
          <w:color w:val="365F91"/>
          <w:sz w:val="32"/>
          <w:szCs w:val="32"/>
        </w:rPr>
      </w:pPr>
      <w:r>
        <w:rPr>
          <w:rFonts w:asciiTheme="majorHAnsi" w:hAnsiTheme="majorHAnsi" w:cstheme="minorHAnsi"/>
          <w:sz w:val="32"/>
          <w:szCs w:val="32"/>
        </w:rPr>
        <w:br w:type="page"/>
      </w:r>
    </w:p>
    <w:p w14:paraId="341704F6" w14:textId="161E8BC9" w:rsidR="00DD73ED" w:rsidRDefault="00DD73ED" w:rsidP="000E3E56">
      <w:pPr>
        <w:pStyle w:val="Heading1"/>
        <w:rPr>
          <w:rFonts w:asciiTheme="majorHAnsi" w:hAnsiTheme="majorHAnsi" w:cstheme="minorHAnsi"/>
          <w:sz w:val="32"/>
          <w:szCs w:val="32"/>
        </w:rPr>
      </w:pPr>
      <w:bookmarkStart w:id="1" w:name="_Toc329198079"/>
      <w:r>
        <w:rPr>
          <w:rFonts w:asciiTheme="majorHAnsi" w:hAnsiTheme="majorHAnsi" w:cstheme="minorHAnsi"/>
          <w:sz w:val="32"/>
          <w:szCs w:val="32"/>
        </w:rPr>
        <w:lastRenderedPageBreak/>
        <w:t>1. Introduction</w:t>
      </w:r>
      <w:bookmarkEnd w:id="1"/>
    </w:p>
    <w:p w14:paraId="2D6410B2" w14:textId="77777777" w:rsidR="000768E7" w:rsidRDefault="000768E7" w:rsidP="000768E7">
      <w:pPr>
        <w:rPr>
          <w:noProof/>
        </w:rPr>
      </w:pPr>
    </w:p>
    <w:p w14:paraId="78E91288" w14:textId="77777777" w:rsidR="00624121" w:rsidRDefault="00DD73ED" w:rsidP="000768E7">
      <w:pPr>
        <w:rPr>
          <w:noProof/>
        </w:rPr>
      </w:pPr>
      <w:r>
        <w:rPr>
          <w:noProof/>
        </w:rPr>
        <w:t>The PRIDE Converter 2 tool suite is a composed of 4 independent applications</w:t>
      </w:r>
      <w:r w:rsidR="00624121">
        <w:rPr>
          <w:noProof/>
        </w:rPr>
        <w:t>:</w:t>
      </w:r>
    </w:p>
    <w:p w14:paraId="0BF63232" w14:textId="530F8BB0" w:rsidR="00624121" w:rsidRDefault="00E92A0E" w:rsidP="00624121">
      <w:pPr>
        <w:pStyle w:val="ListParagraph"/>
        <w:numPr>
          <w:ilvl w:val="0"/>
          <w:numId w:val="24"/>
        </w:numPr>
        <w:rPr>
          <w:noProof/>
        </w:rPr>
      </w:pPr>
      <w:r>
        <w:rPr>
          <w:noProof/>
        </w:rPr>
        <w:t xml:space="preserve">The </w:t>
      </w:r>
      <w:r w:rsidRPr="00624121">
        <w:rPr>
          <w:b/>
          <w:i/>
          <w:noProof/>
        </w:rPr>
        <w:t>PRIDE Converter</w:t>
      </w:r>
      <w:r w:rsidR="008C275E" w:rsidRPr="00624121">
        <w:rPr>
          <w:b/>
          <w:i/>
          <w:noProof/>
        </w:rPr>
        <w:t xml:space="preserve"> 2</w:t>
      </w:r>
      <w:r>
        <w:rPr>
          <w:noProof/>
        </w:rPr>
        <w:t xml:space="preserve"> application will convert MS search result files containing identification and spectra into PRIDE XML</w:t>
      </w:r>
      <w:r w:rsidR="00624121">
        <w:rPr>
          <w:noProof/>
        </w:rPr>
        <w:t>.</w:t>
      </w:r>
    </w:p>
    <w:p w14:paraId="66E9E962" w14:textId="6EF40044" w:rsidR="00624121" w:rsidRDefault="00E92A0E" w:rsidP="00624121">
      <w:pPr>
        <w:pStyle w:val="ListParagraph"/>
        <w:numPr>
          <w:ilvl w:val="0"/>
          <w:numId w:val="24"/>
        </w:numPr>
        <w:rPr>
          <w:noProof/>
        </w:rPr>
      </w:pPr>
      <w:r>
        <w:rPr>
          <w:noProof/>
        </w:rPr>
        <w:t xml:space="preserve">The </w:t>
      </w:r>
      <w:r w:rsidRPr="00624121">
        <w:rPr>
          <w:b/>
          <w:i/>
          <w:noProof/>
        </w:rPr>
        <w:t>PRIDE mzTab Generator</w:t>
      </w:r>
      <w:r>
        <w:rPr>
          <w:noProof/>
        </w:rPr>
        <w:t xml:space="preserve"> will produce skeleton mzTab files from MS search results files. These skeleton files require either manual or scripted editing to add quantitation and/or gel information. </w:t>
      </w:r>
    </w:p>
    <w:p w14:paraId="65AD76D5" w14:textId="77777777" w:rsidR="00624121" w:rsidRDefault="00E92A0E" w:rsidP="00624121">
      <w:pPr>
        <w:pStyle w:val="ListParagraph"/>
        <w:numPr>
          <w:ilvl w:val="0"/>
          <w:numId w:val="24"/>
        </w:numPr>
        <w:rPr>
          <w:noProof/>
        </w:rPr>
      </w:pPr>
      <w:r>
        <w:rPr>
          <w:noProof/>
        </w:rPr>
        <w:t xml:space="preserve">The </w:t>
      </w:r>
      <w:r w:rsidRPr="00624121">
        <w:rPr>
          <w:b/>
          <w:i/>
          <w:noProof/>
        </w:rPr>
        <w:t>PRIDE XML Filter</w:t>
      </w:r>
      <w:r>
        <w:rPr>
          <w:noProof/>
        </w:rPr>
        <w:t xml:space="preserve"> will remove identifications or spectra from PRIDE XML files based on a series of configurable filters. </w:t>
      </w:r>
    </w:p>
    <w:p w14:paraId="72262CED" w14:textId="4AB4C695" w:rsidR="00DD73ED" w:rsidRDefault="00E92A0E" w:rsidP="00624121">
      <w:pPr>
        <w:pStyle w:val="ListParagraph"/>
        <w:numPr>
          <w:ilvl w:val="0"/>
          <w:numId w:val="24"/>
        </w:numPr>
        <w:rPr>
          <w:noProof/>
        </w:rPr>
      </w:pPr>
      <w:r>
        <w:rPr>
          <w:noProof/>
        </w:rPr>
        <w:t xml:space="preserve">The </w:t>
      </w:r>
      <w:r w:rsidRPr="00624121">
        <w:rPr>
          <w:b/>
          <w:i/>
          <w:noProof/>
        </w:rPr>
        <w:t>PRIDE XML Merger</w:t>
      </w:r>
      <w:r>
        <w:rPr>
          <w:noProof/>
        </w:rPr>
        <w:t xml:space="preserve"> will combine several PR</w:t>
      </w:r>
      <w:r w:rsidR="008C275E">
        <w:rPr>
          <w:noProof/>
        </w:rPr>
        <w:t>IDE XML files into a single one.</w:t>
      </w:r>
    </w:p>
    <w:p w14:paraId="727BA7C6" w14:textId="77777777" w:rsidR="00E92A0E" w:rsidRDefault="00E92A0E" w:rsidP="000768E7">
      <w:pPr>
        <w:rPr>
          <w:noProof/>
        </w:rPr>
      </w:pPr>
    </w:p>
    <w:p w14:paraId="06F0C6B5" w14:textId="557A5859" w:rsidR="00924414" w:rsidRDefault="008C275E" w:rsidP="008C275E">
      <w:r>
        <w:rPr>
          <w:noProof/>
        </w:rPr>
        <w:t xml:space="preserve">All tools have both a Graphical User Interface (GUI) and a Command-Line Interface (CLI). The GUIs have been designed to provide a rich, user-friendly interface while the CLIs have been developed mainly for tool and pipeline developers </w:t>
      </w:r>
      <w:r>
        <w:t xml:space="preserve">to be able to integrate the PRIDE Converter 2 tools in their own software to provide an efficient way to generate PRIDE XML from their own resources. </w:t>
      </w:r>
    </w:p>
    <w:p w14:paraId="582B981B" w14:textId="392A0E04" w:rsidR="001C2AD3" w:rsidRPr="00410541" w:rsidRDefault="00DD73ED" w:rsidP="00410541">
      <w:pPr>
        <w:pStyle w:val="Heading1"/>
        <w:rPr>
          <w:rFonts w:asciiTheme="majorHAnsi" w:hAnsiTheme="majorHAnsi"/>
          <w:sz w:val="32"/>
          <w:szCs w:val="32"/>
        </w:rPr>
      </w:pPr>
      <w:bookmarkStart w:id="2" w:name="_Toc329198080"/>
      <w:r w:rsidRPr="00410541">
        <w:rPr>
          <w:rFonts w:asciiTheme="majorHAnsi" w:hAnsiTheme="majorHAnsi"/>
          <w:sz w:val="32"/>
          <w:szCs w:val="32"/>
        </w:rPr>
        <w:t>2.</w:t>
      </w:r>
      <w:r w:rsidR="00D77222" w:rsidRPr="00410541">
        <w:rPr>
          <w:rFonts w:asciiTheme="majorHAnsi" w:hAnsiTheme="majorHAnsi"/>
          <w:sz w:val="32"/>
          <w:szCs w:val="32"/>
        </w:rPr>
        <w:t xml:space="preserve"> </w:t>
      </w:r>
      <w:r w:rsidR="001C2AD3" w:rsidRPr="00410541">
        <w:rPr>
          <w:rFonts w:asciiTheme="majorHAnsi" w:hAnsiTheme="majorHAnsi"/>
          <w:sz w:val="32"/>
          <w:szCs w:val="32"/>
        </w:rPr>
        <w:t xml:space="preserve">PRIDE </w:t>
      </w:r>
      <w:r w:rsidR="00002E4C" w:rsidRPr="00410541">
        <w:rPr>
          <w:rFonts w:asciiTheme="majorHAnsi" w:hAnsiTheme="majorHAnsi"/>
          <w:sz w:val="32"/>
          <w:szCs w:val="32"/>
        </w:rPr>
        <w:t>Converter</w:t>
      </w:r>
      <w:r w:rsidR="00B4253A" w:rsidRPr="00410541">
        <w:rPr>
          <w:rFonts w:asciiTheme="majorHAnsi" w:hAnsiTheme="majorHAnsi"/>
          <w:sz w:val="32"/>
          <w:szCs w:val="32"/>
        </w:rPr>
        <w:t xml:space="preserve"> 2</w:t>
      </w:r>
      <w:r w:rsidR="00002E4C" w:rsidRPr="00410541">
        <w:rPr>
          <w:rFonts w:asciiTheme="majorHAnsi" w:hAnsiTheme="majorHAnsi"/>
          <w:sz w:val="32"/>
          <w:szCs w:val="32"/>
        </w:rPr>
        <w:t xml:space="preserve"> </w:t>
      </w:r>
      <w:r w:rsidR="00624121" w:rsidRPr="00410541">
        <w:rPr>
          <w:rFonts w:asciiTheme="majorHAnsi" w:hAnsiTheme="majorHAnsi"/>
          <w:sz w:val="32"/>
          <w:szCs w:val="32"/>
        </w:rPr>
        <w:t>Requirements</w:t>
      </w:r>
      <w:bookmarkEnd w:id="2"/>
    </w:p>
    <w:p w14:paraId="399AC9BA" w14:textId="121E29DA" w:rsidR="007107FD" w:rsidRPr="008D474E" w:rsidRDefault="00DD73ED" w:rsidP="000E3E56">
      <w:pPr>
        <w:pStyle w:val="Heading2"/>
        <w:rPr>
          <w:rFonts w:asciiTheme="majorHAnsi" w:hAnsiTheme="majorHAnsi" w:cstheme="minorHAnsi"/>
        </w:rPr>
      </w:pPr>
      <w:bookmarkStart w:id="3" w:name="_Toc329198081"/>
      <w:r>
        <w:rPr>
          <w:rFonts w:asciiTheme="majorHAnsi" w:hAnsiTheme="majorHAnsi" w:cstheme="minorHAnsi"/>
        </w:rPr>
        <w:t>2</w:t>
      </w:r>
      <w:r w:rsidR="00D77222" w:rsidRPr="008D474E">
        <w:rPr>
          <w:rFonts w:asciiTheme="majorHAnsi" w:hAnsiTheme="majorHAnsi" w:cstheme="minorHAnsi"/>
        </w:rPr>
        <w:t>.</w:t>
      </w:r>
      <w:r w:rsidR="00624121">
        <w:rPr>
          <w:rFonts w:asciiTheme="majorHAnsi" w:hAnsiTheme="majorHAnsi" w:cstheme="minorHAnsi"/>
        </w:rPr>
        <w:t>1</w:t>
      </w:r>
      <w:r w:rsidR="00D77222" w:rsidRPr="008D474E">
        <w:rPr>
          <w:rFonts w:asciiTheme="majorHAnsi" w:hAnsiTheme="majorHAnsi" w:cstheme="minorHAnsi"/>
        </w:rPr>
        <w:t xml:space="preserve">. </w:t>
      </w:r>
      <w:r w:rsidR="007107FD" w:rsidRPr="008D474E">
        <w:rPr>
          <w:rFonts w:asciiTheme="majorHAnsi" w:hAnsiTheme="majorHAnsi" w:cstheme="minorHAnsi"/>
        </w:rPr>
        <w:t>System Requirements</w:t>
      </w:r>
      <w:bookmarkEnd w:id="3"/>
      <w:r w:rsidR="00C440E8">
        <w:rPr>
          <w:rFonts w:asciiTheme="majorHAnsi" w:hAnsiTheme="majorHAnsi" w:cstheme="minorHAnsi"/>
        </w:rPr>
        <w:t xml:space="preserve">  </w:t>
      </w:r>
    </w:p>
    <w:p w14:paraId="624501CB" w14:textId="77777777" w:rsidR="000768E7" w:rsidRDefault="000768E7" w:rsidP="00724A9C">
      <w:pPr>
        <w:spacing w:line="276" w:lineRule="auto"/>
        <w:ind w:left="720" w:firstLine="0"/>
        <w:rPr>
          <w:rFonts w:cstheme="minorHAnsi"/>
        </w:rPr>
      </w:pPr>
    </w:p>
    <w:p w14:paraId="0239A430" w14:textId="77777777" w:rsidR="007107FD" w:rsidRPr="001E54F1" w:rsidRDefault="007107FD" w:rsidP="000E3E56">
      <w:pPr>
        <w:numPr>
          <w:ilvl w:val="0"/>
          <w:numId w:val="19"/>
        </w:numPr>
        <w:spacing w:line="276" w:lineRule="auto"/>
        <w:rPr>
          <w:rFonts w:cstheme="minorHAnsi"/>
        </w:rPr>
      </w:pPr>
      <w:r w:rsidRPr="001E54F1">
        <w:rPr>
          <w:rFonts w:cstheme="minorHAnsi"/>
        </w:rPr>
        <w:t>Java: JRE 1.</w:t>
      </w:r>
      <w:r w:rsidR="000115F8" w:rsidRPr="001E54F1">
        <w:rPr>
          <w:rFonts w:cstheme="minorHAnsi"/>
        </w:rPr>
        <w:t>5</w:t>
      </w:r>
      <w:r w:rsidRPr="001E54F1">
        <w:rPr>
          <w:rFonts w:cstheme="minorHAnsi"/>
        </w:rPr>
        <w:t xml:space="preserve"> +</w:t>
      </w:r>
    </w:p>
    <w:p w14:paraId="785C8114" w14:textId="77777777" w:rsidR="007107FD" w:rsidRPr="001E54F1" w:rsidRDefault="007107FD" w:rsidP="000E3E56">
      <w:pPr>
        <w:numPr>
          <w:ilvl w:val="0"/>
          <w:numId w:val="19"/>
        </w:numPr>
        <w:spacing w:line="276" w:lineRule="auto"/>
        <w:rPr>
          <w:rFonts w:cstheme="minorHAnsi"/>
        </w:rPr>
      </w:pPr>
      <w:r w:rsidRPr="001E54F1">
        <w:rPr>
          <w:rFonts w:cstheme="minorHAnsi"/>
        </w:rPr>
        <w:t>CPU: 1 gigahertz (GHz) or faster 32-bit or 64-bit processor</w:t>
      </w:r>
      <w:r w:rsidR="00D77222">
        <w:rPr>
          <w:rFonts w:cstheme="minorHAnsi"/>
        </w:rPr>
        <w:t>.</w:t>
      </w:r>
    </w:p>
    <w:p w14:paraId="0FD0CC97" w14:textId="77777777" w:rsidR="007107FD" w:rsidRPr="001E54F1" w:rsidRDefault="007107FD" w:rsidP="000E3E56">
      <w:pPr>
        <w:numPr>
          <w:ilvl w:val="0"/>
          <w:numId w:val="19"/>
        </w:numPr>
        <w:spacing w:line="276" w:lineRule="auto"/>
        <w:rPr>
          <w:rFonts w:cstheme="minorHAnsi"/>
        </w:rPr>
      </w:pPr>
      <w:r w:rsidRPr="001E54F1">
        <w:rPr>
          <w:rFonts w:cstheme="minorHAnsi"/>
        </w:rPr>
        <w:t>Memory: 1 gigabyte (GB) RAM</w:t>
      </w:r>
      <w:r w:rsidR="00D77222">
        <w:rPr>
          <w:rFonts w:cstheme="minorHAnsi"/>
        </w:rPr>
        <w:t>.</w:t>
      </w:r>
    </w:p>
    <w:p w14:paraId="58456BAF" w14:textId="77777777" w:rsidR="007107FD" w:rsidRPr="001E54F1" w:rsidRDefault="007107FD" w:rsidP="000E3E56">
      <w:pPr>
        <w:numPr>
          <w:ilvl w:val="0"/>
          <w:numId w:val="19"/>
        </w:numPr>
        <w:spacing w:line="276" w:lineRule="auto"/>
        <w:rPr>
          <w:rFonts w:cstheme="minorHAnsi"/>
        </w:rPr>
      </w:pPr>
      <w:r w:rsidRPr="001E54F1">
        <w:rPr>
          <w:rFonts w:cstheme="minorHAnsi"/>
        </w:rPr>
        <w:t>Hard Disk: 5</w:t>
      </w:r>
      <w:r w:rsidR="00CB62FE" w:rsidRPr="001E54F1">
        <w:rPr>
          <w:rFonts w:cstheme="minorHAnsi"/>
        </w:rPr>
        <w:t>5</w:t>
      </w:r>
      <w:r w:rsidRPr="001E54F1">
        <w:rPr>
          <w:rFonts w:cstheme="minorHAnsi"/>
        </w:rPr>
        <w:t xml:space="preserve"> MB available</w:t>
      </w:r>
      <w:r w:rsidR="00CB62FE" w:rsidRPr="001E54F1">
        <w:rPr>
          <w:rFonts w:cstheme="minorHAnsi"/>
        </w:rPr>
        <w:t xml:space="preserve"> for installation</w:t>
      </w:r>
      <w:r w:rsidR="00002E4C" w:rsidRPr="001E54F1">
        <w:rPr>
          <w:rFonts w:cstheme="minorHAnsi"/>
        </w:rPr>
        <w:t>, more if doing file conversions</w:t>
      </w:r>
      <w:r w:rsidR="00D77222">
        <w:rPr>
          <w:rFonts w:cstheme="minorHAnsi"/>
        </w:rPr>
        <w:t>.</w:t>
      </w:r>
    </w:p>
    <w:p w14:paraId="7A410691" w14:textId="096EF48F" w:rsidR="007107FD" w:rsidRDefault="007107FD" w:rsidP="000E3E56">
      <w:pPr>
        <w:numPr>
          <w:ilvl w:val="0"/>
          <w:numId w:val="19"/>
        </w:numPr>
        <w:spacing w:line="276" w:lineRule="auto"/>
        <w:rPr>
          <w:rFonts w:cstheme="minorHAnsi"/>
        </w:rPr>
      </w:pPr>
      <w:r w:rsidRPr="001E54F1">
        <w:rPr>
          <w:rFonts w:cstheme="minorHAnsi"/>
        </w:rPr>
        <w:t xml:space="preserve">Platform: </w:t>
      </w:r>
      <w:r w:rsidR="00111755">
        <w:rPr>
          <w:rFonts w:cstheme="minorHAnsi"/>
        </w:rPr>
        <w:t>T</w:t>
      </w:r>
      <w:r w:rsidRPr="001E54F1">
        <w:rPr>
          <w:rFonts w:cstheme="minorHAnsi"/>
        </w:rPr>
        <w:t>ested in Mac OS X, Linux, and Windows</w:t>
      </w:r>
      <w:r w:rsidR="005D7CF7" w:rsidRPr="001E54F1">
        <w:rPr>
          <w:rFonts w:cstheme="minorHAnsi"/>
        </w:rPr>
        <w:t xml:space="preserve"> (XP,</w:t>
      </w:r>
      <w:r w:rsidR="00C41AD1" w:rsidRPr="001E54F1">
        <w:rPr>
          <w:rFonts w:cstheme="minorHAnsi"/>
        </w:rPr>
        <w:t xml:space="preserve"> </w:t>
      </w:r>
      <w:r w:rsidR="005D7CF7" w:rsidRPr="001E54F1">
        <w:rPr>
          <w:rFonts w:cstheme="minorHAnsi"/>
        </w:rPr>
        <w:t>Vista, 7)</w:t>
      </w:r>
      <w:r w:rsidR="00D77222">
        <w:rPr>
          <w:rFonts w:cstheme="minorHAnsi"/>
        </w:rPr>
        <w:t>.</w:t>
      </w:r>
    </w:p>
    <w:p w14:paraId="686B9563" w14:textId="4ED8E901" w:rsidR="007107FD" w:rsidRPr="008D474E" w:rsidRDefault="00DD73ED" w:rsidP="000E3E56">
      <w:pPr>
        <w:pStyle w:val="Heading2"/>
        <w:rPr>
          <w:rFonts w:asciiTheme="majorHAnsi" w:hAnsiTheme="majorHAnsi" w:cstheme="minorHAnsi"/>
        </w:rPr>
      </w:pPr>
      <w:bookmarkStart w:id="4" w:name="_Toc329198082"/>
      <w:r>
        <w:rPr>
          <w:rFonts w:asciiTheme="majorHAnsi" w:hAnsiTheme="majorHAnsi" w:cstheme="minorHAnsi"/>
        </w:rPr>
        <w:t>2</w:t>
      </w:r>
      <w:r w:rsidR="00D77222" w:rsidRPr="008D474E">
        <w:rPr>
          <w:rFonts w:asciiTheme="majorHAnsi" w:hAnsiTheme="majorHAnsi" w:cstheme="minorHAnsi"/>
        </w:rPr>
        <w:t>.</w:t>
      </w:r>
      <w:r w:rsidR="00624121">
        <w:rPr>
          <w:rFonts w:asciiTheme="majorHAnsi" w:hAnsiTheme="majorHAnsi" w:cstheme="minorHAnsi"/>
        </w:rPr>
        <w:t>2</w:t>
      </w:r>
      <w:r w:rsidR="00D77222" w:rsidRPr="008D474E">
        <w:rPr>
          <w:rFonts w:asciiTheme="majorHAnsi" w:hAnsiTheme="majorHAnsi" w:cstheme="minorHAnsi"/>
        </w:rPr>
        <w:t xml:space="preserve">. </w:t>
      </w:r>
      <w:r w:rsidR="007107FD" w:rsidRPr="008D474E">
        <w:rPr>
          <w:rFonts w:asciiTheme="majorHAnsi" w:hAnsiTheme="majorHAnsi" w:cstheme="minorHAnsi"/>
        </w:rPr>
        <w:t>Additional Requirements</w:t>
      </w:r>
      <w:bookmarkEnd w:id="4"/>
      <w:r w:rsidR="00C440E8">
        <w:rPr>
          <w:rFonts w:asciiTheme="majorHAnsi" w:hAnsiTheme="majorHAnsi" w:cstheme="minorHAnsi"/>
        </w:rPr>
        <w:t xml:space="preserve">  </w:t>
      </w:r>
    </w:p>
    <w:p w14:paraId="0C62B938" w14:textId="77777777" w:rsidR="000768E7" w:rsidRDefault="000768E7" w:rsidP="000768E7">
      <w:pPr>
        <w:ind w:left="360" w:firstLine="0"/>
        <w:jc w:val="both"/>
        <w:rPr>
          <w:rFonts w:cstheme="minorHAnsi"/>
        </w:rPr>
      </w:pPr>
    </w:p>
    <w:p w14:paraId="0834A2FA" w14:textId="4FDACEFE" w:rsidR="008C275E" w:rsidRDefault="00DD73ED">
      <w:pPr>
        <w:rPr>
          <w:rFonts w:cstheme="minorHAnsi"/>
        </w:rPr>
      </w:pPr>
      <w:r>
        <w:rPr>
          <w:rFonts w:cstheme="minorHAnsi"/>
        </w:rPr>
        <w:t>PRIDE Converter 2 requires I</w:t>
      </w:r>
      <w:r w:rsidR="00E22ABE" w:rsidRPr="001E54F1">
        <w:rPr>
          <w:rFonts w:cstheme="minorHAnsi"/>
        </w:rPr>
        <w:t xml:space="preserve">nternet </w:t>
      </w:r>
      <w:r>
        <w:rPr>
          <w:rFonts w:cstheme="minorHAnsi"/>
        </w:rPr>
        <w:t>a</w:t>
      </w:r>
      <w:r w:rsidR="00E22ABE" w:rsidRPr="001E54F1">
        <w:rPr>
          <w:rFonts w:cstheme="minorHAnsi"/>
        </w:rPr>
        <w:t>ccess for connection to the O</w:t>
      </w:r>
      <w:r w:rsidR="00D77222">
        <w:rPr>
          <w:rFonts w:cstheme="minorHAnsi"/>
        </w:rPr>
        <w:t xml:space="preserve">ntology </w:t>
      </w:r>
      <w:r w:rsidR="00E22ABE" w:rsidRPr="001E54F1">
        <w:rPr>
          <w:rFonts w:cstheme="minorHAnsi"/>
        </w:rPr>
        <w:t>L</w:t>
      </w:r>
      <w:r w:rsidR="00D77222">
        <w:rPr>
          <w:rFonts w:cstheme="minorHAnsi"/>
        </w:rPr>
        <w:t xml:space="preserve">ookup </w:t>
      </w:r>
      <w:r w:rsidR="00E22ABE" w:rsidRPr="001E54F1">
        <w:rPr>
          <w:rFonts w:cstheme="minorHAnsi"/>
        </w:rPr>
        <w:t>S</w:t>
      </w:r>
      <w:r w:rsidR="00D77222">
        <w:rPr>
          <w:rFonts w:cstheme="minorHAnsi"/>
        </w:rPr>
        <w:t>ervice (OLS)</w:t>
      </w:r>
      <w:r w:rsidR="00E22ABE" w:rsidRPr="001E54F1">
        <w:rPr>
          <w:rFonts w:cstheme="minorHAnsi"/>
        </w:rPr>
        <w:t xml:space="preserve"> web service</w:t>
      </w:r>
      <w:r w:rsidR="009E0177">
        <w:rPr>
          <w:rFonts w:cstheme="minorHAnsi"/>
        </w:rPr>
        <w:t xml:space="preserve"> and automatic access to PubMed records already published.</w:t>
      </w:r>
      <w:r w:rsidR="008C275E">
        <w:rPr>
          <w:rFonts w:cstheme="minorHAnsi"/>
        </w:rPr>
        <w:br w:type="page"/>
      </w:r>
    </w:p>
    <w:p w14:paraId="665D0053" w14:textId="2F062DC0" w:rsidR="007107FD" w:rsidRPr="00357C65" w:rsidRDefault="00D50B74" w:rsidP="000E3E56">
      <w:pPr>
        <w:pStyle w:val="Heading1"/>
        <w:rPr>
          <w:rFonts w:asciiTheme="majorHAnsi" w:hAnsiTheme="majorHAnsi" w:cstheme="minorHAnsi"/>
          <w:sz w:val="32"/>
          <w:szCs w:val="32"/>
        </w:rPr>
      </w:pPr>
      <w:bookmarkStart w:id="5" w:name="_Toc329198083"/>
      <w:r>
        <w:rPr>
          <w:rFonts w:asciiTheme="majorHAnsi" w:hAnsiTheme="majorHAnsi" w:cstheme="minorHAnsi"/>
          <w:sz w:val="32"/>
          <w:szCs w:val="32"/>
        </w:rPr>
        <w:lastRenderedPageBreak/>
        <w:t>3</w:t>
      </w:r>
      <w:r w:rsidR="00D77222">
        <w:rPr>
          <w:rFonts w:asciiTheme="majorHAnsi" w:hAnsiTheme="majorHAnsi" w:cstheme="minorHAnsi"/>
          <w:sz w:val="32"/>
          <w:szCs w:val="32"/>
        </w:rPr>
        <w:t xml:space="preserve">. </w:t>
      </w:r>
      <w:r w:rsidR="00122664" w:rsidRPr="00164328">
        <w:rPr>
          <w:rFonts w:asciiTheme="majorHAnsi" w:hAnsiTheme="majorHAnsi" w:cstheme="minorHAnsi"/>
          <w:i/>
          <w:sz w:val="32"/>
          <w:szCs w:val="32"/>
        </w:rPr>
        <w:t>PRIDE Converter 2</w:t>
      </w:r>
      <w:r w:rsidR="00122664" w:rsidRPr="00357C65">
        <w:rPr>
          <w:rFonts w:asciiTheme="majorHAnsi" w:hAnsiTheme="majorHAnsi" w:cstheme="minorHAnsi"/>
          <w:sz w:val="32"/>
          <w:szCs w:val="32"/>
        </w:rPr>
        <w:t xml:space="preserve"> Tool Suite </w:t>
      </w:r>
      <w:r w:rsidR="00845AC7" w:rsidRPr="00357C65">
        <w:rPr>
          <w:rFonts w:asciiTheme="majorHAnsi" w:hAnsiTheme="majorHAnsi" w:cstheme="minorHAnsi"/>
          <w:sz w:val="32"/>
          <w:szCs w:val="32"/>
        </w:rPr>
        <w:t xml:space="preserve">GUI </w:t>
      </w:r>
      <w:r w:rsidR="00122664" w:rsidRPr="00357C65">
        <w:rPr>
          <w:rFonts w:asciiTheme="majorHAnsi" w:hAnsiTheme="majorHAnsi" w:cstheme="minorHAnsi"/>
          <w:sz w:val="32"/>
          <w:szCs w:val="32"/>
        </w:rPr>
        <w:t>User Guide</w:t>
      </w:r>
      <w:bookmarkEnd w:id="5"/>
      <w:r w:rsidR="00C440E8">
        <w:rPr>
          <w:rFonts w:asciiTheme="majorHAnsi" w:hAnsiTheme="majorHAnsi" w:cstheme="minorHAnsi"/>
          <w:sz w:val="32"/>
          <w:szCs w:val="32"/>
        </w:rPr>
        <w:t xml:space="preserve">  </w:t>
      </w:r>
    </w:p>
    <w:p w14:paraId="18E25023" w14:textId="77777777" w:rsidR="008D474E" w:rsidRDefault="008D474E" w:rsidP="00845AC7">
      <w:pPr>
        <w:rPr>
          <w:rFonts w:cstheme="minorHAnsi"/>
        </w:rPr>
      </w:pPr>
    </w:p>
    <w:p w14:paraId="3D291C57" w14:textId="1B15FBD0" w:rsidR="00845AC7" w:rsidRPr="001E54F1" w:rsidRDefault="00FD3683" w:rsidP="00845AC7">
      <w:pPr>
        <w:rPr>
          <w:rFonts w:cstheme="minorHAnsi"/>
        </w:rPr>
      </w:pPr>
      <w:r>
        <w:rPr>
          <w:rFonts w:cstheme="minorHAnsi"/>
        </w:rPr>
        <w:t xml:space="preserve">To start the GUI, users must either double-click on the </w:t>
      </w:r>
      <w:r w:rsidRPr="00164328">
        <w:rPr>
          <w:rFonts w:cstheme="minorHAnsi"/>
          <w:i/>
        </w:rPr>
        <w:t>PRIDE Converter 2</w:t>
      </w:r>
      <w:r>
        <w:rPr>
          <w:rFonts w:cstheme="minorHAnsi"/>
        </w:rPr>
        <w:t xml:space="preserve"> jar file or invoke the command-line without any arguments.</w:t>
      </w:r>
      <w:r w:rsidR="00845AC7" w:rsidRPr="001E54F1">
        <w:rPr>
          <w:rFonts w:cstheme="minorHAnsi"/>
        </w:rPr>
        <w:t xml:space="preserve"> </w:t>
      </w:r>
      <w:r>
        <w:rPr>
          <w:rFonts w:cstheme="minorHAnsi"/>
        </w:rPr>
        <w:t>T</w:t>
      </w:r>
      <w:r w:rsidR="00845AC7" w:rsidRPr="001E54F1">
        <w:rPr>
          <w:rFonts w:cstheme="minorHAnsi"/>
        </w:rPr>
        <w:t>he first screen that the user sees will be the tool selection screen. From there, the user can select which tool from the tool suite to launch</w:t>
      </w:r>
      <w:r w:rsidR="00CB178F">
        <w:rPr>
          <w:rFonts w:cstheme="minorHAnsi"/>
        </w:rPr>
        <w:t xml:space="preserve"> (Figure </w:t>
      </w:r>
      <w:r w:rsidR="00DD73ED">
        <w:rPr>
          <w:rFonts w:cstheme="minorHAnsi"/>
        </w:rPr>
        <w:t>2</w:t>
      </w:r>
      <w:r w:rsidR="00CB178F">
        <w:rPr>
          <w:rFonts w:cstheme="minorHAnsi"/>
        </w:rPr>
        <w:t>)</w:t>
      </w:r>
      <w:r w:rsidR="00845AC7" w:rsidRPr="001E54F1">
        <w:rPr>
          <w:rFonts w:cstheme="minorHAnsi"/>
        </w:rPr>
        <w:t>.</w:t>
      </w:r>
    </w:p>
    <w:p w14:paraId="6D311656" w14:textId="77777777" w:rsidR="00845AC7" w:rsidRPr="001E54F1" w:rsidRDefault="00845AC7" w:rsidP="00845AC7">
      <w:pPr>
        <w:rPr>
          <w:rFonts w:cstheme="minorHAnsi"/>
        </w:rPr>
      </w:pPr>
    </w:p>
    <w:p w14:paraId="0F32CE31" w14:textId="77777777" w:rsidR="00845AC7" w:rsidRDefault="00845AC7" w:rsidP="00845AC7">
      <w:pPr>
        <w:jc w:val="center"/>
        <w:rPr>
          <w:rFonts w:cstheme="minorHAnsi"/>
        </w:rPr>
      </w:pPr>
      <w:r w:rsidRPr="001E54F1">
        <w:rPr>
          <w:rFonts w:cstheme="minorHAnsi"/>
          <w:noProof/>
        </w:rPr>
        <w:drawing>
          <wp:inline distT="0" distB="0" distL="0" distR="0" wp14:anchorId="40C1BF3F" wp14:editId="63D29BE4">
            <wp:extent cx="2088000" cy="1922400"/>
            <wp:effectExtent l="0" t="0" r="762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PRIDE Converter Toolsuit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88000" cy="1922400"/>
                    </a:xfrm>
                    <a:prstGeom prst="rect">
                      <a:avLst/>
                    </a:prstGeom>
                  </pic:spPr>
                </pic:pic>
              </a:graphicData>
            </a:graphic>
          </wp:inline>
        </w:drawing>
      </w:r>
    </w:p>
    <w:p w14:paraId="2B1CE579" w14:textId="356A24F8" w:rsidR="00CB178F" w:rsidRPr="001E54F1" w:rsidRDefault="00CB178F" w:rsidP="00845AC7">
      <w:pPr>
        <w:jc w:val="center"/>
        <w:rPr>
          <w:rFonts w:cstheme="minorHAnsi"/>
        </w:rPr>
      </w:pPr>
      <w:r w:rsidRPr="00164328">
        <w:rPr>
          <w:rFonts w:cstheme="minorHAnsi"/>
          <w:b/>
        </w:rPr>
        <w:t xml:space="preserve">Figure </w:t>
      </w:r>
      <w:r w:rsidR="00DD73ED">
        <w:rPr>
          <w:rFonts w:cstheme="minorHAnsi"/>
          <w:b/>
        </w:rPr>
        <w:t>2</w:t>
      </w:r>
      <w:r>
        <w:rPr>
          <w:rFonts w:cstheme="minorHAnsi"/>
        </w:rPr>
        <w:t xml:space="preserve"> – PRIDE Converter Tool</w:t>
      </w:r>
      <w:r w:rsidR="00D77222">
        <w:rPr>
          <w:rFonts w:cstheme="minorHAnsi"/>
        </w:rPr>
        <w:t xml:space="preserve"> S</w:t>
      </w:r>
      <w:r>
        <w:rPr>
          <w:rFonts w:cstheme="minorHAnsi"/>
        </w:rPr>
        <w:t>uite tool selection form</w:t>
      </w:r>
    </w:p>
    <w:p w14:paraId="0E9C2B3A" w14:textId="77777777" w:rsidR="00845AC7" w:rsidRDefault="00845AC7" w:rsidP="00164328">
      <w:pPr>
        <w:ind w:firstLine="0"/>
        <w:rPr>
          <w:rFonts w:cstheme="minorHAnsi"/>
        </w:rPr>
      </w:pPr>
    </w:p>
    <w:p w14:paraId="74941245" w14:textId="040796CF" w:rsidR="00DD73ED" w:rsidRDefault="00DD73ED" w:rsidP="00DD73ED">
      <w:pPr>
        <w:jc w:val="both"/>
        <w:rPr>
          <w:noProof/>
        </w:rPr>
      </w:pPr>
      <w:r>
        <w:rPr>
          <w:noProof/>
        </w:rPr>
        <w:t xml:space="preserve">Each tool shares a common design framework to ensure a common and consistent look and feel across all applications (see Figure 3). </w:t>
      </w:r>
    </w:p>
    <w:p w14:paraId="6F8DE683" w14:textId="77777777" w:rsidR="00DD73ED" w:rsidRDefault="00DD73ED" w:rsidP="00DD73ED">
      <w:pPr>
        <w:jc w:val="both"/>
        <w:rPr>
          <w:noProof/>
        </w:rPr>
      </w:pPr>
    </w:p>
    <w:p w14:paraId="31D11CC3" w14:textId="77777777" w:rsidR="00DD73ED" w:rsidRDefault="00DD73ED" w:rsidP="00DD73ED">
      <w:pPr>
        <w:jc w:val="both"/>
        <w:rPr>
          <w:noProof/>
        </w:rPr>
      </w:pPr>
      <w:r>
        <w:rPr>
          <w:noProof/>
        </w:rPr>
        <w:drawing>
          <wp:inline distT="0" distB="0" distL="0" distR="0" wp14:anchorId="425C3EBF" wp14:editId="67DFEBBE">
            <wp:extent cx="5292000" cy="36144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pp fig 2.png"/>
                    <pic:cNvPicPr/>
                  </pic:nvPicPr>
                  <pic:blipFill>
                    <a:blip r:embed="rId10">
                      <a:extLst>
                        <a:ext uri="{28A0092B-C50C-407E-A947-70E740481C1C}">
                          <a14:useLocalDpi xmlns:a14="http://schemas.microsoft.com/office/drawing/2010/main" val="0"/>
                        </a:ext>
                      </a:extLst>
                    </a:blip>
                    <a:stretch>
                      <a:fillRect/>
                    </a:stretch>
                  </pic:blipFill>
                  <pic:spPr>
                    <a:xfrm>
                      <a:off x="0" y="0"/>
                      <a:ext cx="5292000" cy="3614400"/>
                    </a:xfrm>
                    <a:prstGeom prst="rect">
                      <a:avLst/>
                    </a:prstGeom>
                  </pic:spPr>
                </pic:pic>
              </a:graphicData>
            </a:graphic>
          </wp:inline>
        </w:drawing>
      </w:r>
    </w:p>
    <w:p w14:paraId="3E493158" w14:textId="25927671" w:rsidR="00DD73ED" w:rsidRDefault="00DD73ED" w:rsidP="00DD73ED">
      <w:pPr>
        <w:ind w:left="1440" w:firstLine="720"/>
        <w:jc w:val="both"/>
        <w:rPr>
          <w:noProof/>
        </w:rPr>
      </w:pPr>
      <w:r w:rsidRPr="00164328">
        <w:rPr>
          <w:b/>
          <w:noProof/>
        </w:rPr>
        <w:t xml:space="preserve">Figure </w:t>
      </w:r>
      <w:r>
        <w:rPr>
          <w:b/>
          <w:noProof/>
        </w:rPr>
        <w:t>3</w:t>
      </w:r>
      <w:r w:rsidRPr="00164328">
        <w:rPr>
          <w:b/>
          <w:noProof/>
        </w:rPr>
        <w:t>.</w:t>
      </w:r>
      <w:r>
        <w:rPr>
          <w:noProof/>
        </w:rPr>
        <w:t xml:space="preserve"> The Common GUI Navigation Panel.</w:t>
      </w:r>
    </w:p>
    <w:p w14:paraId="18F6C1E8" w14:textId="77777777" w:rsidR="00DD73ED" w:rsidRDefault="00DD73ED" w:rsidP="00DD73ED">
      <w:pPr>
        <w:jc w:val="both"/>
        <w:rPr>
          <w:noProof/>
        </w:rPr>
      </w:pPr>
    </w:p>
    <w:p w14:paraId="42C6CAC6" w14:textId="77777777" w:rsidR="008C275E" w:rsidRDefault="00DD73ED" w:rsidP="00DD73ED">
      <w:pPr>
        <w:jc w:val="both"/>
        <w:rPr>
          <w:noProof/>
        </w:rPr>
      </w:pPr>
      <w:r>
        <w:rPr>
          <w:noProof/>
        </w:rPr>
        <w:t xml:space="preserve">Tools are made up of a series of forms, that can be navigated using the Next/Back/Quit buttons at the bottom right corner of the nagivation frame. Each form will provide information that is used to update the GUI: a form title, a short description of its purpose and required fields, a context-specific help page and a mechanism to validate the form content to ensure that all required fields are filled in and contain correctly-formatted values. </w:t>
      </w:r>
    </w:p>
    <w:p w14:paraId="4D7998F4" w14:textId="5F5DF57B" w:rsidR="00DD73ED" w:rsidRDefault="00DD73ED" w:rsidP="00DD73ED">
      <w:pPr>
        <w:jc w:val="both"/>
        <w:rPr>
          <w:rFonts w:cstheme="minorHAnsi"/>
        </w:rPr>
      </w:pPr>
      <w:r>
        <w:rPr>
          <w:noProof/>
        </w:rPr>
        <w:lastRenderedPageBreak/>
        <w:t>The result of this validation are shown next to the navigation buttons (</w:t>
      </w:r>
      <w:r>
        <w:rPr>
          <w:noProof/>
        </w:rPr>
        <w:drawing>
          <wp:inline distT="0" distB="0" distL="0" distR="0" wp14:anchorId="1463C75F" wp14:editId="52E437D7">
            <wp:extent cx="126984" cy="12698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eck.png"/>
                    <pic:cNvPicPr/>
                  </pic:nvPicPr>
                  <pic:blipFill>
                    <a:blip r:embed="rId11">
                      <a:extLst>
                        <a:ext uri="{28A0092B-C50C-407E-A947-70E740481C1C}">
                          <a14:useLocalDpi xmlns:a14="http://schemas.microsoft.com/office/drawing/2010/main" val="0"/>
                        </a:ext>
                      </a:extLst>
                    </a:blip>
                    <a:stretch>
                      <a:fillRect/>
                    </a:stretch>
                  </pic:blipFill>
                  <pic:spPr>
                    <a:xfrm>
                      <a:off x="0" y="0"/>
                      <a:ext cx="126984" cy="126984"/>
                    </a:xfrm>
                    <a:prstGeom prst="rect">
                      <a:avLst/>
                    </a:prstGeom>
                  </pic:spPr>
                </pic:pic>
              </a:graphicData>
            </a:graphic>
          </wp:inline>
        </w:drawing>
      </w:r>
      <w:r>
        <w:rPr>
          <w:noProof/>
        </w:rPr>
        <w:t xml:space="preserve"> if all fields are OK, </w:t>
      </w:r>
      <w:r>
        <w:rPr>
          <w:noProof/>
        </w:rPr>
        <w:drawing>
          <wp:inline distT="0" distB="0" distL="0" distR="0" wp14:anchorId="183F1304" wp14:editId="46C9471C">
            <wp:extent cx="152400" cy="1524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rning.png"/>
                    <pic:cNvPicPr/>
                  </pic:nvPicPr>
                  <pic:blipFill>
                    <a:blip r:embed="rId12">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Pr>
          <w:noProof/>
        </w:rPr>
        <w:t xml:space="preserve"> on warnings, </w:t>
      </w:r>
      <w:r>
        <w:rPr>
          <w:noProof/>
        </w:rPr>
        <w:drawing>
          <wp:inline distT="0" distB="0" distL="0" distR="0" wp14:anchorId="32B9E207" wp14:editId="2020ECC1">
            <wp:extent cx="152400" cy="1524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ror.png"/>
                    <pic:cNvPicPr/>
                  </pic:nvPicPr>
                  <pic:blipFill>
                    <a:blip r:embed="rId13">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Pr>
          <w:noProof/>
        </w:rPr>
        <w:t xml:space="preserve"> on errors). If errors are detected, </w:t>
      </w:r>
      <w:r w:rsidRPr="001E54F1">
        <w:rPr>
          <w:rFonts w:cstheme="minorHAnsi"/>
        </w:rPr>
        <w:t>the users will be shown an error dialog with more information on the validation rule that generated the error. Users will not be able to proceed with the conversion process until all errors are corrected.</w:t>
      </w:r>
    </w:p>
    <w:p w14:paraId="4CEDA0E8" w14:textId="77777777" w:rsidR="00DD73ED" w:rsidRDefault="00DD73ED" w:rsidP="00DD73ED">
      <w:pPr>
        <w:jc w:val="both"/>
        <w:rPr>
          <w:rFonts w:cstheme="minorHAnsi"/>
        </w:rPr>
      </w:pPr>
    </w:p>
    <w:p w14:paraId="5342BD12" w14:textId="77777777" w:rsidR="00DD73ED" w:rsidRPr="001E54F1" w:rsidRDefault="00DD73ED" w:rsidP="00DD73ED">
      <w:pPr>
        <w:jc w:val="both"/>
        <w:rPr>
          <w:rFonts w:cstheme="minorHAnsi"/>
        </w:rPr>
      </w:pPr>
      <w:r>
        <w:rPr>
          <w:rFonts w:cstheme="minorHAnsi"/>
        </w:rPr>
        <w:t xml:space="preserve">PRIDE Converter 2 forms maintain a standard functionality scheme. </w:t>
      </w:r>
      <w:r w:rsidRPr="001E54F1">
        <w:rPr>
          <w:rFonts w:cstheme="minorHAnsi"/>
        </w:rPr>
        <w:t>Any field marked with a red asterisk (</w:t>
      </w:r>
      <w:r w:rsidRPr="001E54F1">
        <w:rPr>
          <w:rFonts w:cstheme="minorHAnsi"/>
          <w:color w:val="FF0000"/>
        </w:rPr>
        <w:t>*</w:t>
      </w:r>
      <w:r w:rsidRPr="001E54F1">
        <w:rPr>
          <w:rFonts w:cstheme="minorHAnsi"/>
        </w:rPr>
        <w:t xml:space="preserve">) is mandatory and the user cannot proceed to the next form until all mandatory fields are filled. </w:t>
      </w:r>
      <w:r>
        <w:rPr>
          <w:rFonts w:cstheme="minorHAnsi"/>
        </w:rPr>
        <w:t>T</w:t>
      </w:r>
      <w:r w:rsidRPr="001E54F1">
        <w:rPr>
          <w:rFonts w:cstheme="minorHAnsi"/>
        </w:rPr>
        <w:t xml:space="preserve">he </w:t>
      </w:r>
      <w:r>
        <w:rPr>
          <w:rFonts w:cstheme="minorHAnsi"/>
          <w:noProof/>
        </w:rPr>
        <w:drawing>
          <wp:inline distT="0" distB="0" distL="0" distR="0" wp14:anchorId="2A276329" wp14:editId="4413D477">
            <wp:extent cx="152400" cy="1524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png"/>
                    <pic:cNvPicPr/>
                  </pic:nvPicPr>
                  <pic:blipFill>
                    <a:blip r:embed="rId14">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sidRPr="001E54F1">
        <w:rPr>
          <w:rFonts w:cstheme="minorHAnsi"/>
        </w:rPr>
        <w:t xml:space="preserve"> button can be used to add entries</w:t>
      </w:r>
      <w:r>
        <w:rPr>
          <w:rFonts w:cstheme="minorHAnsi"/>
        </w:rPr>
        <w:t>. W</w:t>
      </w:r>
      <w:r w:rsidRPr="001E54F1">
        <w:rPr>
          <w:rFonts w:cstheme="minorHAnsi"/>
        </w:rPr>
        <w:t xml:space="preserve">hen entries are selected from a table, the </w:t>
      </w:r>
      <w:r>
        <w:rPr>
          <w:rFonts w:cstheme="minorHAnsi"/>
          <w:noProof/>
        </w:rPr>
        <w:drawing>
          <wp:inline distT="0" distB="0" distL="0" distR="0" wp14:anchorId="47CAB864" wp14:editId="4710A207">
            <wp:extent cx="152400" cy="1524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png"/>
                    <pic:cNvPicPr/>
                  </pic:nvPicPr>
                  <pic:blipFill>
                    <a:blip r:embed="rId15">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sidRPr="001E54F1">
        <w:rPr>
          <w:rFonts w:cstheme="minorHAnsi"/>
        </w:rPr>
        <w:t>button can be used to edit those entries</w:t>
      </w:r>
      <w:r>
        <w:rPr>
          <w:rFonts w:cstheme="minorHAnsi"/>
        </w:rPr>
        <w:t xml:space="preserve"> and the </w:t>
      </w:r>
      <w:r>
        <w:rPr>
          <w:rFonts w:cstheme="minorHAnsi"/>
          <w:noProof/>
        </w:rPr>
        <w:drawing>
          <wp:inline distT="0" distB="0" distL="0" distR="0" wp14:anchorId="6424CE3E" wp14:editId="73090958">
            <wp:extent cx="152400" cy="1524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gif"/>
                    <pic:cNvPicPr/>
                  </pic:nvPicPr>
                  <pic:blipFill>
                    <a:blip r:embed="rId16">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Pr>
          <w:rFonts w:cstheme="minorHAnsi"/>
        </w:rPr>
        <w:t xml:space="preserve"> button can be used to delete them</w:t>
      </w:r>
      <w:r w:rsidRPr="001E54F1">
        <w:rPr>
          <w:rFonts w:cstheme="minorHAnsi"/>
        </w:rPr>
        <w:t>.</w:t>
      </w:r>
      <w:r>
        <w:rPr>
          <w:rFonts w:cstheme="minorHAnsi"/>
        </w:rPr>
        <w:t xml:space="preserve"> </w:t>
      </w:r>
    </w:p>
    <w:p w14:paraId="18330280" w14:textId="4418FFBB" w:rsidR="00122664" w:rsidRPr="001E54F1" w:rsidRDefault="00D50B74" w:rsidP="007B1718">
      <w:pPr>
        <w:pStyle w:val="Heading2"/>
        <w:jc w:val="both"/>
        <w:rPr>
          <w:rFonts w:asciiTheme="majorHAnsi" w:hAnsiTheme="majorHAnsi" w:cstheme="minorHAnsi"/>
        </w:rPr>
      </w:pPr>
      <w:bookmarkStart w:id="6" w:name="_Toc329198084"/>
      <w:r>
        <w:rPr>
          <w:rFonts w:asciiTheme="majorHAnsi" w:hAnsiTheme="majorHAnsi" w:cstheme="minorHAnsi"/>
        </w:rPr>
        <w:t>3</w:t>
      </w:r>
      <w:r w:rsidR="00D77222">
        <w:rPr>
          <w:rFonts w:asciiTheme="majorHAnsi" w:hAnsiTheme="majorHAnsi" w:cstheme="minorHAnsi"/>
        </w:rPr>
        <w:t xml:space="preserve">.1. </w:t>
      </w:r>
      <w:r w:rsidR="00122664" w:rsidRPr="001E54F1">
        <w:rPr>
          <w:rFonts w:asciiTheme="majorHAnsi" w:hAnsiTheme="majorHAnsi" w:cstheme="minorHAnsi"/>
        </w:rPr>
        <w:t>PRIDE Converter 2</w:t>
      </w:r>
      <w:bookmarkEnd w:id="6"/>
      <w:r w:rsidR="00C440E8">
        <w:rPr>
          <w:rFonts w:asciiTheme="majorHAnsi" w:hAnsiTheme="majorHAnsi" w:cstheme="minorHAnsi"/>
        </w:rPr>
        <w:t xml:space="preserve">  </w:t>
      </w:r>
    </w:p>
    <w:p w14:paraId="3449DDA1" w14:textId="77777777" w:rsidR="000768E7" w:rsidRDefault="000768E7" w:rsidP="007B1718">
      <w:pPr>
        <w:jc w:val="both"/>
        <w:rPr>
          <w:rFonts w:cstheme="minorHAnsi"/>
        </w:rPr>
      </w:pPr>
    </w:p>
    <w:p w14:paraId="77F3A557" w14:textId="77777777" w:rsidR="001237D2" w:rsidRDefault="00845AC7" w:rsidP="007B1718">
      <w:pPr>
        <w:jc w:val="both"/>
        <w:rPr>
          <w:rFonts w:cstheme="minorHAnsi"/>
        </w:rPr>
      </w:pPr>
      <w:r w:rsidRPr="001E54F1">
        <w:rPr>
          <w:rFonts w:cstheme="minorHAnsi"/>
        </w:rPr>
        <w:t xml:space="preserve">When launched in GUI mode, </w:t>
      </w:r>
      <w:r w:rsidRPr="001E54F1">
        <w:rPr>
          <w:rFonts w:cstheme="minorHAnsi"/>
          <w:i/>
        </w:rPr>
        <w:t>PRIDE Converter 2</w:t>
      </w:r>
      <w:r w:rsidRPr="001E54F1">
        <w:rPr>
          <w:rFonts w:cstheme="minorHAnsi"/>
        </w:rPr>
        <w:t xml:space="preserve"> guides the user through a 12-step process to convert their search engine output files into well-annotated PRIDE XML files. </w:t>
      </w:r>
    </w:p>
    <w:p w14:paraId="78294A91" w14:textId="0E178746" w:rsidR="001237D2" w:rsidRPr="001237D2" w:rsidRDefault="00D50B74" w:rsidP="007B1718">
      <w:pPr>
        <w:pStyle w:val="Heading3"/>
        <w:jc w:val="both"/>
        <w:rPr>
          <w:rFonts w:asciiTheme="majorHAnsi" w:hAnsiTheme="majorHAnsi"/>
        </w:rPr>
      </w:pPr>
      <w:bookmarkStart w:id="7" w:name="_Toc329198085"/>
      <w:r>
        <w:rPr>
          <w:rFonts w:asciiTheme="majorHAnsi" w:hAnsiTheme="majorHAnsi"/>
        </w:rPr>
        <w:t>3</w:t>
      </w:r>
      <w:r w:rsidR="00D77222">
        <w:rPr>
          <w:rFonts w:asciiTheme="majorHAnsi" w:hAnsiTheme="majorHAnsi"/>
        </w:rPr>
        <w:t>.</w:t>
      </w:r>
      <w:r w:rsidR="008D474E">
        <w:rPr>
          <w:rFonts w:asciiTheme="majorHAnsi" w:hAnsiTheme="majorHAnsi"/>
        </w:rPr>
        <w:t>1.1.</w:t>
      </w:r>
      <w:r w:rsidR="00D77222">
        <w:rPr>
          <w:rFonts w:asciiTheme="majorHAnsi" w:hAnsiTheme="majorHAnsi"/>
        </w:rPr>
        <w:t xml:space="preserve"> </w:t>
      </w:r>
      <w:r w:rsidR="001237D2" w:rsidRPr="001237D2">
        <w:rPr>
          <w:rFonts w:asciiTheme="majorHAnsi" w:hAnsiTheme="majorHAnsi"/>
        </w:rPr>
        <w:t>Format Selection</w:t>
      </w:r>
      <w:bookmarkEnd w:id="7"/>
      <w:r w:rsidR="00C440E8">
        <w:rPr>
          <w:rFonts w:asciiTheme="majorHAnsi" w:hAnsiTheme="majorHAnsi"/>
        </w:rPr>
        <w:t xml:space="preserve">  </w:t>
      </w:r>
    </w:p>
    <w:p w14:paraId="10C835C5" w14:textId="77777777" w:rsidR="000768E7" w:rsidRDefault="000768E7" w:rsidP="007B1718">
      <w:pPr>
        <w:jc w:val="both"/>
        <w:rPr>
          <w:rFonts w:cstheme="minorHAnsi"/>
        </w:rPr>
      </w:pPr>
    </w:p>
    <w:p w14:paraId="631EA0B3" w14:textId="77777777" w:rsidR="00845AC7" w:rsidRPr="001E54F1" w:rsidRDefault="00845AC7" w:rsidP="007B1718">
      <w:pPr>
        <w:jc w:val="both"/>
        <w:rPr>
          <w:rFonts w:cstheme="minorHAnsi"/>
        </w:rPr>
      </w:pPr>
      <w:r w:rsidRPr="001E54F1">
        <w:rPr>
          <w:rFonts w:cstheme="minorHAnsi"/>
        </w:rPr>
        <w:t>Input format selection is the first choice that the user must make. When selecting a format, the user will be given information on the exact file type(s) required, as well as links to the vendor and/or format specification documentation</w:t>
      </w:r>
      <w:r w:rsidR="007C2C7A" w:rsidRPr="001E54F1">
        <w:rPr>
          <w:rFonts w:cstheme="minorHAnsi"/>
        </w:rPr>
        <w:t xml:space="preserve"> (Figure </w:t>
      </w:r>
      <w:r w:rsidR="00CB178F">
        <w:rPr>
          <w:rFonts w:cstheme="minorHAnsi"/>
        </w:rPr>
        <w:t>4</w:t>
      </w:r>
      <w:r w:rsidR="007C2C7A" w:rsidRPr="001E54F1">
        <w:rPr>
          <w:rFonts w:cstheme="minorHAnsi"/>
        </w:rPr>
        <w:t>)</w:t>
      </w:r>
      <w:r w:rsidRPr="001E54F1">
        <w:rPr>
          <w:rFonts w:cstheme="minorHAnsi"/>
        </w:rPr>
        <w:t>.</w:t>
      </w:r>
      <w:r w:rsidR="00CB178F">
        <w:rPr>
          <w:rFonts w:cstheme="minorHAnsi"/>
        </w:rPr>
        <w:t xml:space="preserve"> </w:t>
      </w:r>
      <w:r w:rsidR="00FE1887" w:rsidRPr="001E54F1">
        <w:rPr>
          <w:rFonts w:cstheme="minorHAnsi"/>
        </w:rPr>
        <w:t>Please note that Mascot conversion is not available on the Mac OS platform, due to limitations imposed by the Mascot API itself.</w:t>
      </w:r>
      <w:r w:rsidR="00CC7250">
        <w:rPr>
          <w:rFonts w:cstheme="minorHAnsi"/>
        </w:rPr>
        <w:t xml:space="preserve"> Please refer to Table 1 for the supported formats in </w:t>
      </w:r>
      <w:r w:rsidR="00CC7250" w:rsidRPr="00164328">
        <w:rPr>
          <w:rFonts w:cstheme="minorHAnsi"/>
          <w:i/>
        </w:rPr>
        <w:t>PRIDE Converter 2</w:t>
      </w:r>
      <w:r w:rsidR="00CC7250">
        <w:rPr>
          <w:rFonts w:cstheme="minorHAnsi"/>
        </w:rPr>
        <w:t>.</w:t>
      </w:r>
    </w:p>
    <w:p w14:paraId="2907CEF7" w14:textId="77777777" w:rsidR="000E3677" w:rsidRPr="001E54F1" w:rsidRDefault="000E3677" w:rsidP="007B1718">
      <w:pPr>
        <w:jc w:val="both"/>
        <w:rPr>
          <w:rFonts w:cstheme="minorHAnsi"/>
        </w:rPr>
      </w:pPr>
    </w:p>
    <w:p w14:paraId="2B9BAEB3" w14:textId="77777777" w:rsidR="005D7CF7" w:rsidRDefault="005D7CF7" w:rsidP="004807EC">
      <w:pPr>
        <w:jc w:val="center"/>
        <w:rPr>
          <w:rFonts w:cstheme="minorHAnsi"/>
        </w:rPr>
      </w:pPr>
      <w:r w:rsidRPr="001E54F1">
        <w:rPr>
          <w:rFonts w:cstheme="minorHAnsi"/>
          <w:noProof/>
        </w:rPr>
        <w:drawing>
          <wp:inline distT="0" distB="0" distL="0" distR="0" wp14:anchorId="21B36906" wp14:editId="7AD0D3EF">
            <wp:extent cx="3402000" cy="2476800"/>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PRIDE Converter.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402000" cy="2476800"/>
                    </a:xfrm>
                    <a:prstGeom prst="rect">
                      <a:avLst/>
                    </a:prstGeom>
                  </pic:spPr>
                </pic:pic>
              </a:graphicData>
            </a:graphic>
          </wp:inline>
        </w:drawing>
      </w:r>
    </w:p>
    <w:p w14:paraId="0E89E21F" w14:textId="77777777" w:rsidR="00CB178F" w:rsidRDefault="00CB178F" w:rsidP="004807EC">
      <w:pPr>
        <w:jc w:val="center"/>
        <w:rPr>
          <w:rFonts w:cstheme="minorHAnsi"/>
        </w:rPr>
      </w:pPr>
      <w:r w:rsidRPr="00164328">
        <w:rPr>
          <w:rFonts w:cstheme="minorHAnsi"/>
          <w:b/>
        </w:rPr>
        <w:t>Figure 4</w:t>
      </w:r>
      <w:r>
        <w:rPr>
          <w:rFonts w:cstheme="minorHAnsi"/>
        </w:rPr>
        <w:t xml:space="preserve"> – </w:t>
      </w:r>
      <w:r w:rsidRPr="00164328">
        <w:rPr>
          <w:rFonts w:cstheme="minorHAnsi"/>
          <w:i/>
        </w:rPr>
        <w:t>PRIDE Converter 2</w:t>
      </w:r>
      <w:r>
        <w:rPr>
          <w:rFonts w:cstheme="minorHAnsi"/>
        </w:rPr>
        <w:t xml:space="preserve"> Format Selection form</w:t>
      </w:r>
    </w:p>
    <w:p w14:paraId="5AB4719D" w14:textId="77777777" w:rsidR="003B5EBE" w:rsidRDefault="003B5EBE" w:rsidP="00164328">
      <w:pPr>
        <w:ind w:firstLine="720"/>
        <w:rPr>
          <w:rFonts w:cstheme="minorHAnsi"/>
          <w:b/>
        </w:rPr>
      </w:pPr>
    </w:p>
    <w:p w14:paraId="329F4A93" w14:textId="77777777" w:rsidR="008C275E" w:rsidRDefault="008C275E" w:rsidP="00164328">
      <w:pPr>
        <w:ind w:firstLine="720"/>
        <w:rPr>
          <w:rFonts w:cstheme="minorHAnsi"/>
          <w:b/>
        </w:rPr>
      </w:pPr>
    </w:p>
    <w:p w14:paraId="23FCA98B" w14:textId="77777777" w:rsidR="008C275E" w:rsidRDefault="008C275E" w:rsidP="00164328">
      <w:pPr>
        <w:ind w:firstLine="720"/>
        <w:rPr>
          <w:rFonts w:cstheme="minorHAnsi"/>
          <w:b/>
        </w:rPr>
      </w:pPr>
    </w:p>
    <w:p w14:paraId="2F00FF8E" w14:textId="77777777" w:rsidR="008C275E" w:rsidRDefault="008C275E" w:rsidP="00164328">
      <w:pPr>
        <w:ind w:firstLine="720"/>
        <w:rPr>
          <w:rFonts w:cstheme="minorHAnsi"/>
          <w:b/>
        </w:rPr>
      </w:pPr>
    </w:p>
    <w:p w14:paraId="5458BE0E" w14:textId="77777777" w:rsidR="008C275E" w:rsidRDefault="008C275E" w:rsidP="00164328">
      <w:pPr>
        <w:ind w:firstLine="720"/>
        <w:rPr>
          <w:rFonts w:cstheme="minorHAnsi"/>
          <w:b/>
        </w:rPr>
      </w:pPr>
    </w:p>
    <w:p w14:paraId="6B800643" w14:textId="77777777" w:rsidR="008C275E" w:rsidRDefault="008C275E" w:rsidP="00164328">
      <w:pPr>
        <w:ind w:firstLine="720"/>
        <w:rPr>
          <w:rFonts w:cstheme="minorHAnsi"/>
          <w:b/>
        </w:rPr>
      </w:pPr>
    </w:p>
    <w:p w14:paraId="297D16C0" w14:textId="77777777" w:rsidR="008C275E" w:rsidRDefault="008C275E" w:rsidP="00164328">
      <w:pPr>
        <w:ind w:firstLine="720"/>
        <w:rPr>
          <w:rFonts w:cstheme="minorHAnsi"/>
          <w:b/>
        </w:rPr>
      </w:pPr>
    </w:p>
    <w:p w14:paraId="3EDE987F" w14:textId="77777777" w:rsidR="008C275E" w:rsidRDefault="008C275E" w:rsidP="00164328">
      <w:pPr>
        <w:ind w:firstLine="720"/>
        <w:rPr>
          <w:rFonts w:cstheme="minorHAnsi"/>
          <w:b/>
        </w:rPr>
      </w:pPr>
    </w:p>
    <w:p w14:paraId="7C8D0451" w14:textId="77777777" w:rsidR="008C275E" w:rsidRDefault="008C275E" w:rsidP="00164328">
      <w:pPr>
        <w:ind w:firstLine="720"/>
        <w:rPr>
          <w:rFonts w:cstheme="minorHAnsi"/>
          <w:b/>
        </w:rPr>
      </w:pPr>
    </w:p>
    <w:p w14:paraId="48EBA2DE" w14:textId="77777777" w:rsidR="008C275E" w:rsidRDefault="008C275E" w:rsidP="00164328">
      <w:pPr>
        <w:ind w:firstLine="720"/>
        <w:rPr>
          <w:rFonts w:cstheme="minorHAnsi"/>
          <w:b/>
        </w:rPr>
      </w:pPr>
    </w:p>
    <w:p w14:paraId="12D3F9D7" w14:textId="77777777" w:rsidR="008C275E" w:rsidRDefault="008C275E" w:rsidP="00164328">
      <w:pPr>
        <w:ind w:firstLine="720"/>
        <w:rPr>
          <w:rFonts w:cstheme="minorHAnsi"/>
          <w:b/>
        </w:rPr>
      </w:pPr>
    </w:p>
    <w:p w14:paraId="57777045" w14:textId="77777777" w:rsidR="003B5EBE" w:rsidRDefault="003B5EBE" w:rsidP="00164328">
      <w:pPr>
        <w:ind w:firstLine="720"/>
        <w:rPr>
          <w:rFonts w:cstheme="minorHAnsi"/>
          <w:b/>
        </w:rPr>
      </w:pPr>
    </w:p>
    <w:p w14:paraId="1C1AF7E9" w14:textId="77777777" w:rsidR="00B4253A" w:rsidRPr="001E54F1" w:rsidRDefault="00B4253A" w:rsidP="003B5EBE">
      <w:pPr>
        <w:ind w:left="720" w:firstLine="720"/>
        <w:rPr>
          <w:rFonts w:cstheme="minorHAnsi"/>
        </w:rPr>
      </w:pPr>
      <w:proofErr w:type="gramStart"/>
      <w:r w:rsidRPr="00BD45EE">
        <w:rPr>
          <w:rFonts w:cstheme="minorHAnsi"/>
          <w:b/>
        </w:rPr>
        <w:lastRenderedPageBreak/>
        <w:t xml:space="preserve">Table </w:t>
      </w:r>
      <w:r>
        <w:rPr>
          <w:rFonts w:cstheme="minorHAnsi"/>
          <w:b/>
        </w:rPr>
        <w:t>1</w:t>
      </w:r>
      <w:r w:rsidRPr="00BD45EE">
        <w:rPr>
          <w:rFonts w:cstheme="minorHAnsi"/>
          <w:b/>
        </w:rPr>
        <w:t>.</w:t>
      </w:r>
      <w:proofErr w:type="gramEnd"/>
      <w:r>
        <w:rPr>
          <w:rFonts w:cstheme="minorHAnsi"/>
        </w:rPr>
        <w:t xml:space="preserve"> Supported Formats in </w:t>
      </w:r>
      <w:r w:rsidRPr="00BD45EE">
        <w:rPr>
          <w:rFonts w:cstheme="minorHAnsi"/>
          <w:i/>
        </w:rPr>
        <w:t>PRIDE Converter 2</w:t>
      </w:r>
      <w:r>
        <w:rPr>
          <w:rFonts w:cstheme="minorHAnsi"/>
        </w:rPr>
        <w:t>.</w:t>
      </w:r>
    </w:p>
    <w:tbl>
      <w:tblPr>
        <w:tblW w:w="0" w:type="auto"/>
        <w:jc w:val="center"/>
        <w:tblLook w:val="04A0" w:firstRow="1" w:lastRow="0" w:firstColumn="1" w:lastColumn="0" w:noHBand="0" w:noVBand="1"/>
      </w:tblPr>
      <w:tblGrid>
        <w:gridCol w:w="2487"/>
        <w:gridCol w:w="1560"/>
        <w:gridCol w:w="3149"/>
      </w:tblGrid>
      <w:tr w:rsidR="00CC7250" w14:paraId="26A58A63" w14:textId="77777777">
        <w:trPr>
          <w:jc w:val="center"/>
        </w:trPr>
        <w:tc>
          <w:tcPr>
            <w:tcW w:w="2487" w:type="dxa"/>
            <w:shd w:val="clear" w:color="auto" w:fill="1F497D" w:themeFill="text2"/>
          </w:tcPr>
          <w:p w14:paraId="51A56E40" w14:textId="77777777" w:rsidR="00CC7250" w:rsidRPr="00E13D82" w:rsidRDefault="00CC7250" w:rsidP="00CC7250">
            <w:pPr>
              <w:rPr>
                <w:rFonts w:cstheme="minorHAnsi"/>
                <w:b/>
                <w:color w:val="FFFFFF" w:themeColor="background1"/>
              </w:rPr>
            </w:pPr>
            <w:r w:rsidRPr="00E13D82">
              <w:rPr>
                <w:rFonts w:cstheme="minorHAnsi"/>
                <w:b/>
                <w:color w:val="FFFFFF" w:themeColor="background1"/>
              </w:rPr>
              <w:t>Format Name</w:t>
            </w:r>
          </w:p>
        </w:tc>
        <w:tc>
          <w:tcPr>
            <w:tcW w:w="1560" w:type="dxa"/>
            <w:shd w:val="clear" w:color="auto" w:fill="1F497D" w:themeFill="text2"/>
          </w:tcPr>
          <w:p w14:paraId="52836776" w14:textId="77777777" w:rsidR="00CC7250" w:rsidRPr="00E13D82" w:rsidRDefault="00CC7250" w:rsidP="00CC7250">
            <w:pPr>
              <w:ind w:firstLine="0"/>
              <w:jc w:val="center"/>
              <w:rPr>
                <w:rFonts w:cstheme="minorHAnsi"/>
                <w:b/>
                <w:color w:val="FFFFFF" w:themeColor="background1"/>
              </w:rPr>
            </w:pPr>
            <w:r w:rsidRPr="00E13D82">
              <w:rPr>
                <w:rFonts w:cstheme="minorHAnsi"/>
                <w:b/>
                <w:color w:val="FFFFFF" w:themeColor="background1"/>
              </w:rPr>
              <w:t>File Type</w:t>
            </w:r>
          </w:p>
        </w:tc>
        <w:tc>
          <w:tcPr>
            <w:tcW w:w="3149" w:type="dxa"/>
            <w:shd w:val="clear" w:color="auto" w:fill="1F497D" w:themeFill="text2"/>
          </w:tcPr>
          <w:p w14:paraId="16250E62" w14:textId="77777777" w:rsidR="00CC7250" w:rsidRPr="00E13D82" w:rsidRDefault="00CC7250" w:rsidP="00CC7250">
            <w:pPr>
              <w:ind w:firstLine="0"/>
              <w:rPr>
                <w:rFonts w:cstheme="minorHAnsi"/>
                <w:b/>
                <w:color w:val="FFFFFF" w:themeColor="background1"/>
              </w:rPr>
            </w:pPr>
            <w:r w:rsidRPr="00E13D82">
              <w:rPr>
                <w:rFonts w:cstheme="minorHAnsi"/>
                <w:b/>
                <w:color w:val="FFFFFF" w:themeColor="background1"/>
              </w:rPr>
              <w:t>Data Content</w:t>
            </w:r>
          </w:p>
        </w:tc>
      </w:tr>
      <w:tr w:rsidR="00CC7250" w14:paraId="48C58A44" w14:textId="77777777">
        <w:trPr>
          <w:jc w:val="center"/>
        </w:trPr>
        <w:tc>
          <w:tcPr>
            <w:tcW w:w="2487" w:type="dxa"/>
          </w:tcPr>
          <w:p w14:paraId="37BAC810" w14:textId="77777777" w:rsidR="00CC7250" w:rsidRDefault="00CC7250" w:rsidP="00CC7250">
            <w:pPr>
              <w:ind w:firstLine="0"/>
              <w:rPr>
                <w:rFonts w:cstheme="minorHAnsi"/>
              </w:rPr>
            </w:pPr>
            <w:r>
              <w:rPr>
                <w:rFonts w:cstheme="minorHAnsi"/>
              </w:rPr>
              <w:t>Mascot</w:t>
            </w:r>
          </w:p>
        </w:tc>
        <w:tc>
          <w:tcPr>
            <w:tcW w:w="1560" w:type="dxa"/>
          </w:tcPr>
          <w:p w14:paraId="1399EE53" w14:textId="77777777" w:rsidR="00CC7250" w:rsidRDefault="00CC7250" w:rsidP="00CC7250">
            <w:pPr>
              <w:ind w:firstLine="0"/>
              <w:jc w:val="center"/>
              <w:rPr>
                <w:rFonts w:cstheme="minorHAnsi"/>
              </w:rPr>
            </w:pPr>
            <w:r>
              <w:rPr>
                <w:rFonts w:cstheme="minorHAnsi"/>
              </w:rPr>
              <w:t>.</w:t>
            </w:r>
            <w:proofErr w:type="spellStart"/>
            <w:r>
              <w:rPr>
                <w:rFonts w:cstheme="minorHAnsi"/>
              </w:rPr>
              <w:t>dat</w:t>
            </w:r>
            <w:proofErr w:type="spellEnd"/>
          </w:p>
        </w:tc>
        <w:tc>
          <w:tcPr>
            <w:tcW w:w="3149" w:type="dxa"/>
          </w:tcPr>
          <w:p w14:paraId="135897D5" w14:textId="77777777" w:rsidR="00CC7250" w:rsidRDefault="00CC7250" w:rsidP="00CC7250">
            <w:pPr>
              <w:ind w:firstLine="0"/>
              <w:jc w:val="both"/>
              <w:rPr>
                <w:rFonts w:cstheme="minorHAnsi"/>
              </w:rPr>
            </w:pPr>
            <w:r>
              <w:rPr>
                <w:rFonts w:cstheme="minorHAnsi"/>
              </w:rPr>
              <w:t>Spectra and Identifications</w:t>
            </w:r>
          </w:p>
        </w:tc>
      </w:tr>
      <w:tr w:rsidR="00CC7250" w14:paraId="5A0C254D" w14:textId="77777777">
        <w:trPr>
          <w:jc w:val="center"/>
        </w:trPr>
        <w:tc>
          <w:tcPr>
            <w:tcW w:w="2487" w:type="dxa"/>
          </w:tcPr>
          <w:p w14:paraId="5D561BE8" w14:textId="77777777" w:rsidR="00CC7250" w:rsidRDefault="00CC7250" w:rsidP="00CC7250">
            <w:pPr>
              <w:ind w:firstLine="0"/>
              <w:rPr>
                <w:rFonts w:cstheme="minorHAnsi"/>
              </w:rPr>
            </w:pPr>
            <w:proofErr w:type="spellStart"/>
            <w:r>
              <w:rPr>
                <w:rFonts w:cstheme="minorHAnsi"/>
              </w:rPr>
              <w:t>mzIdentML</w:t>
            </w:r>
            <w:proofErr w:type="spellEnd"/>
          </w:p>
        </w:tc>
        <w:tc>
          <w:tcPr>
            <w:tcW w:w="1560" w:type="dxa"/>
          </w:tcPr>
          <w:p w14:paraId="4B797EE1" w14:textId="77777777" w:rsidR="00CC7250" w:rsidRDefault="00CC7250" w:rsidP="00CC7250">
            <w:pPr>
              <w:ind w:firstLine="0"/>
              <w:jc w:val="center"/>
              <w:rPr>
                <w:rFonts w:cstheme="minorHAnsi"/>
              </w:rPr>
            </w:pPr>
            <w:r>
              <w:rPr>
                <w:rFonts w:cstheme="minorHAnsi"/>
              </w:rPr>
              <w:t>.xml</w:t>
            </w:r>
          </w:p>
        </w:tc>
        <w:tc>
          <w:tcPr>
            <w:tcW w:w="3149" w:type="dxa"/>
          </w:tcPr>
          <w:p w14:paraId="0F055149" w14:textId="77777777" w:rsidR="00CC7250" w:rsidRDefault="00CC7250" w:rsidP="00CC7250">
            <w:pPr>
              <w:ind w:firstLine="0"/>
              <w:jc w:val="both"/>
              <w:rPr>
                <w:rFonts w:cstheme="minorHAnsi"/>
              </w:rPr>
            </w:pPr>
            <w:r>
              <w:rPr>
                <w:rFonts w:cstheme="minorHAnsi"/>
              </w:rPr>
              <w:t>Spectra and Identifications</w:t>
            </w:r>
          </w:p>
        </w:tc>
      </w:tr>
      <w:tr w:rsidR="00CC7250" w14:paraId="0AA8C4E2" w14:textId="77777777">
        <w:trPr>
          <w:jc w:val="center"/>
        </w:trPr>
        <w:tc>
          <w:tcPr>
            <w:tcW w:w="2487" w:type="dxa"/>
          </w:tcPr>
          <w:p w14:paraId="1EFFD543" w14:textId="77777777" w:rsidR="00CC7250" w:rsidRDefault="00CC7250" w:rsidP="00CC7250">
            <w:pPr>
              <w:ind w:firstLine="0"/>
              <w:rPr>
                <w:rFonts w:cstheme="minorHAnsi"/>
              </w:rPr>
            </w:pPr>
            <w:proofErr w:type="spellStart"/>
            <w:r>
              <w:rPr>
                <w:rFonts w:cstheme="minorHAnsi"/>
              </w:rPr>
              <w:t>X!Tandem</w:t>
            </w:r>
            <w:proofErr w:type="spellEnd"/>
          </w:p>
        </w:tc>
        <w:tc>
          <w:tcPr>
            <w:tcW w:w="1560" w:type="dxa"/>
          </w:tcPr>
          <w:p w14:paraId="57A54075" w14:textId="77777777" w:rsidR="00CC7250" w:rsidRDefault="00CC7250" w:rsidP="00CC7250">
            <w:pPr>
              <w:ind w:firstLine="0"/>
              <w:jc w:val="center"/>
              <w:rPr>
                <w:rFonts w:cstheme="minorHAnsi"/>
              </w:rPr>
            </w:pPr>
            <w:r>
              <w:rPr>
                <w:rFonts w:cstheme="minorHAnsi"/>
              </w:rPr>
              <w:t>.xml</w:t>
            </w:r>
          </w:p>
        </w:tc>
        <w:tc>
          <w:tcPr>
            <w:tcW w:w="3149" w:type="dxa"/>
          </w:tcPr>
          <w:p w14:paraId="79A6AF87" w14:textId="77777777" w:rsidR="00CC7250" w:rsidRDefault="00CC7250" w:rsidP="00CC7250">
            <w:pPr>
              <w:ind w:firstLine="0"/>
              <w:jc w:val="both"/>
              <w:rPr>
                <w:rFonts w:cstheme="minorHAnsi"/>
              </w:rPr>
            </w:pPr>
            <w:r>
              <w:rPr>
                <w:rFonts w:cstheme="minorHAnsi"/>
              </w:rPr>
              <w:t>Spectra and Identifications</w:t>
            </w:r>
          </w:p>
        </w:tc>
      </w:tr>
      <w:tr w:rsidR="00CC7250" w14:paraId="588F8069" w14:textId="77777777">
        <w:trPr>
          <w:jc w:val="center"/>
        </w:trPr>
        <w:tc>
          <w:tcPr>
            <w:tcW w:w="2487" w:type="dxa"/>
          </w:tcPr>
          <w:p w14:paraId="0795C8E1" w14:textId="77777777" w:rsidR="00CC7250" w:rsidRDefault="00CC7250" w:rsidP="00CC7250">
            <w:pPr>
              <w:ind w:firstLine="0"/>
              <w:rPr>
                <w:rFonts w:cstheme="minorHAnsi"/>
              </w:rPr>
            </w:pPr>
            <w:r>
              <w:rPr>
                <w:rFonts w:cstheme="minorHAnsi"/>
              </w:rPr>
              <w:t>OMSSA</w:t>
            </w:r>
          </w:p>
        </w:tc>
        <w:tc>
          <w:tcPr>
            <w:tcW w:w="1560" w:type="dxa"/>
          </w:tcPr>
          <w:p w14:paraId="18480AC0" w14:textId="77777777" w:rsidR="00CC7250" w:rsidRDefault="00CC7250" w:rsidP="00CC7250">
            <w:pPr>
              <w:ind w:firstLine="0"/>
              <w:jc w:val="center"/>
              <w:rPr>
                <w:rFonts w:cstheme="minorHAnsi"/>
              </w:rPr>
            </w:pPr>
            <w:r>
              <w:rPr>
                <w:rFonts w:cstheme="minorHAnsi"/>
              </w:rPr>
              <w:t>.</w:t>
            </w:r>
            <w:proofErr w:type="spellStart"/>
            <w:r>
              <w:rPr>
                <w:rFonts w:cstheme="minorHAnsi"/>
              </w:rPr>
              <w:t>csv</w:t>
            </w:r>
            <w:proofErr w:type="spellEnd"/>
          </w:p>
        </w:tc>
        <w:tc>
          <w:tcPr>
            <w:tcW w:w="3149" w:type="dxa"/>
          </w:tcPr>
          <w:p w14:paraId="1ED12545" w14:textId="77777777" w:rsidR="00CC7250" w:rsidRDefault="00CC7250" w:rsidP="00CC7250">
            <w:pPr>
              <w:ind w:firstLine="0"/>
              <w:jc w:val="both"/>
              <w:rPr>
                <w:rFonts w:cstheme="minorHAnsi"/>
              </w:rPr>
            </w:pPr>
            <w:r>
              <w:rPr>
                <w:rFonts w:cstheme="minorHAnsi"/>
              </w:rPr>
              <w:t>Spectra and Identifications</w:t>
            </w:r>
          </w:p>
        </w:tc>
      </w:tr>
      <w:tr w:rsidR="00CC7250" w14:paraId="15E3C72A" w14:textId="77777777">
        <w:trPr>
          <w:jc w:val="center"/>
        </w:trPr>
        <w:tc>
          <w:tcPr>
            <w:tcW w:w="2487" w:type="dxa"/>
          </w:tcPr>
          <w:p w14:paraId="143E2CC4" w14:textId="77777777" w:rsidR="00CC7250" w:rsidRDefault="00CC7250" w:rsidP="00CC7250">
            <w:pPr>
              <w:ind w:firstLine="0"/>
              <w:rPr>
                <w:rFonts w:cstheme="minorHAnsi"/>
              </w:rPr>
            </w:pPr>
            <w:proofErr w:type="spellStart"/>
            <w:r>
              <w:rPr>
                <w:rFonts w:cstheme="minorHAnsi"/>
              </w:rPr>
              <w:t>SpectraST</w:t>
            </w:r>
            <w:proofErr w:type="spellEnd"/>
          </w:p>
        </w:tc>
        <w:tc>
          <w:tcPr>
            <w:tcW w:w="1560" w:type="dxa"/>
          </w:tcPr>
          <w:p w14:paraId="30480EE8" w14:textId="77777777" w:rsidR="00CC7250" w:rsidRDefault="00CC7250" w:rsidP="00CC7250">
            <w:pPr>
              <w:ind w:firstLine="0"/>
              <w:jc w:val="center"/>
              <w:rPr>
                <w:rFonts w:cstheme="minorHAnsi"/>
              </w:rPr>
            </w:pPr>
            <w:r>
              <w:rPr>
                <w:rFonts w:cstheme="minorHAnsi"/>
              </w:rPr>
              <w:t>.txt</w:t>
            </w:r>
          </w:p>
        </w:tc>
        <w:tc>
          <w:tcPr>
            <w:tcW w:w="3149" w:type="dxa"/>
          </w:tcPr>
          <w:p w14:paraId="57709A7E" w14:textId="77777777" w:rsidR="00CC7250" w:rsidRDefault="00CC7250" w:rsidP="00CC7250">
            <w:pPr>
              <w:ind w:firstLine="0"/>
              <w:jc w:val="both"/>
              <w:rPr>
                <w:rFonts w:cstheme="minorHAnsi"/>
              </w:rPr>
            </w:pPr>
            <w:r>
              <w:rPr>
                <w:rFonts w:cstheme="minorHAnsi"/>
              </w:rPr>
              <w:t>Spectra and Identifications</w:t>
            </w:r>
          </w:p>
        </w:tc>
      </w:tr>
      <w:tr w:rsidR="00CC7250" w14:paraId="286E17B4" w14:textId="77777777">
        <w:trPr>
          <w:jc w:val="center"/>
        </w:trPr>
        <w:tc>
          <w:tcPr>
            <w:tcW w:w="2487" w:type="dxa"/>
          </w:tcPr>
          <w:p w14:paraId="5E5C659B" w14:textId="77777777" w:rsidR="00CC7250" w:rsidRDefault="00CC7250" w:rsidP="00CC7250">
            <w:pPr>
              <w:ind w:firstLine="0"/>
              <w:rPr>
                <w:rFonts w:cstheme="minorHAnsi"/>
              </w:rPr>
            </w:pPr>
            <w:r>
              <w:rPr>
                <w:rFonts w:cstheme="minorHAnsi"/>
              </w:rPr>
              <w:t>CRUX</w:t>
            </w:r>
          </w:p>
        </w:tc>
        <w:tc>
          <w:tcPr>
            <w:tcW w:w="1560" w:type="dxa"/>
          </w:tcPr>
          <w:p w14:paraId="19B2D2DD" w14:textId="77777777" w:rsidR="00CC7250" w:rsidRDefault="00CC7250" w:rsidP="00CC7250">
            <w:pPr>
              <w:ind w:firstLine="0"/>
              <w:jc w:val="center"/>
              <w:rPr>
                <w:rFonts w:cstheme="minorHAnsi"/>
              </w:rPr>
            </w:pPr>
            <w:r>
              <w:rPr>
                <w:rFonts w:cstheme="minorHAnsi"/>
              </w:rPr>
              <w:t>.txt</w:t>
            </w:r>
          </w:p>
        </w:tc>
        <w:tc>
          <w:tcPr>
            <w:tcW w:w="3149" w:type="dxa"/>
          </w:tcPr>
          <w:p w14:paraId="7C501CCE" w14:textId="77777777" w:rsidR="00CC7250" w:rsidRDefault="00CC7250" w:rsidP="00CC7250">
            <w:pPr>
              <w:ind w:firstLine="0"/>
              <w:jc w:val="both"/>
              <w:rPr>
                <w:rFonts w:cstheme="minorHAnsi"/>
              </w:rPr>
            </w:pPr>
            <w:r>
              <w:rPr>
                <w:rFonts w:cstheme="minorHAnsi"/>
              </w:rPr>
              <w:t>Spectra and Identifications</w:t>
            </w:r>
          </w:p>
        </w:tc>
      </w:tr>
      <w:tr w:rsidR="00CC7250" w14:paraId="1F0A8539" w14:textId="77777777">
        <w:trPr>
          <w:jc w:val="center"/>
        </w:trPr>
        <w:tc>
          <w:tcPr>
            <w:tcW w:w="2487" w:type="dxa"/>
          </w:tcPr>
          <w:p w14:paraId="22901A73" w14:textId="77777777" w:rsidR="00CC7250" w:rsidRDefault="00CC7250" w:rsidP="00CC7250">
            <w:pPr>
              <w:ind w:firstLine="0"/>
              <w:rPr>
                <w:rFonts w:cstheme="minorHAnsi"/>
              </w:rPr>
            </w:pPr>
            <w:r>
              <w:rPr>
                <w:rFonts w:cstheme="minorHAnsi"/>
              </w:rPr>
              <w:t>MSGF</w:t>
            </w:r>
          </w:p>
        </w:tc>
        <w:tc>
          <w:tcPr>
            <w:tcW w:w="1560" w:type="dxa"/>
          </w:tcPr>
          <w:p w14:paraId="0D538140" w14:textId="77777777" w:rsidR="00CC7250" w:rsidRDefault="00CC7250" w:rsidP="00CC7250">
            <w:pPr>
              <w:ind w:firstLine="0"/>
              <w:jc w:val="center"/>
              <w:rPr>
                <w:rFonts w:cstheme="minorHAnsi"/>
              </w:rPr>
            </w:pPr>
            <w:r>
              <w:rPr>
                <w:rFonts w:cstheme="minorHAnsi"/>
              </w:rPr>
              <w:t>.txt</w:t>
            </w:r>
          </w:p>
        </w:tc>
        <w:tc>
          <w:tcPr>
            <w:tcW w:w="3149" w:type="dxa"/>
          </w:tcPr>
          <w:p w14:paraId="57923510" w14:textId="77777777" w:rsidR="00CC7250" w:rsidRDefault="00CC7250" w:rsidP="00CC7250">
            <w:pPr>
              <w:ind w:firstLine="0"/>
              <w:jc w:val="both"/>
              <w:rPr>
                <w:rFonts w:cstheme="minorHAnsi"/>
              </w:rPr>
            </w:pPr>
            <w:r>
              <w:rPr>
                <w:rFonts w:cstheme="minorHAnsi"/>
              </w:rPr>
              <w:t>Spectra and Identifications</w:t>
            </w:r>
          </w:p>
        </w:tc>
      </w:tr>
      <w:tr w:rsidR="00CC7250" w14:paraId="5663995D" w14:textId="77777777">
        <w:trPr>
          <w:jc w:val="center"/>
        </w:trPr>
        <w:tc>
          <w:tcPr>
            <w:tcW w:w="2487" w:type="dxa"/>
          </w:tcPr>
          <w:p w14:paraId="71A5B073" w14:textId="77777777" w:rsidR="00CC7250" w:rsidRDefault="00CC7250" w:rsidP="00CC7250">
            <w:pPr>
              <w:ind w:firstLine="0"/>
              <w:rPr>
                <w:rFonts w:cstheme="minorHAnsi"/>
              </w:rPr>
            </w:pPr>
            <w:r>
              <w:rPr>
                <w:rFonts w:cstheme="minorHAnsi"/>
              </w:rPr>
              <w:t>Proteome Discoverer</w:t>
            </w:r>
          </w:p>
        </w:tc>
        <w:tc>
          <w:tcPr>
            <w:tcW w:w="1560" w:type="dxa"/>
          </w:tcPr>
          <w:p w14:paraId="7C6F1652" w14:textId="77777777" w:rsidR="00CC7250" w:rsidRPr="0044276D" w:rsidRDefault="00CC7250" w:rsidP="00CC7250">
            <w:pPr>
              <w:ind w:firstLine="0"/>
              <w:jc w:val="center"/>
              <w:rPr>
                <w:rFonts w:cstheme="minorHAnsi"/>
              </w:rPr>
            </w:pPr>
            <w:r w:rsidRPr="0044276D">
              <w:rPr>
                <w:rFonts w:cstheme="minorHAnsi"/>
              </w:rPr>
              <w:t>.</w:t>
            </w:r>
            <w:proofErr w:type="spellStart"/>
            <w:r w:rsidRPr="0044276D">
              <w:rPr>
                <w:rFonts w:cstheme="minorHAnsi"/>
              </w:rPr>
              <w:t>msf</w:t>
            </w:r>
            <w:proofErr w:type="spellEnd"/>
          </w:p>
        </w:tc>
        <w:tc>
          <w:tcPr>
            <w:tcW w:w="3149" w:type="dxa"/>
          </w:tcPr>
          <w:p w14:paraId="4CB85361" w14:textId="77777777" w:rsidR="00CC7250" w:rsidRPr="0044276D" w:rsidRDefault="00CC7250" w:rsidP="00CC7250">
            <w:pPr>
              <w:ind w:firstLine="0"/>
              <w:jc w:val="both"/>
              <w:rPr>
                <w:rFonts w:cstheme="minorHAnsi"/>
              </w:rPr>
            </w:pPr>
            <w:r w:rsidRPr="0044276D">
              <w:rPr>
                <w:rFonts w:cstheme="minorHAnsi"/>
              </w:rPr>
              <w:t>Spectra and Identifications</w:t>
            </w:r>
          </w:p>
        </w:tc>
      </w:tr>
      <w:tr w:rsidR="00CC7250" w14:paraId="28D1B44E" w14:textId="77777777">
        <w:trPr>
          <w:jc w:val="center"/>
        </w:trPr>
        <w:tc>
          <w:tcPr>
            <w:tcW w:w="2487" w:type="dxa"/>
          </w:tcPr>
          <w:p w14:paraId="45FF588E" w14:textId="77777777" w:rsidR="00CC7250" w:rsidRDefault="00CC7250" w:rsidP="00CC7250">
            <w:pPr>
              <w:ind w:firstLine="0"/>
              <w:rPr>
                <w:rFonts w:cstheme="minorHAnsi"/>
              </w:rPr>
            </w:pPr>
            <w:proofErr w:type="spellStart"/>
            <w:r>
              <w:rPr>
                <w:rFonts w:cstheme="minorHAnsi"/>
              </w:rPr>
              <w:t>mzML</w:t>
            </w:r>
            <w:proofErr w:type="spellEnd"/>
          </w:p>
        </w:tc>
        <w:tc>
          <w:tcPr>
            <w:tcW w:w="1560" w:type="dxa"/>
          </w:tcPr>
          <w:p w14:paraId="6FF51C45" w14:textId="77777777" w:rsidR="00CC7250" w:rsidRPr="0044276D" w:rsidRDefault="00CC7250" w:rsidP="00CC7250">
            <w:pPr>
              <w:ind w:firstLine="0"/>
              <w:jc w:val="center"/>
              <w:rPr>
                <w:rFonts w:cstheme="minorHAnsi"/>
              </w:rPr>
            </w:pPr>
            <w:r>
              <w:rPr>
                <w:rFonts w:cstheme="minorHAnsi"/>
              </w:rPr>
              <w:t>.xml</w:t>
            </w:r>
          </w:p>
        </w:tc>
        <w:tc>
          <w:tcPr>
            <w:tcW w:w="3149" w:type="dxa"/>
          </w:tcPr>
          <w:p w14:paraId="294A775B" w14:textId="77777777" w:rsidR="00CC7250" w:rsidRPr="0044276D" w:rsidRDefault="00CC7250" w:rsidP="00CC7250">
            <w:pPr>
              <w:ind w:firstLine="0"/>
              <w:jc w:val="both"/>
              <w:rPr>
                <w:rFonts w:cstheme="minorHAnsi"/>
              </w:rPr>
            </w:pPr>
            <w:r>
              <w:rPr>
                <w:rFonts w:cstheme="minorHAnsi"/>
              </w:rPr>
              <w:t>Spectra Only</w:t>
            </w:r>
          </w:p>
        </w:tc>
      </w:tr>
      <w:tr w:rsidR="00CC7250" w14:paraId="162099C3" w14:textId="77777777">
        <w:trPr>
          <w:jc w:val="center"/>
        </w:trPr>
        <w:tc>
          <w:tcPr>
            <w:tcW w:w="2487" w:type="dxa"/>
          </w:tcPr>
          <w:p w14:paraId="0FFECA70" w14:textId="77777777" w:rsidR="00CC7250" w:rsidRDefault="00CC7250" w:rsidP="00CC7250">
            <w:pPr>
              <w:ind w:firstLine="0"/>
              <w:rPr>
                <w:rFonts w:cstheme="minorHAnsi"/>
              </w:rPr>
            </w:pPr>
            <w:r>
              <w:rPr>
                <w:rFonts w:cstheme="minorHAnsi"/>
              </w:rPr>
              <w:t>DTA</w:t>
            </w:r>
          </w:p>
        </w:tc>
        <w:tc>
          <w:tcPr>
            <w:tcW w:w="1560" w:type="dxa"/>
          </w:tcPr>
          <w:p w14:paraId="3CA8E3B5" w14:textId="77777777" w:rsidR="00CC7250" w:rsidRPr="0044276D" w:rsidRDefault="00CC7250" w:rsidP="00CC7250">
            <w:pPr>
              <w:ind w:firstLine="0"/>
              <w:jc w:val="center"/>
              <w:rPr>
                <w:rFonts w:cstheme="minorHAnsi"/>
              </w:rPr>
            </w:pPr>
            <w:r w:rsidRPr="0044276D">
              <w:rPr>
                <w:rFonts w:cstheme="minorHAnsi"/>
              </w:rPr>
              <w:t>.</w:t>
            </w:r>
            <w:proofErr w:type="spellStart"/>
            <w:r w:rsidRPr="0044276D">
              <w:rPr>
                <w:rFonts w:cstheme="minorHAnsi"/>
              </w:rPr>
              <w:t>dta</w:t>
            </w:r>
            <w:proofErr w:type="spellEnd"/>
          </w:p>
        </w:tc>
        <w:tc>
          <w:tcPr>
            <w:tcW w:w="3149" w:type="dxa"/>
          </w:tcPr>
          <w:p w14:paraId="3634795C" w14:textId="77777777" w:rsidR="00CC7250" w:rsidRPr="001E0646" w:rsidRDefault="00CC7250" w:rsidP="00CC7250">
            <w:pPr>
              <w:ind w:firstLine="0"/>
              <w:jc w:val="both"/>
              <w:rPr>
                <w:rFonts w:cstheme="minorHAnsi"/>
              </w:rPr>
            </w:pPr>
            <w:r w:rsidRPr="001E0646">
              <w:rPr>
                <w:rFonts w:cstheme="minorHAnsi"/>
              </w:rPr>
              <w:t>Spectra Only</w:t>
            </w:r>
          </w:p>
        </w:tc>
      </w:tr>
      <w:tr w:rsidR="00CC7250" w14:paraId="44A745A6" w14:textId="77777777">
        <w:trPr>
          <w:jc w:val="center"/>
        </w:trPr>
        <w:tc>
          <w:tcPr>
            <w:tcW w:w="2487" w:type="dxa"/>
          </w:tcPr>
          <w:p w14:paraId="7BB7916C" w14:textId="77777777" w:rsidR="00CC7250" w:rsidRDefault="00CC7250" w:rsidP="00CC7250">
            <w:pPr>
              <w:ind w:firstLine="0"/>
              <w:rPr>
                <w:rFonts w:cstheme="minorHAnsi"/>
              </w:rPr>
            </w:pPr>
            <w:r>
              <w:rPr>
                <w:rFonts w:cstheme="minorHAnsi"/>
              </w:rPr>
              <w:t>MGF</w:t>
            </w:r>
          </w:p>
        </w:tc>
        <w:tc>
          <w:tcPr>
            <w:tcW w:w="1560" w:type="dxa"/>
          </w:tcPr>
          <w:p w14:paraId="4C52D64B" w14:textId="77777777" w:rsidR="00CC7250" w:rsidRDefault="00CC7250" w:rsidP="00CC7250">
            <w:pPr>
              <w:ind w:firstLine="0"/>
              <w:jc w:val="center"/>
              <w:rPr>
                <w:rFonts w:cstheme="minorHAnsi"/>
              </w:rPr>
            </w:pPr>
            <w:r>
              <w:rPr>
                <w:rFonts w:cstheme="minorHAnsi"/>
              </w:rPr>
              <w:t>.</w:t>
            </w:r>
            <w:proofErr w:type="spellStart"/>
            <w:r>
              <w:rPr>
                <w:rFonts w:cstheme="minorHAnsi"/>
              </w:rPr>
              <w:t>mgf</w:t>
            </w:r>
            <w:proofErr w:type="spellEnd"/>
          </w:p>
        </w:tc>
        <w:tc>
          <w:tcPr>
            <w:tcW w:w="3149" w:type="dxa"/>
          </w:tcPr>
          <w:p w14:paraId="20F3D10B" w14:textId="77777777" w:rsidR="00CC7250" w:rsidRDefault="00CC7250" w:rsidP="00CC7250">
            <w:pPr>
              <w:ind w:firstLine="0"/>
              <w:jc w:val="both"/>
              <w:rPr>
                <w:rFonts w:cstheme="minorHAnsi"/>
              </w:rPr>
            </w:pPr>
            <w:r>
              <w:rPr>
                <w:rFonts w:cstheme="minorHAnsi"/>
              </w:rPr>
              <w:t>Spectra Only</w:t>
            </w:r>
          </w:p>
        </w:tc>
      </w:tr>
      <w:tr w:rsidR="00CC7250" w14:paraId="14F64580" w14:textId="77777777">
        <w:trPr>
          <w:jc w:val="center"/>
        </w:trPr>
        <w:tc>
          <w:tcPr>
            <w:tcW w:w="2487" w:type="dxa"/>
          </w:tcPr>
          <w:p w14:paraId="6027C30D" w14:textId="77777777" w:rsidR="00CC7250" w:rsidRDefault="00CC7250" w:rsidP="00CC7250">
            <w:pPr>
              <w:ind w:firstLine="0"/>
              <w:rPr>
                <w:rFonts w:cstheme="minorHAnsi"/>
              </w:rPr>
            </w:pPr>
            <w:proofErr w:type="spellStart"/>
            <w:r>
              <w:rPr>
                <w:rFonts w:cstheme="minorHAnsi"/>
              </w:rPr>
              <w:t>mzData</w:t>
            </w:r>
            <w:proofErr w:type="spellEnd"/>
          </w:p>
        </w:tc>
        <w:tc>
          <w:tcPr>
            <w:tcW w:w="1560" w:type="dxa"/>
          </w:tcPr>
          <w:p w14:paraId="7072AA14" w14:textId="77777777" w:rsidR="00CC7250" w:rsidRDefault="00CC7250" w:rsidP="00CC7250">
            <w:pPr>
              <w:ind w:firstLine="0"/>
              <w:jc w:val="center"/>
              <w:rPr>
                <w:rFonts w:cstheme="minorHAnsi"/>
              </w:rPr>
            </w:pPr>
            <w:r>
              <w:rPr>
                <w:rFonts w:cstheme="minorHAnsi"/>
              </w:rPr>
              <w:t>.xml</w:t>
            </w:r>
          </w:p>
        </w:tc>
        <w:tc>
          <w:tcPr>
            <w:tcW w:w="3149" w:type="dxa"/>
          </w:tcPr>
          <w:p w14:paraId="79F3B1BB" w14:textId="77777777" w:rsidR="00CC7250" w:rsidRDefault="00CC7250" w:rsidP="00CC7250">
            <w:pPr>
              <w:ind w:firstLine="0"/>
              <w:jc w:val="both"/>
              <w:rPr>
                <w:rFonts w:cstheme="minorHAnsi"/>
              </w:rPr>
            </w:pPr>
            <w:r>
              <w:rPr>
                <w:rFonts w:cstheme="minorHAnsi"/>
              </w:rPr>
              <w:t>Spectra Only</w:t>
            </w:r>
          </w:p>
        </w:tc>
      </w:tr>
      <w:tr w:rsidR="00CC7250" w14:paraId="63B47664" w14:textId="77777777">
        <w:trPr>
          <w:jc w:val="center"/>
        </w:trPr>
        <w:tc>
          <w:tcPr>
            <w:tcW w:w="2487" w:type="dxa"/>
          </w:tcPr>
          <w:p w14:paraId="46D50F00" w14:textId="77777777" w:rsidR="00CC7250" w:rsidRDefault="00CC7250" w:rsidP="00CC7250">
            <w:pPr>
              <w:ind w:firstLine="0"/>
              <w:rPr>
                <w:rFonts w:cstheme="minorHAnsi"/>
              </w:rPr>
            </w:pPr>
            <w:proofErr w:type="spellStart"/>
            <w:r>
              <w:rPr>
                <w:rFonts w:cstheme="minorHAnsi"/>
              </w:rPr>
              <w:t>mzXML</w:t>
            </w:r>
            <w:proofErr w:type="spellEnd"/>
          </w:p>
        </w:tc>
        <w:tc>
          <w:tcPr>
            <w:tcW w:w="1560" w:type="dxa"/>
          </w:tcPr>
          <w:p w14:paraId="76AD421F" w14:textId="77777777" w:rsidR="00CC7250" w:rsidRDefault="00CC7250" w:rsidP="00CC7250">
            <w:pPr>
              <w:ind w:firstLine="0"/>
              <w:jc w:val="center"/>
              <w:rPr>
                <w:rFonts w:cstheme="minorHAnsi"/>
              </w:rPr>
            </w:pPr>
            <w:r>
              <w:rPr>
                <w:rFonts w:cstheme="minorHAnsi"/>
              </w:rPr>
              <w:t>.xml</w:t>
            </w:r>
          </w:p>
        </w:tc>
        <w:tc>
          <w:tcPr>
            <w:tcW w:w="3149" w:type="dxa"/>
          </w:tcPr>
          <w:p w14:paraId="6FCE9845" w14:textId="77777777" w:rsidR="00CC7250" w:rsidRDefault="00CC7250" w:rsidP="00CC7250">
            <w:pPr>
              <w:ind w:firstLine="0"/>
              <w:jc w:val="both"/>
              <w:rPr>
                <w:rFonts w:cstheme="minorHAnsi"/>
              </w:rPr>
            </w:pPr>
            <w:r>
              <w:rPr>
                <w:rFonts w:cstheme="minorHAnsi"/>
              </w:rPr>
              <w:t>Spectra Only</w:t>
            </w:r>
          </w:p>
        </w:tc>
      </w:tr>
      <w:tr w:rsidR="00CC7250" w14:paraId="1A370ABB" w14:textId="77777777">
        <w:trPr>
          <w:jc w:val="center"/>
        </w:trPr>
        <w:tc>
          <w:tcPr>
            <w:tcW w:w="2487" w:type="dxa"/>
          </w:tcPr>
          <w:p w14:paraId="1D2EC6C0" w14:textId="77777777" w:rsidR="00CC7250" w:rsidRDefault="00CC7250" w:rsidP="00CC7250">
            <w:pPr>
              <w:ind w:firstLine="0"/>
              <w:rPr>
                <w:rFonts w:cstheme="minorHAnsi"/>
              </w:rPr>
            </w:pPr>
            <w:r>
              <w:rPr>
                <w:rFonts w:cstheme="minorHAnsi"/>
              </w:rPr>
              <w:t>PKL</w:t>
            </w:r>
          </w:p>
        </w:tc>
        <w:tc>
          <w:tcPr>
            <w:tcW w:w="1560" w:type="dxa"/>
          </w:tcPr>
          <w:p w14:paraId="268B8739" w14:textId="77777777" w:rsidR="00CC7250" w:rsidRDefault="00CC7250" w:rsidP="00CC7250">
            <w:pPr>
              <w:ind w:firstLine="0"/>
              <w:jc w:val="center"/>
              <w:rPr>
                <w:rFonts w:cstheme="minorHAnsi"/>
              </w:rPr>
            </w:pPr>
            <w:r>
              <w:rPr>
                <w:rFonts w:cstheme="minorHAnsi"/>
              </w:rPr>
              <w:t>.</w:t>
            </w:r>
            <w:proofErr w:type="spellStart"/>
            <w:r>
              <w:rPr>
                <w:rFonts w:cstheme="minorHAnsi"/>
              </w:rPr>
              <w:t>pkl</w:t>
            </w:r>
            <w:proofErr w:type="spellEnd"/>
          </w:p>
        </w:tc>
        <w:tc>
          <w:tcPr>
            <w:tcW w:w="3149" w:type="dxa"/>
          </w:tcPr>
          <w:p w14:paraId="51CF5685" w14:textId="77777777" w:rsidR="00CC7250" w:rsidRDefault="00CC7250" w:rsidP="00CC7250">
            <w:pPr>
              <w:ind w:firstLine="0"/>
              <w:jc w:val="both"/>
              <w:rPr>
                <w:rFonts w:cstheme="minorHAnsi"/>
              </w:rPr>
            </w:pPr>
            <w:r>
              <w:rPr>
                <w:rFonts w:cstheme="minorHAnsi"/>
              </w:rPr>
              <w:t>Spectra Only</w:t>
            </w:r>
          </w:p>
        </w:tc>
      </w:tr>
    </w:tbl>
    <w:p w14:paraId="4CA35650" w14:textId="37AD2FD8" w:rsidR="001237D2" w:rsidRPr="001237D2" w:rsidRDefault="00D50B74" w:rsidP="001237D2">
      <w:pPr>
        <w:pStyle w:val="Heading3"/>
        <w:rPr>
          <w:rFonts w:asciiTheme="majorHAnsi" w:hAnsiTheme="majorHAnsi"/>
        </w:rPr>
      </w:pPr>
      <w:bookmarkStart w:id="8" w:name="_Toc329198086"/>
      <w:r>
        <w:rPr>
          <w:rFonts w:asciiTheme="majorHAnsi" w:hAnsiTheme="majorHAnsi"/>
        </w:rPr>
        <w:t>3</w:t>
      </w:r>
      <w:r w:rsidR="008D474E">
        <w:rPr>
          <w:rFonts w:asciiTheme="majorHAnsi" w:hAnsiTheme="majorHAnsi"/>
        </w:rPr>
        <w:t>.1.2.</w:t>
      </w:r>
      <w:r w:rsidR="00807C07">
        <w:rPr>
          <w:rFonts w:asciiTheme="majorHAnsi" w:hAnsiTheme="majorHAnsi"/>
        </w:rPr>
        <w:t xml:space="preserve"> </w:t>
      </w:r>
      <w:r w:rsidR="001237D2" w:rsidRPr="001237D2">
        <w:rPr>
          <w:rFonts w:asciiTheme="majorHAnsi" w:hAnsiTheme="majorHAnsi"/>
        </w:rPr>
        <w:t>File Selection</w:t>
      </w:r>
      <w:bookmarkEnd w:id="8"/>
      <w:r w:rsidR="00C440E8">
        <w:rPr>
          <w:rFonts w:asciiTheme="majorHAnsi" w:hAnsiTheme="majorHAnsi"/>
        </w:rPr>
        <w:t xml:space="preserve">  </w:t>
      </w:r>
    </w:p>
    <w:p w14:paraId="6BC37698" w14:textId="77777777" w:rsidR="000768E7" w:rsidRDefault="000768E7" w:rsidP="00603AA0">
      <w:pPr>
        <w:jc w:val="both"/>
        <w:rPr>
          <w:rFonts w:cstheme="minorHAnsi"/>
        </w:rPr>
      </w:pPr>
    </w:p>
    <w:p w14:paraId="3133259D" w14:textId="77777777" w:rsidR="00F36E9D" w:rsidRDefault="00845AC7" w:rsidP="00603AA0">
      <w:pPr>
        <w:jc w:val="both"/>
        <w:rPr>
          <w:rFonts w:cstheme="minorHAnsi"/>
        </w:rPr>
      </w:pPr>
      <w:r w:rsidRPr="001E54F1">
        <w:rPr>
          <w:rFonts w:cstheme="minorHAnsi"/>
        </w:rPr>
        <w:t xml:space="preserve">The next form is for file selection and setting DAO options, if </w:t>
      </w:r>
      <w:r w:rsidR="007B1718">
        <w:rPr>
          <w:rFonts w:cstheme="minorHAnsi"/>
        </w:rPr>
        <w:t>applicable</w:t>
      </w:r>
      <w:r w:rsidR="00CC7250">
        <w:rPr>
          <w:rFonts w:cstheme="minorHAnsi"/>
        </w:rPr>
        <w:t xml:space="preserve"> (Figure 5)</w:t>
      </w:r>
      <w:r w:rsidRPr="001E54F1">
        <w:rPr>
          <w:rFonts w:cstheme="minorHAnsi"/>
        </w:rPr>
        <w:t>. Each format-specific DAO can ha</w:t>
      </w:r>
      <w:r w:rsidR="00CC7250">
        <w:rPr>
          <w:rFonts w:cstheme="minorHAnsi"/>
        </w:rPr>
        <w:t>ve</w:t>
      </w:r>
      <w:r w:rsidRPr="001E54F1">
        <w:rPr>
          <w:rFonts w:cstheme="minorHAnsi"/>
        </w:rPr>
        <w:t xml:space="preserve"> one or several custom options that can be set through the GUI</w:t>
      </w:r>
      <w:r w:rsidR="00CC7250">
        <w:rPr>
          <w:rFonts w:cstheme="minorHAnsi"/>
        </w:rPr>
        <w:t xml:space="preserve"> (for example, the Mascot DAO, as shown in Figure 5)</w:t>
      </w:r>
      <w:r w:rsidRPr="001E54F1">
        <w:rPr>
          <w:rFonts w:cstheme="minorHAnsi"/>
        </w:rPr>
        <w:t xml:space="preserve">. Sensible default options are always provided and only the basic required options are shown by default. Power users have the option to show all available options (if applicable) and those options will be stored in the report file such that the user can always review how the conversion process was configured. Tool tips will provide a description of the options and sensible/default values. </w:t>
      </w:r>
      <w:r w:rsidR="00F36E9D">
        <w:rPr>
          <w:rFonts w:cstheme="minorHAnsi"/>
        </w:rPr>
        <w:t xml:space="preserve">Currently, only the </w:t>
      </w:r>
      <w:proofErr w:type="spellStart"/>
      <w:r w:rsidR="00F36E9D">
        <w:rPr>
          <w:rFonts w:cstheme="minorHAnsi"/>
        </w:rPr>
        <w:t>peaklist</w:t>
      </w:r>
      <w:proofErr w:type="spellEnd"/>
      <w:r w:rsidR="00F36E9D">
        <w:rPr>
          <w:rFonts w:cstheme="minorHAnsi"/>
        </w:rPr>
        <w:t>-only DAOs do not have any options.</w:t>
      </w:r>
    </w:p>
    <w:p w14:paraId="1236B6C1" w14:textId="77777777" w:rsidR="00F36E9D" w:rsidRDefault="00F36E9D" w:rsidP="00603AA0">
      <w:pPr>
        <w:jc w:val="both"/>
        <w:rPr>
          <w:rFonts w:cstheme="minorHAnsi"/>
        </w:rPr>
      </w:pPr>
    </w:p>
    <w:p w14:paraId="580DBEDD" w14:textId="77777777" w:rsidR="00602371" w:rsidRDefault="00602371" w:rsidP="00603AA0">
      <w:pPr>
        <w:jc w:val="both"/>
        <w:rPr>
          <w:rFonts w:cstheme="minorHAnsi"/>
        </w:rPr>
      </w:pPr>
      <w:r>
        <w:rPr>
          <w:rFonts w:cstheme="minorHAnsi"/>
        </w:rPr>
        <w:t>Some MS search result file formats link to spectra that are kept in external files (</w:t>
      </w:r>
      <w:proofErr w:type="spellStart"/>
      <w:r>
        <w:rPr>
          <w:rFonts w:cstheme="minorHAnsi"/>
        </w:rPr>
        <w:t>X</w:t>
      </w:r>
      <w:proofErr w:type="gramStart"/>
      <w:r>
        <w:rPr>
          <w:rFonts w:cstheme="minorHAnsi"/>
        </w:rPr>
        <w:t>!Tandem</w:t>
      </w:r>
      <w:proofErr w:type="spellEnd"/>
      <w:proofErr w:type="gramEnd"/>
      <w:r>
        <w:rPr>
          <w:rFonts w:cstheme="minorHAnsi"/>
        </w:rPr>
        <w:t xml:space="preserve">, </w:t>
      </w:r>
      <w:proofErr w:type="spellStart"/>
      <w:r>
        <w:rPr>
          <w:rFonts w:cstheme="minorHAnsi"/>
        </w:rPr>
        <w:t>mzIdentML</w:t>
      </w:r>
      <w:proofErr w:type="spellEnd"/>
      <w:r>
        <w:rPr>
          <w:rFonts w:cstheme="minorHAnsi"/>
        </w:rPr>
        <w:t xml:space="preserve"> and CRUX for example). For those DAOs, the user has the possibility to select a file containing the spectra to include in the conversion process. For the DAOs where externally-linked spectra are not applicable, the option to select spectra files is disabled.</w:t>
      </w:r>
    </w:p>
    <w:p w14:paraId="225FF955" w14:textId="77777777" w:rsidR="00602371" w:rsidRDefault="00602371" w:rsidP="00603AA0">
      <w:pPr>
        <w:jc w:val="both"/>
        <w:rPr>
          <w:rFonts w:cstheme="minorHAnsi"/>
        </w:rPr>
      </w:pPr>
    </w:p>
    <w:p w14:paraId="56ECEB93" w14:textId="77777777" w:rsidR="00845AC7" w:rsidRDefault="00845AC7" w:rsidP="00603AA0">
      <w:pPr>
        <w:jc w:val="both"/>
        <w:rPr>
          <w:rFonts w:cstheme="minorHAnsi"/>
        </w:rPr>
      </w:pPr>
      <w:r w:rsidRPr="001E54F1">
        <w:rPr>
          <w:rFonts w:cstheme="minorHAnsi"/>
        </w:rPr>
        <w:t xml:space="preserve">By default, users will be shown a form that </w:t>
      </w:r>
      <w:r w:rsidR="00F60639" w:rsidRPr="001E54F1">
        <w:rPr>
          <w:rFonts w:cstheme="minorHAnsi"/>
        </w:rPr>
        <w:t xml:space="preserve">will only provide single-file selection dialogues but users who wish to do multiple file batch conversion can switch to an alternative view, which will </w:t>
      </w:r>
      <w:r w:rsidR="00C14499">
        <w:rPr>
          <w:rFonts w:cstheme="minorHAnsi"/>
        </w:rPr>
        <w:t xml:space="preserve">allow </w:t>
      </w:r>
      <w:r w:rsidR="00F60639" w:rsidRPr="001E54F1">
        <w:rPr>
          <w:rFonts w:cstheme="minorHAnsi"/>
        </w:rPr>
        <w:t xml:space="preserve">them to select multiple files of each type (source, </w:t>
      </w:r>
      <w:proofErr w:type="spellStart"/>
      <w:r w:rsidR="00F60639" w:rsidRPr="001E54F1">
        <w:rPr>
          <w:rFonts w:cstheme="minorHAnsi"/>
        </w:rPr>
        <w:t>mzTab</w:t>
      </w:r>
      <w:proofErr w:type="spellEnd"/>
      <w:r w:rsidR="00F60639" w:rsidRPr="001E54F1">
        <w:rPr>
          <w:rFonts w:cstheme="minorHAnsi"/>
        </w:rPr>
        <w:t xml:space="preserve">, spectra, </w:t>
      </w:r>
      <w:proofErr w:type="spellStart"/>
      <w:r w:rsidR="00F60639" w:rsidRPr="001E54F1">
        <w:rPr>
          <w:rFonts w:cstheme="minorHAnsi"/>
        </w:rPr>
        <w:t>etc</w:t>
      </w:r>
      <w:proofErr w:type="spellEnd"/>
      <w:r w:rsidR="00F60639" w:rsidRPr="001E54F1">
        <w:rPr>
          <w:rFonts w:cstheme="minorHAnsi"/>
        </w:rPr>
        <w:t>).</w:t>
      </w:r>
    </w:p>
    <w:p w14:paraId="5A163AFF" w14:textId="77777777" w:rsidR="00111026" w:rsidRDefault="00111026" w:rsidP="00111026">
      <w:pPr>
        <w:jc w:val="both"/>
        <w:rPr>
          <w:rFonts w:cstheme="minorHAnsi"/>
        </w:rPr>
      </w:pPr>
    </w:p>
    <w:p w14:paraId="21E22540" w14:textId="77777777" w:rsidR="00111026" w:rsidRPr="001E54F1" w:rsidRDefault="00111026" w:rsidP="00111026">
      <w:pPr>
        <w:jc w:val="both"/>
        <w:rPr>
          <w:rFonts w:cstheme="minorHAnsi"/>
        </w:rPr>
      </w:pPr>
      <w:r w:rsidRPr="001E54F1">
        <w:rPr>
          <w:rFonts w:cstheme="minorHAnsi"/>
        </w:rPr>
        <w:t xml:space="preserve">When converting multiple files at once, a warning message will be displayed to the user indicating that some metadata will be copied across all files while some will not. The information that will be common across all files will include: sample annotations, </w:t>
      </w:r>
      <w:r>
        <w:rPr>
          <w:rFonts w:cstheme="minorHAnsi"/>
        </w:rPr>
        <w:t>post-translational modifications (</w:t>
      </w:r>
      <w:r w:rsidRPr="001E54F1">
        <w:rPr>
          <w:rFonts w:cstheme="minorHAnsi"/>
        </w:rPr>
        <w:t>PTM</w:t>
      </w:r>
      <w:r>
        <w:rPr>
          <w:rFonts w:cstheme="minorHAnsi"/>
        </w:rPr>
        <w:t>)</w:t>
      </w:r>
      <w:r w:rsidRPr="001E54F1">
        <w:rPr>
          <w:rFonts w:cstheme="minorHAnsi"/>
        </w:rPr>
        <w:t>, protocol and instrumentation description and any other experiment-level annotations. Software processing, which can include file-specific software settings, score thresholds and false discovery rates will be taken from the individual report files associated with each input file to be converted.</w:t>
      </w:r>
    </w:p>
    <w:p w14:paraId="7BBBCF34" w14:textId="77777777" w:rsidR="00111026" w:rsidRPr="001E54F1" w:rsidRDefault="00111026" w:rsidP="00111026">
      <w:pPr>
        <w:jc w:val="both"/>
        <w:rPr>
          <w:rFonts w:cstheme="minorHAnsi"/>
        </w:rPr>
      </w:pPr>
    </w:p>
    <w:p w14:paraId="6F08FE9D" w14:textId="77777777" w:rsidR="00111026" w:rsidRPr="001E54F1" w:rsidRDefault="00111026" w:rsidP="00111026">
      <w:pPr>
        <w:jc w:val="both"/>
        <w:rPr>
          <w:rFonts w:cstheme="minorHAnsi"/>
        </w:rPr>
      </w:pPr>
      <w:r w:rsidRPr="001E54F1">
        <w:rPr>
          <w:rFonts w:cstheme="minorHAnsi"/>
        </w:rPr>
        <w:t xml:space="preserve">Once the files have been selected, the </w:t>
      </w:r>
      <w:r w:rsidRPr="001E54F1">
        <w:rPr>
          <w:rFonts w:cstheme="minorHAnsi"/>
          <w:i/>
        </w:rPr>
        <w:t>PRIDE Converter 2</w:t>
      </w:r>
      <w:r w:rsidRPr="001E54F1">
        <w:rPr>
          <w:rFonts w:cstheme="minorHAnsi"/>
        </w:rPr>
        <w:t xml:space="preserve"> runs in </w:t>
      </w:r>
      <w:proofErr w:type="spellStart"/>
      <w:r w:rsidRPr="001E54F1">
        <w:rPr>
          <w:rFonts w:cstheme="minorHAnsi"/>
          <w:i/>
        </w:rPr>
        <w:t>prescan</w:t>
      </w:r>
      <w:proofErr w:type="spellEnd"/>
      <w:r w:rsidRPr="001E54F1">
        <w:rPr>
          <w:rFonts w:cstheme="minorHAnsi"/>
        </w:rPr>
        <w:t xml:space="preserve"> mode to generate the report files, where the annotations that the user will input in the coming steps will be stored prior to actual conversion.</w:t>
      </w:r>
      <w:r>
        <w:rPr>
          <w:rFonts w:cstheme="minorHAnsi"/>
        </w:rPr>
        <w:t xml:space="preserve"> Report file generation can take anywhere between seconds and several minutes and is directly proportional to the size and complexity of the input files. If several files are being converted at once, a report file needs to be generated for each input file, which will compound the time required.</w:t>
      </w:r>
    </w:p>
    <w:p w14:paraId="471CCFA3" w14:textId="77777777" w:rsidR="00111026" w:rsidRPr="001E54F1" w:rsidRDefault="00111026" w:rsidP="00111026">
      <w:pPr>
        <w:jc w:val="both"/>
        <w:rPr>
          <w:rFonts w:cstheme="minorHAnsi"/>
        </w:rPr>
      </w:pPr>
    </w:p>
    <w:p w14:paraId="37566AC5" w14:textId="77777777" w:rsidR="00111026" w:rsidRPr="001E54F1" w:rsidRDefault="00111026" w:rsidP="00111026">
      <w:pPr>
        <w:jc w:val="both"/>
        <w:rPr>
          <w:rFonts w:cstheme="minorHAnsi"/>
        </w:rPr>
      </w:pPr>
    </w:p>
    <w:p w14:paraId="094AD725" w14:textId="77777777" w:rsidR="00111026" w:rsidRDefault="00111026" w:rsidP="00111026">
      <w:pPr>
        <w:jc w:val="center"/>
        <w:rPr>
          <w:rFonts w:cstheme="minorHAnsi"/>
        </w:rPr>
      </w:pPr>
      <w:r>
        <w:rPr>
          <w:rFonts w:cstheme="minorHAnsi"/>
          <w:noProof/>
        </w:rPr>
        <w:t>A</w:t>
      </w:r>
      <w:r w:rsidRPr="001E54F1">
        <w:rPr>
          <w:rFonts w:cstheme="minorHAnsi"/>
          <w:noProof/>
        </w:rPr>
        <w:drawing>
          <wp:inline distT="0" distB="0" distL="0" distR="0" wp14:anchorId="385F5FFA" wp14:editId="3DF1BFE1">
            <wp:extent cx="2624400" cy="1911600"/>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PRIDE Converter-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24400" cy="1911600"/>
                    </a:xfrm>
                    <a:prstGeom prst="rect">
                      <a:avLst/>
                    </a:prstGeom>
                  </pic:spPr>
                </pic:pic>
              </a:graphicData>
            </a:graphic>
          </wp:inline>
        </w:drawing>
      </w:r>
      <w:r>
        <w:rPr>
          <w:rFonts w:cstheme="minorHAnsi"/>
          <w:noProof/>
        </w:rPr>
        <w:t xml:space="preserve">  B</w:t>
      </w:r>
      <w:r w:rsidRPr="001E54F1">
        <w:rPr>
          <w:rFonts w:cstheme="minorHAnsi"/>
          <w:noProof/>
        </w:rPr>
        <w:drawing>
          <wp:inline distT="0" distB="0" distL="0" distR="0" wp14:anchorId="7E5AEE34" wp14:editId="01714E6F">
            <wp:extent cx="2624400" cy="1911600"/>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PRIDE Converter-multifile.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24400" cy="1911600"/>
                    </a:xfrm>
                    <a:prstGeom prst="rect">
                      <a:avLst/>
                    </a:prstGeom>
                  </pic:spPr>
                </pic:pic>
              </a:graphicData>
            </a:graphic>
          </wp:inline>
        </w:drawing>
      </w:r>
      <w:r w:rsidRPr="00164328">
        <w:rPr>
          <w:rFonts w:cstheme="minorHAnsi"/>
          <w:b/>
        </w:rPr>
        <w:t>Figure 5</w:t>
      </w:r>
      <w:r>
        <w:rPr>
          <w:rFonts w:cstheme="minorHAnsi"/>
        </w:rPr>
        <w:t xml:space="preserve"> – </w:t>
      </w:r>
      <w:r w:rsidRPr="00164328">
        <w:rPr>
          <w:rFonts w:cstheme="minorHAnsi"/>
          <w:i/>
        </w:rPr>
        <w:t>PRIDE Converter 2</w:t>
      </w:r>
      <w:r>
        <w:rPr>
          <w:rFonts w:cstheme="minorHAnsi"/>
        </w:rPr>
        <w:t xml:space="preserve"> File Selection form. Panel A shows the single-file selection mode while panel B shows the multi-file selection mode. Note that panel A shows the full set of options for the Mascot DAO while panel B only shows the default options.</w:t>
      </w:r>
    </w:p>
    <w:p w14:paraId="172C562C" w14:textId="77777777" w:rsidR="00111026" w:rsidRDefault="00111026" w:rsidP="00603AA0">
      <w:pPr>
        <w:jc w:val="both"/>
        <w:rPr>
          <w:rFonts w:cstheme="minorHAnsi"/>
        </w:rPr>
      </w:pPr>
    </w:p>
    <w:p w14:paraId="1AF2A483" w14:textId="77777777" w:rsidR="00B41E43" w:rsidRDefault="00807C07" w:rsidP="00603AA0">
      <w:pPr>
        <w:jc w:val="both"/>
        <w:rPr>
          <w:rFonts w:cstheme="minorHAnsi"/>
        </w:rPr>
      </w:pPr>
      <w:r>
        <w:rPr>
          <w:rFonts w:cstheme="minorHAnsi"/>
        </w:rPr>
        <w:t xml:space="preserve">Users have the possibility to link their search database protein sequences to the PRIDE XML files that they generate. This is particularly helpful in the case where custom-made protein sequence databases are used. The protein sequence database must be exported in FASTA format. From experience, we have observed that the protein accession that is assigned to </w:t>
      </w:r>
      <w:proofErr w:type="gramStart"/>
      <w:r>
        <w:rPr>
          <w:rFonts w:cstheme="minorHAnsi"/>
        </w:rPr>
        <w:t>an identification</w:t>
      </w:r>
      <w:proofErr w:type="gramEnd"/>
      <w:r>
        <w:rPr>
          <w:rFonts w:cstheme="minorHAnsi"/>
        </w:rPr>
        <w:t xml:space="preserve"> can differ significantly from the FASTA header, depending on if and how the search engine processes the protein sequence database. To solve this issue, PRIDE Converter 2 has several options on how the FASTA file should be processed during conversion. </w:t>
      </w:r>
    </w:p>
    <w:p w14:paraId="699DF6DA" w14:textId="0A1139C7" w:rsidR="00807C07" w:rsidRPr="00807C07" w:rsidRDefault="00D50B74" w:rsidP="00807C07">
      <w:pPr>
        <w:pStyle w:val="Heading4"/>
        <w:rPr>
          <w:rFonts w:asciiTheme="majorHAnsi" w:hAnsiTheme="majorHAnsi"/>
        </w:rPr>
      </w:pPr>
      <w:bookmarkStart w:id="9" w:name="_Toc329198087"/>
      <w:r>
        <w:rPr>
          <w:rFonts w:asciiTheme="majorHAnsi" w:hAnsiTheme="majorHAnsi"/>
        </w:rPr>
        <w:t>3</w:t>
      </w:r>
      <w:r w:rsidR="00807C07" w:rsidRPr="00807C07">
        <w:rPr>
          <w:rFonts w:asciiTheme="majorHAnsi" w:hAnsiTheme="majorHAnsi"/>
        </w:rPr>
        <w:t>.1.2</w:t>
      </w:r>
      <w:r w:rsidR="00807C07">
        <w:rPr>
          <w:rFonts w:asciiTheme="majorHAnsi" w:hAnsiTheme="majorHAnsi"/>
        </w:rPr>
        <w:t>.1</w:t>
      </w:r>
      <w:r w:rsidR="00807C07" w:rsidRPr="00807C07">
        <w:rPr>
          <w:rFonts w:asciiTheme="majorHAnsi" w:hAnsiTheme="majorHAnsi"/>
        </w:rPr>
        <w:t xml:space="preserve">. </w:t>
      </w:r>
      <w:r w:rsidR="00807C07">
        <w:rPr>
          <w:rFonts w:asciiTheme="majorHAnsi" w:hAnsiTheme="majorHAnsi"/>
        </w:rPr>
        <w:t>FASTA – First word</w:t>
      </w:r>
      <w:bookmarkEnd w:id="9"/>
      <w:r w:rsidR="00C440E8">
        <w:rPr>
          <w:rFonts w:asciiTheme="majorHAnsi" w:hAnsiTheme="majorHAnsi"/>
        </w:rPr>
        <w:t xml:space="preserve">  </w:t>
      </w:r>
    </w:p>
    <w:p w14:paraId="44A98F9E" w14:textId="77777777" w:rsidR="000768E7" w:rsidRDefault="000768E7" w:rsidP="00603AA0">
      <w:pPr>
        <w:jc w:val="both"/>
        <w:rPr>
          <w:rFonts w:cstheme="minorHAnsi"/>
        </w:rPr>
      </w:pPr>
    </w:p>
    <w:p w14:paraId="6C13EB0D" w14:textId="77777777" w:rsidR="00807C07" w:rsidRDefault="00807C07" w:rsidP="00603AA0">
      <w:pPr>
        <w:jc w:val="both"/>
        <w:rPr>
          <w:rFonts w:cstheme="minorHAnsi"/>
        </w:rPr>
      </w:pPr>
      <w:r>
        <w:rPr>
          <w:rFonts w:cstheme="minorHAnsi"/>
        </w:rPr>
        <w:t xml:space="preserve">In this scenario, the search engine assigns the first word of the FASTA </w:t>
      </w:r>
      <w:r w:rsidR="003D40AA">
        <w:rPr>
          <w:rFonts w:cstheme="minorHAnsi"/>
        </w:rPr>
        <w:t xml:space="preserve">ID line </w:t>
      </w:r>
      <w:r>
        <w:rPr>
          <w:rFonts w:cstheme="minorHAnsi"/>
        </w:rPr>
        <w:t>as the identification accession.</w:t>
      </w:r>
      <w:r w:rsidR="003D40AA">
        <w:rPr>
          <w:rFonts w:cstheme="minorHAnsi"/>
        </w:rPr>
        <w:t xml:space="preserve"> Given a FASTA ID line that looks like the following:</w:t>
      </w:r>
    </w:p>
    <w:p w14:paraId="532D341A" w14:textId="77777777" w:rsidR="00807C07" w:rsidRDefault="00807C07" w:rsidP="00603AA0">
      <w:pPr>
        <w:jc w:val="both"/>
        <w:rPr>
          <w:rFonts w:cstheme="minorHAnsi"/>
        </w:rPr>
      </w:pPr>
    </w:p>
    <w:p w14:paraId="0834B652" w14:textId="77777777" w:rsidR="00807C07" w:rsidRDefault="00807C07" w:rsidP="00807C07">
      <w:pPr>
        <w:shd w:val="clear" w:color="auto" w:fill="F2F2F2" w:themeFill="background1" w:themeFillShade="F2"/>
        <w:ind w:firstLine="0"/>
        <w:jc w:val="both"/>
        <w:rPr>
          <w:rFonts w:ascii="Lucida Console" w:hAnsi="Lucida Console" w:cstheme="minorHAnsi"/>
          <w:sz w:val="16"/>
          <w:szCs w:val="16"/>
        </w:rPr>
      </w:pPr>
      <w:r w:rsidRPr="00807C07">
        <w:rPr>
          <w:rFonts w:ascii="Lucida Console" w:hAnsi="Lucida Console" w:cstheme="minorHAnsi"/>
          <w:sz w:val="16"/>
          <w:szCs w:val="16"/>
        </w:rPr>
        <w:t>&gt;P30443 Full=HLA class I histocompatibility antigen, A-1 alpha chain;</w:t>
      </w:r>
    </w:p>
    <w:p w14:paraId="69431857" w14:textId="77777777" w:rsidR="00807C07" w:rsidRPr="003D40AA" w:rsidRDefault="00807C07" w:rsidP="00807C07">
      <w:pPr>
        <w:shd w:val="clear" w:color="auto" w:fill="FFFFFF" w:themeFill="background1"/>
        <w:ind w:firstLine="0"/>
        <w:jc w:val="both"/>
        <w:rPr>
          <w:rFonts w:cstheme="minorHAnsi"/>
        </w:rPr>
      </w:pPr>
    </w:p>
    <w:p w14:paraId="4E09B66B" w14:textId="77777777" w:rsidR="00807C07" w:rsidRPr="003D40AA" w:rsidRDefault="003D40AA" w:rsidP="00807C07">
      <w:pPr>
        <w:shd w:val="clear" w:color="auto" w:fill="FFFFFF" w:themeFill="background1"/>
        <w:ind w:firstLine="0"/>
        <w:jc w:val="both"/>
        <w:rPr>
          <w:rFonts w:cstheme="minorHAnsi"/>
        </w:rPr>
      </w:pPr>
      <w:r>
        <w:rPr>
          <w:rFonts w:cstheme="minorHAnsi"/>
        </w:rPr>
        <w:t>The report file identifications, after being enriched with the FASTA information, will look like this:</w:t>
      </w:r>
    </w:p>
    <w:p w14:paraId="65A80787" w14:textId="77777777" w:rsidR="00807C07" w:rsidRPr="003D40AA" w:rsidRDefault="00807C07" w:rsidP="00807C07">
      <w:pPr>
        <w:shd w:val="clear" w:color="auto" w:fill="FFFFFF" w:themeFill="background1"/>
        <w:ind w:firstLine="0"/>
        <w:jc w:val="both"/>
        <w:rPr>
          <w:rFonts w:cstheme="minorHAnsi"/>
        </w:rPr>
      </w:pPr>
    </w:p>
    <w:p w14:paraId="7A35AC04" w14:textId="77777777" w:rsidR="00807C07" w:rsidRPr="00807C07" w:rsidRDefault="00807C07" w:rsidP="00807C07">
      <w:pPr>
        <w:shd w:val="clear" w:color="auto" w:fill="F2F2F2" w:themeFill="background1" w:themeFillShade="F2"/>
        <w:ind w:firstLine="0"/>
        <w:jc w:val="both"/>
        <w:rPr>
          <w:rFonts w:ascii="Lucida Console" w:hAnsi="Lucida Console" w:cstheme="minorHAnsi"/>
          <w:sz w:val="16"/>
          <w:szCs w:val="16"/>
        </w:rPr>
      </w:pPr>
      <w:r w:rsidRPr="00807C07">
        <w:rPr>
          <w:rFonts w:ascii="Lucida Console" w:hAnsi="Lucida Console" w:cstheme="minorHAnsi"/>
          <w:sz w:val="16"/>
          <w:szCs w:val="16"/>
        </w:rPr>
        <w:t>&lt;Identification&gt;</w:t>
      </w:r>
    </w:p>
    <w:p w14:paraId="78151DD2" w14:textId="77777777" w:rsidR="00807C07" w:rsidRDefault="00807C07" w:rsidP="00807C07">
      <w:pPr>
        <w:shd w:val="clear" w:color="auto" w:fill="F2F2F2" w:themeFill="background1" w:themeFillShade="F2"/>
        <w:ind w:firstLine="0"/>
        <w:jc w:val="both"/>
        <w:rPr>
          <w:rFonts w:ascii="Lucida Console" w:hAnsi="Lucida Console" w:cstheme="minorHAnsi"/>
          <w:sz w:val="16"/>
          <w:szCs w:val="16"/>
        </w:rPr>
      </w:pPr>
      <w:r w:rsidRPr="00807C07">
        <w:rPr>
          <w:rFonts w:ascii="Lucida Console" w:hAnsi="Lucida Console" w:cstheme="minorHAnsi"/>
          <w:sz w:val="16"/>
          <w:szCs w:val="16"/>
        </w:rPr>
        <w:t xml:space="preserve">    &lt;Accession&gt;P30443&lt;/Accession&gt;</w:t>
      </w:r>
    </w:p>
    <w:p w14:paraId="5D25F19B" w14:textId="77777777" w:rsidR="00807C07" w:rsidRPr="00807C07" w:rsidRDefault="00807C07" w:rsidP="00807C07">
      <w:pPr>
        <w:shd w:val="clear" w:color="auto" w:fill="F2F2F2" w:themeFill="background1" w:themeFillShade="F2"/>
        <w:ind w:firstLine="0"/>
        <w:jc w:val="both"/>
        <w:rPr>
          <w:rFonts w:ascii="Lucida Console" w:hAnsi="Lucida Console" w:cstheme="minorHAnsi"/>
          <w:sz w:val="16"/>
          <w:szCs w:val="16"/>
        </w:rPr>
      </w:pPr>
      <w:r>
        <w:rPr>
          <w:rFonts w:ascii="Lucida Console" w:hAnsi="Lucida Console" w:cstheme="minorHAnsi"/>
          <w:sz w:val="16"/>
          <w:szCs w:val="16"/>
        </w:rPr>
        <w:t xml:space="preserve">    ...</w:t>
      </w:r>
    </w:p>
    <w:p w14:paraId="13B2ABF1" w14:textId="77777777" w:rsidR="00807C07" w:rsidRPr="00807C07" w:rsidRDefault="00807C07" w:rsidP="00807C07">
      <w:pPr>
        <w:shd w:val="clear" w:color="auto" w:fill="F2F2F2" w:themeFill="background1" w:themeFillShade="F2"/>
        <w:ind w:firstLine="0"/>
        <w:jc w:val="both"/>
        <w:rPr>
          <w:rFonts w:ascii="Lucida Console" w:hAnsi="Lucida Console" w:cstheme="minorHAnsi"/>
          <w:sz w:val="16"/>
          <w:szCs w:val="16"/>
        </w:rPr>
      </w:pPr>
      <w:r w:rsidRPr="00807C07">
        <w:rPr>
          <w:rFonts w:ascii="Lucida Console" w:hAnsi="Lucida Console" w:cstheme="minorHAnsi"/>
          <w:sz w:val="16"/>
          <w:szCs w:val="16"/>
        </w:rPr>
        <w:t xml:space="preserve">    &lt;</w:t>
      </w:r>
      <w:proofErr w:type="spellStart"/>
      <w:r w:rsidRPr="00807C07">
        <w:rPr>
          <w:rFonts w:ascii="Lucida Console" w:hAnsi="Lucida Console" w:cstheme="minorHAnsi"/>
          <w:sz w:val="16"/>
          <w:szCs w:val="16"/>
        </w:rPr>
        <w:t>FastaSequenceReference</w:t>
      </w:r>
      <w:proofErr w:type="spellEnd"/>
      <w:r w:rsidRPr="00807C07">
        <w:rPr>
          <w:rFonts w:ascii="Lucida Console" w:hAnsi="Lucida Console" w:cstheme="minorHAnsi"/>
          <w:sz w:val="16"/>
          <w:szCs w:val="16"/>
        </w:rPr>
        <w:t>&gt;8&lt;/</w:t>
      </w:r>
      <w:proofErr w:type="spellStart"/>
      <w:r w:rsidRPr="00807C07">
        <w:rPr>
          <w:rFonts w:ascii="Lucida Console" w:hAnsi="Lucida Console" w:cstheme="minorHAnsi"/>
          <w:sz w:val="16"/>
          <w:szCs w:val="16"/>
        </w:rPr>
        <w:t>FastaSequenceReference</w:t>
      </w:r>
      <w:proofErr w:type="spellEnd"/>
      <w:r w:rsidRPr="00807C07">
        <w:rPr>
          <w:rFonts w:ascii="Lucida Console" w:hAnsi="Lucida Console" w:cstheme="minorHAnsi"/>
          <w:sz w:val="16"/>
          <w:szCs w:val="16"/>
        </w:rPr>
        <w:t>&gt;</w:t>
      </w:r>
    </w:p>
    <w:p w14:paraId="487AEDDA" w14:textId="77777777" w:rsidR="00807C07" w:rsidRPr="00807C07" w:rsidRDefault="00807C07" w:rsidP="00807C07">
      <w:pPr>
        <w:shd w:val="clear" w:color="auto" w:fill="F2F2F2" w:themeFill="background1" w:themeFillShade="F2"/>
        <w:ind w:firstLine="0"/>
        <w:jc w:val="both"/>
        <w:rPr>
          <w:rFonts w:ascii="Lucida Console" w:hAnsi="Lucida Console" w:cstheme="minorHAnsi"/>
          <w:sz w:val="16"/>
          <w:szCs w:val="16"/>
        </w:rPr>
      </w:pPr>
      <w:r w:rsidRPr="00807C07">
        <w:rPr>
          <w:rFonts w:ascii="Lucida Console" w:hAnsi="Lucida Console" w:cstheme="minorHAnsi"/>
          <w:sz w:val="16"/>
          <w:szCs w:val="16"/>
        </w:rPr>
        <w:t>&lt;/Identification&gt;</w:t>
      </w:r>
    </w:p>
    <w:p w14:paraId="2F03B1F7" w14:textId="77777777" w:rsidR="003D40AA" w:rsidRDefault="003D40AA" w:rsidP="003D40AA">
      <w:pPr>
        <w:shd w:val="clear" w:color="auto" w:fill="FFFFFF" w:themeFill="background1"/>
        <w:ind w:firstLine="0"/>
        <w:jc w:val="both"/>
        <w:rPr>
          <w:rFonts w:cstheme="minorHAnsi"/>
        </w:rPr>
      </w:pPr>
    </w:p>
    <w:p w14:paraId="3BCF2E8B" w14:textId="77777777" w:rsidR="003D40AA" w:rsidRPr="003D40AA" w:rsidRDefault="003D40AA" w:rsidP="003D40AA">
      <w:pPr>
        <w:shd w:val="clear" w:color="auto" w:fill="FFFFFF" w:themeFill="background1"/>
        <w:ind w:firstLine="0"/>
        <w:jc w:val="both"/>
        <w:rPr>
          <w:rFonts w:cstheme="minorHAnsi"/>
        </w:rPr>
      </w:pPr>
      <w:r>
        <w:rPr>
          <w:rFonts w:cstheme="minorHAnsi"/>
        </w:rPr>
        <w:t xml:space="preserve">The </w:t>
      </w:r>
      <w:proofErr w:type="spellStart"/>
      <w:r>
        <w:rPr>
          <w:rFonts w:cstheme="minorHAnsi"/>
          <w:i/>
        </w:rPr>
        <w:t>FastaSequenceReference</w:t>
      </w:r>
      <w:proofErr w:type="spellEnd"/>
      <w:r>
        <w:rPr>
          <w:rFonts w:cstheme="minorHAnsi"/>
        </w:rPr>
        <w:t xml:space="preserve"> points to a Sequence element, as illustrated below.</w:t>
      </w:r>
    </w:p>
    <w:p w14:paraId="16394DDC" w14:textId="77777777" w:rsidR="003D40AA" w:rsidRPr="003D40AA" w:rsidRDefault="003D40AA" w:rsidP="003D40AA">
      <w:pPr>
        <w:shd w:val="clear" w:color="auto" w:fill="FFFFFF" w:themeFill="background1"/>
        <w:ind w:firstLine="0"/>
        <w:jc w:val="both"/>
        <w:rPr>
          <w:rFonts w:cstheme="minorHAnsi"/>
        </w:rPr>
      </w:pPr>
    </w:p>
    <w:p w14:paraId="2F6CAFB7" w14:textId="77777777" w:rsidR="00807C07" w:rsidRDefault="00807C07" w:rsidP="00807C07">
      <w:pPr>
        <w:shd w:val="clear" w:color="auto" w:fill="F2F2F2" w:themeFill="background1" w:themeFillShade="F2"/>
        <w:ind w:firstLine="0"/>
        <w:jc w:val="both"/>
        <w:rPr>
          <w:rFonts w:ascii="Lucida Console" w:hAnsi="Lucida Console" w:cstheme="minorHAnsi"/>
          <w:sz w:val="16"/>
          <w:szCs w:val="16"/>
        </w:rPr>
      </w:pPr>
      <w:r w:rsidRPr="00807C07">
        <w:rPr>
          <w:rFonts w:ascii="Lucida Console" w:hAnsi="Lucida Console" w:cstheme="minorHAnsi"/>
          <w:sz w:val="16"/>
          <w:szCs w:val="16"/>
        </w:rPr>
        <w:t>&lt;Sequence id="8" accession="P30443"&gt;</w:t>
      </w:r>
    </w:p>
    <w:p w14:paraId="779DBB32" w14:textId="77777777" w:rsidR="00807C07" w:rsidRDefault="00807C07" w:rsidP="00807C07">
      <w:pPr>
        <w:shd w:val="clear" w:color="auto" w:fill="F2F2F2" w:themeFill="background1" w:themeFillShade="F2"/>
        <w:ind w:firstLine="0"/>
        <w:jc w:val="both"/>
        <w:rPr>
          <w:rFonts w:ascii="Lucida Console" w:hAnsi="Lucida Console" w:cstheme="minorHAnsi"/>
          <w:sz w:val="16"/>
          <w:szCs w:val="16"/>
        </w:rPr>
      </w:pPr>
      <w:r w:rsidRPr="00807C07">
        <w:rPr>
          <w:rFonts w:ascii="Lucida Console" w:hAnsi="Lucida Console" w:cstheme="minorHAnsi"/>
          <w:sz w:val="16"/>
          <w:szCs w:val="16"/>
        </w:rPr>
        <w:t>MAVMAPRTLLLLLSGALALTQTWAGSHSMRYFFTSVSRPGRGEPRFIAVGYVDDTQFVRFDSDAASQKMEPRAPWIEQEGPEYWDQETRNMKAHSQTDRANLGTLRGYYNQSEDGSHTIQIMYGCDVGPDGRFLRGYRQDAYDGKDYIALNEDLRSWTAADMAAQITKRKWEAVHAAEQRRVYLEGRCVDGLRRYLENGKETLQRTDPPKTHMTHHPISDHEATLRCWALGFYPAEITLTWQRDGEDQTQDTELVETRPAGDGTFQKWAAVVVPSGEEQRYTCHVQHEGLPKPLTLRWELSSQPTIPIVGIIAGLVLLGAVITGAVVAAVMWRRKSSDRKGGSYTQAASSDSAQGSDVSLTACKV</w:t>
      </w:r>
    </w:p>
    <w:p w14:paraId="79236472" w14:textId="77777777" w:rsidR="00807C07" w:rsidRPr="00807C07" w:rsidRDefault="00807C07" w:rsidP="00807C07">
      <w:pPr>
        <w:shd w:val="clear" w:color="auto" w:fill="F2F2F2" w:themeFill="background1" w:themeFillShade="F2"/>
        <w:ind w:firstLine="0"/>
        <w:jc w:val="both"/>
        <w:rPr>
          <w:rFonts w:ascii="Lucida Console" w:hAnsi="Lucida Console" w:cstheme="minorHAnsi"/>
          <w:sz w:val="16"/>
          <w:szCs w:val="16"/>
        </w:rPr>
      </w:pPr>
      <w:r w:rsidRPr="00807C07">
        <w:rPr>
          <w:rFonts w:ascii="Lucida Console" w:hAnsi="Lucida Console" w:cstheme="minorHAnsi"/>
          <w:sz w:val="16"/>
          <w:szCs w:val="16"/>
        </w:rPr>
        <w:t>&lt;/Sequence&gt;</w:t>
      </w:r>
    </w:p>
    <w:p w14:paraId="5DD17035" w14:textId="77777777" w:rsidR="00807C07" w:rsidRDefault="00807C07" w:rsidP="003D40AA">
      <w:pPr>
        <w:shd w:val="clear" w:color="auto" w:fill="FFFFFF" w:themeFill="background1"/>
        <w:jc w:val="both"/>
        <w:rPr>
          <w:rFonts w:ascii="Lucida Console" w:hAnsi="Lucida Console" w:cstheme="minorHAnsi"/>
          <w:sz w:val="16"/>
          <w:szCs w:val="16"/>
        </w:rPr>
      </w:pPr>
    </w:p>
    <w:p w14:paraId="46CA98C4" w14:textId="51E245A2" w:rsidR="003D40AA" w:rsidRPr="00807C07" w:rsidRDefault="00D50B74" w:rsidP="003D40AA">
      <w:pPr>
        <w:pStyle w:val="Heading4"/>
        <w:rPr>
          <w:rFonts w:asciiTheme="majorHAnsi" w:hAnsiTheme="majorHAnsi"/>
        </w:rPr>
      </w:pPr>
      <w:bookmarkStart w:id="10" w:name="_Toc329198088"/>
      <w:r>
        <w:rPr>
          <w:rFonts w:asciiTheme="majorHAnsi" w:hAnsiTheme="majorHAnsi"/>
        </w:rPr>
        <w:t>3</w:t>
      </w:r>
      <w:r w:rsidR="003D40AA" w:rsidRPr="00807C07">
        <w:rPr>
          <w:rFonts w:asciiTheme="majorHAnsi" w:hAnsiTheme="majorHAnsi"/>
        </w:rPr>
        <w:t>.1.2</w:t>
      </w:r>
      <w:r w:rsidR="003D40AA">
        <w:rPr>
          <w:rFonts w:asciiTheme="majorHAnsi" w:hAnsiTheme="majorHAnsi"/>
        </w:rPr>
        <w:t>.2</w:t>
      </w:r>
      <w:r w:rsidR="003D40AA" w:rsidRPr="00807C07">
        <w:rPr>
          <w:rFonts w:asciiTheme="majorHAnsi" w:hAnsiTheme="majorHAnsi"/>
        </w:rPr>
        <w:t xml:space="preserve">. </w:t>
      </w:r>
      <w:r w:rsidR="003D40AA">
        <w:rPr>
          <w:rFonts w:asciiTheme="majorHAnsi" w:hAnsiTheme="majorHAnsi"/>
        </w:rPr>
        <w:t>FASTA – Full ID line</w:t>
      </w:r>
      <w:bookmarkEnd w:id="10"/>
      <w:r w:rsidR="00C440E8">
        <w:rPr>
          <w:rFonts w:asciiTheme="majorHAnsi" w:hAnsiTheme="majorHAnsi"/>
        </w:rPr>
        <w:t xml:space="preserve">  </w:t>
      </w:r>
    </w:p>
    <w:p w14:paraId="37F7778A" w14:textId="77777777" w:rsidR="000768E7" w:rsidRDefault="000768E7" w:rsidP="003D40AA">
      <w:pPr>
        <w:jc w:val="both"/>
        <w:rPr>
          <w:rFonts w:cstheme="minorHAnsi"/>
        </w:rPr>
      </w:pPr>
    </w:p>
    <w:p w14:paraId="6553662D" w14:textId="77777777" w:rsidR="003D40AA" w:rsidRDefault="003D40AA" w:rsidP="003D40AA">
      <w:pPr>
        <w:jc w:val="both"/>
        <w:rPr>
          <w:rFonts w:cstheme="minorHAnsi"/>
        </w:rPr>
      </w:pPr>
      <w:r>
        <w:rPr>
          <w:rFonts w:cstheme="minorHAnsi"/>
        </w:rPr>
        <w:t>In this scenario, the search engine assigns the complete ID line FASTA ID line as the identification accession. This occurs when the search engine does not process or index the source FASTA database, and is especially useful when custom databases or custom identifiers are used.</w:t>
      </w:r>
    </w:p>
    <w:p w14:paraId="4B83B76B" w14:textId="77777777" w:rsidR="003D40AA" w:rsidRDefault="003D40AA" w:rsidP="003D40AA">
      <w:pPr>
        <w:jc w:val="both"/>
        <w:rPr>
          <w:rFonts w:cstheme="minorHAnsi"/>
        </w:rPr>
      </w:pPr>
    </w:p>
    <w:p w14:paraId="692462C0" w14:textId="77777777" w:rsidR="008C275E" w:rsidRDefault="008C275E" w:rsidP="003D40AA">
      <w:pPr>
        <w:jc w:val="both"/>
        <w:rPr>
          <w:rFonts w:cstheme="minorHAnsi"/>
        </w:rPr>
      </w:pPr>
    </w:p>
    <w:p w14:paraId="1720735E" w14:textId="77777777" w:rsidR="003D40AA" w:rsidRDefault="003D40AA" w:rsidP="003D40AA">
      <w:pPr>
        <w:shd w:val="clear" w:color="auto" w:fill="FFFFFF" w:themeFill="background1"/>
        <w:ind w:firstLine="0"/>
        <w:jc w:val="both"/>
        <w:rPr>
          <w:rFonts w:cstheme="minorHAnsi"/>
        </w:rPr>
      </w:pPr>
      <w:r>
        <w:rPr>
          <w:rFonts w:cstheme="minorHAnsi"/>
        </w:rPr>
        <w:lastRenderedPageBreak/>
        <w:t>The report file identifications, after being enriched with the FASTA information, will look like this:</w:t>
      </w:r>
    </w:p>
    <w:p w14:paraId="52F69B6A" w14:textId="77777777" w:rsidR="003D40AA" w:rsidRPr="003D40AA" w:rsidRDefault="003D40AA" w:rsidP="003D40AA">
      <w:pPr>
        <w:shd w:val="clear" w:color="auto" w:fill="FFFFFF" w:themeFill="background1"/>
        <w:ind w:firstLine="0"/>
        <w:jc w:val="both"/>
        <w:rPr>
          <w:rFonts w:cstheme="minorHAnsi"/>
        </w:rPr>
      </w:pPr>
    </w:p>
    <w:p w14:paraId="59B5092C" w14:textId="77777777" w:rsidR="00807C07" w:rsidRPr="00807C07" w:rsidRDefault="00807C07" w:rsidP="003D40AA">
      <w:pPr>
        <w:shd w:val="clear" w:color="auto" w:fill="F2F2F2" w:themeFill="background1" w:themeFillShade="F2"/>
        <w:ind w:firstLine="0"/>
        <w:jc w:val="both"/>
        <w:rPr>
          <w:rFonts w:ascii="Lucida Console" w:hAnsi="Lucida Console" w:cstheme="minorHAnsi"/>
          <w:sz w:val="16"/>
          <w:szCs w:val="16"/>
        </w:rPr>
      </w:pPr>
      <w:r w:rsidRPr="00807C07">
        <w:rPr>
          <w:rFonts w:ascii="Lucida Console" w:hAnsi="Lucida Console" w:cstheme="minorHAnsi"/>
          <w:sz w:val="16"/>
          <w:szCs w:val="16"/>
        </w:rPr>
        <w:t>&lt;Identification&gt;</w:t>
      </w:r>
    </w:p>
    <w:p w14:paraId="112DCAC2" w14:textId="77777777" w:rsidR="00807C07" w:rsidRDefault="00807C07" w:rsidP="003D40AA">
      <w:pPr>
        <w:shd w:val="clear" w:color="auto" w:fill="F2F2F2" w:themeFill="background1" w:themeFillShade="F2"/>
        <w:ind w:firstLine="0"/>
        <w:jc w:val="both"/>
        <w:rPr>
          <w:rFonts w:ascii="Lucida Console" w:hAnsi="Lucida Console" w:cstheme="minorHAnsi"/>
          <w:sz w:val="16"/>
          <w:szCs w:val="16"/>
        </w:rPr>
      </w:pPr>
      <w:r w:rsidRPr="00807C07">
        <w:rPr>
          <w:rFonts w:ascii="Lucida Console" w:hAnsi="Lucida Console" w:cstheme="minorHAnsi"/>
          <w:sz w:val="16"/>
          <w:szCs w:val="16"/>
        </w:rPr>
        <w:t xml:space="preserve">    &lt;Accession&gt;Custom </w:t>
      </w:r>
      <w:proofErr w:type="spellStart"/>
      <w:r w:rsidRPr="00807C07">
        <w:rPr>
          <w:rFonts w:ascii="Lucida Console" w:hAnsi="Lucida Console" w:cstheme="minorHAnsi"/>
          <w:sz w:val="16"/>
          <w:szCs w:val="16"/>
        </w:rPr>
        <w:t>Fasta</w:t>
      </w:r>
      <w:proofErr w:type="spellEnd"/>
      <w:r w:rsidRPr="00807C07">
        <w:rPr>
          <w:rFonts w:ascii="Lucida Console" w:hAnsi="Lucida Console" w:cstheme="minorHAnsi"/>
          <w:sz w:val="16"/>
          <w:szCs w:val="16"/>
        </w:rPr>
        <w:t xml:space="preserve"> Header Protein 1&lt;/Accession&gt;</w:t>
      </w:r>
    </w:p>
    <w:p w14:paraId="24C82BED" w14:textId="77777777" w:rsidR="003D40AA" w:rsidRPr="00807C07" w:rsidRDefault="003D40AA" w:rsidP="003D40AA">
      <w:pPr>
        <w:shd w:val="clear" w:color="auto" w:fill="F2F2F2" w:themeFill="background1" w:themeFillShade="F2"/>
        <w:ind w:firstLine="0"/>
        <w:jc w:val="both"/>
        <w:rPr>
          <w:rFonts w:ascii="Lucida Console" w:hAnsi="Lucida Console" w:cstheme="minorHAnsi"/>
          <w:sz w:val="16"/>
          <w:szCs w:val="16"/>
        </w:rPr>
      </w:pPr>
      <w:r>
        <w:rPr>
          <w:rFonts w:ascii="Lucida Console" w:hAnsi="Lucida Console" w:cstheme="minorHAnsi"/>
          <w:sz w:val="16"/>
          <w:szCs w:val="16"/>
        </w:rPr>
        <w:t xml:space="preserve">    ...</w:t>
      </w:r>
    </w:p>
    <w:p w14:paraId="2E49E676" w14:textId="77777777" w:rsidR="00807C07" w:rsidRPr="00807C07" w:rsidRDefault="00807C07" w:rsidP="003D40AA">
      <w:pPr>
        <w:shd w:val="clear" w:color="auto" w:fill="F2F2F2" w:themeFill="background1" w:themeFillShade="F2"/>
        <w:ind w:firstLine="0"/>
        <w:jc w:val="both"/>
        <w:rPr>
          <w:rFonts w:ascii="Lucida Console" w:hAnsi="Lucida Console" w:cstheme="minorHAnsi"/>
          <w:sz w:val="16"/>
          <w:szCs w:val="16"/>
        </w:rPr>
      </w:pPr>
      <w:r w:rsidRPr="00807C07">
        <w:rPr>
          <w:rFonts w:ascii="Lucida Console" w:hAnsi="Lucida Console" w:cstheme="minorHAnsi"/>
          <w:sz w:val="16"/>
          <w:szCs w:val="16"/>
        </w:rPr>
        <w:t xml:space="preserve">    &lt;</w:t>
      </w:r>
      <w:proofErr w:type="spellStart"/>
      <w:r w:rsidRPr="00807C07">
        <w:rPr>
          <w:rFonts w:ascii="Lucida Console" w:hAnsi="Lucida Console" w:cstheme="minorHAnsi"/>
          <w:sz w:val="16"/>
          <w:szCs w:val="16"/>
        </w:rPr>
        <w:t>FastaSequenceReference</w:t>
      </w:r>
      <w:proofErr w:type="spellEnd"/>
      <w:r w:rsidRPr="00807C07">
        <w:rPr>
          <w:rFonts w:ascii="Lucida Console" w:hAnsi="Lucida Console" w:cstheme="minorHAnsi"/>
          <w:sz w:val="16"/>
          <w:szCs w:val="16"/>
        </w:rPr>
        <w:t>&gt;12&lt;/</w:t>
      </w:r>
      <w:proofErr w:type="spellStart"/>
      <w:r w:rsidRPr="00807C07">
        <w:rPr>
          <w:rFonts w:ascii="Lucida Console" w:hAnsi="Lucida Console" w:cstheme="minorHAnsi"/>
          <w:sz w:val="16"/>
          <w:szCs w:val="16"/>
        </w:rPr>
        <w:t>FastaSequenceReference</w:t>
      </w:r>
      <w:proofErr w:type="spellEnd"/>
      <w:r w:rsidRPr="00807C07">
        <w:rPr>
          <w:rFonts w:ascii="Lucida Console" w:hAnsi="Lucida Console" w:cstheme="minorHAnsi"/>
          <w:sz w:val="16"/>
          <w:szCs w:val="16"/>
        </w:rPr>
        <w:t>&gt;</w:t>
      </w:r>
    </w:p>
    <w:p w14:paraId="641AFBA8" w14:textId="77777777" w:rsidR="00807C07" w:rsidRPr="00807C07" w:rsidRDefault="00807C07" w:rsidP="003D40AA">
      <w:pPr>
        <w:shd w:val="clear" w:color="auto" w:fill="F2F2F2" w:themeFill="background1" w:themeFillShade="F2"/>
        <w:ind w:firstLine="0"/>
        <w:jc w:val="both"/>
        <w:rPr>
          <w:rFonts w:ascii="Lucida Console" w:hAnsi="Lucida Console" w:cstheme="minorHAnsi"/>
          <w:sz w:val="16"/>
          <w:szCs w:val="16"/>
        </w:rPr>
      </w:pPr>
      <w:r w:rsidRPr="00807C07">
        <w:rPr>
          <w:rFonts w:ascii="Lucida Console" w:hAnsi="Lucida Console" w:cstheme="minorHAnsi"/>
          <w:sz w:val="16"/>
          <w:szCs w:val="16"/>
        </w:rPr>
        <w:t>&lt;/Identification&gt;</w:t>
      </w:r>
    </w:p>
    <w:p w14:paraId="7A353E1C" w14:textId="77777777" w:rsidR="003D40AA" w:rsidRDefault="003D40AA" w:rsidP="00807C07">
      <w:pPr>
        <w:shd w:val="clear" w:color="auto" w:fill="F2F2F2" w:themeFill="background1" w:themeFillShade="F2"/>
        <w:jc w:val="both"/>
        <w:rPr>
          <w:rFonts w:ascii="Lucida Console" w:hAnsi="Lucida Console" w:cstheme="minorHAnsi"/>
          <w:sz w:val="16"/>
          <w:szCs w:val="16"/>
        </w:rPr>
      </w:pPr>
    </w:p>
    <w:p w14:paraId="679CAF75" w14:textId="77777777" w:rsidR="003D40AA" w:rsidRDefault="003D40AA" w:rsidP="00807C07">
      <w:pPr>
        <w:shd w:val="clear" w:color="auto" w:fill="F2F2F2" w:themeFill="background1" w:themeFillShade="F2"/>
        <w:jc w:val="both"/>
        <w:rPr>
          <w:rFonts w:ascii="Lucida Console" w:hAnsi="Lucida Console" w:cstheme="minorHAnsi"/>
          <w:sz w:val="16"/>
          <w:szCs w:val="16"/>
        </w:rPr>
      </w:pPr>
      <w:r>
        <w:rPr>
          <w:rFonts w:ascii="Lucida Console" w:hAnsi="Lucida Console" w:cstheme="minorHAnsi"/>
          <w:sz w:val="16"/>
          <w:szCs w:val="16"/>
        </w:rPr>
        <w:t xml:space="preserve">... </w:t>
      </w:r>
    </w:p>
    <w:p w14:paraId="0103FBF1" w14:textId="77777777" w:rsidR="003D40AA" w:rsidRDefault="003D40AA" w:rsidP="00807C07">
      <w:pPr>
        <w:shd w:val="clear" w:color="auto" w:fill="F2F2F2" w:themeFill="background1" w:themeFillShade="F2"/>
        <w:jc w:val="both"/>
        <w:rPr>
          <w:rFonts w:ascii="Lucida Console" w:hAnsi="Lucida Console" w:cstheme="minorHAnsi"/>
          <w:sz w:val="16"/>
          <w:szCs w:val="16"/>
        </w:rPr>
      </w:pPr>
    </w:p>
    <w:p w14:paraId="10E4F743" w14:textId="77777777" w:rsidR="003D40AA" w:rsidRDefault="00807C07" w:rsidP="003D40AA">
      <w:pPr>
        <w:shd w:val="clear" w:color="auto" w:fill="F2F2F2" w:themeFill="background1" w:themeFillShade="F2"/>
        <w:ind w:firstLine="0"/>
        <w:jc w:val="both"/>
        <w:rPr>
          <w:rFonts w:ascii="Lucida Console" w:hAnsi="Lucida Console" w:cstheme="minorHAnsi"/>
          <w:sz w:val="16"/>
          <w:szCs w:val="16"/>
        </w:rPr>
      </w:pPr>
      <w:r w:rsidRPr="00807C07">
        <w:rPr>
          <w:rFonts w:ascii="Lucida Console" w:hAnsi="Lucida Console" w:cstheme="minorHAnsi"/>
          <w:sz w:val="16"/>
          <w:szCs w:val="16"/>
        </w:rPr>
        <w:t xml:space="preserve">&lt;Sequence id="12" accession="Custom </w:t>
      </w:r>
      <w:proofErr w:type="spellStart"/>
      <w:r w:rsidRPr="00807C07">
        <w:rPr>
          <w:rFonts w:ascii="Lucida Console" w:hAnsi="Lucida Console" w:cstheme="minorHAnsi"/>
          <w:sz w:val="16"/>
          <w:szCs w:val="16"/>
        </w:rPr>
        <w:t>Fasta</w:t>
      </w:r>
      <w:proofErr w:type="spellEnd"/>
      <w:r w:rsidRPr="00807C07">
        <w:rPr>
          <w:rFonts w:ascii="Lucida Console" w:hAnsi="Lucida Console" w:cstheme="minorHAnsi"/>
          <w:sz w:val="16"/>
          <w:szCs w:val="16"/>
        </w:rPr>
        <w:t xml:space="preserve"> Header Protein 1"&gt;</w:t>
      </w:r>
    </w:p>
    <w:p w14:paraId="3AEE8D59" w14:textId="77777777" w:rsidR="003D40AA" w:rsidRDefault="00807C07" w:rsidP="003D40AA">
      <w:pPr>
        <w:shd w:val="clear" w:color="auto" w:fill="F2F2F2" w:themeFill="background1" w:themeFillShade="F2"/>
        <w:ind w:firstLine="0"/>
        <w:jc w:val="both"/>
        <w:rPr>
          <w:rFonts w:ascii="Lucida Console" w:hAnsi="Lucida Console" w:cstheme="minorHAnsi"/>
          <w:sz w:val="16"/>
          <w:szCs w:val="16"/>
        </w:rPr>
      </w:pPr>
      <w:r w:rsidRPr="00807C07">
        <w:rPr>
          <w:rFonts w:ascii="Lucida Console" w:hAnsi="Lucida Console" w:cstheme="minorHAnsi"/>
          <w:sz w:val="16"/>
          <w:szCs w:val="16"/>
        </w:rPr>
        <w:t>MGDREQLLQRARLAEQAERYDDMASAMKAVTELNEPLSNEDRNLLSVAYKNVVGARRSSWRVISSIEQKTMADGNEKKLEKVKAYREKIEKELETVCNDVLSLLDKFLIKNCNDFQYESKVFYLKMKGDYYRYLAEVASGEKKNSVVEASEAAYKEAFEISKEQMQPTHPIRLGLALNFSVFYYEIQNAPEQACLLAKQAFDDAIAELDTLNEDSYKDSTLIMQLLRDNLTLWTSDQQDEEAGEGN</w:t>
      </w:r>
    </w:p>
    <w:p w14:paraId="6CB163A9" w14:textId="77777777" w:rsidR="00807C07" w:rsidRDefault="00807C07" w:rsidP="003D40AA">
      <w:pPr>
        <w:shd w:val="clear" w:color="auto" w:fill="F2F2F2" w:themeFill="background1" w:themeFillShade="F2"/>
        <w:ind w:firstLine="0"/>
        <w:jc w:val="both"/>
        <w:rPr>
          <w:rFonts w:ascii="Lucida Console" w:hAnsi="Lucida Console" w:cstheme="minorHAnsi"/>
          <w:sz w:val="16"/>
          <w:szCs w:val="16"/>
        </w:rPr>
      </w:pPr>
      <w:r w:rsidRPr="00807C07">
        <w:rPr>
          <w:rFonts w:ascii="Lucida Console" w:hAnsi="Lucida Console" w:cstheme="minorHAnsi"/>
          <w:sz w:val="16"/>
          <w:szCs w:val="16"/>
        </w:rPr>
        <w:t>&lt;/Sequence&gt;</w:t>
      </w:r>
    </w:p>
    <w:p w14:paraId="6C49481F" w14:textId="77777777" w:rsidR="003D40AA" w:rsidRDefault="003D40AA" w:rsidP="00807C07">
      <w:pPr>
        <w:shd w:val="clear" w:color="auto" w:fill="F2F2F2" w:themeFill="background1" w:themeFillShade="F2"/>
        <w:jc w:val="both"/>
        <w:rPr>
          <w:rFonts w:ascii="Lucida Console" w:hAnsi="Lucida Console" w:cstheme="minorHAnsi"/>
          <w:sz w:val="16"/>
          <w:szCs w:val="16"/>
        </w:rPr>
      </w:pPr>
    </w:p>
    <w:p w14:paraId="5260C5AC" w14:textId="7096367C" w:rsidR="003D40AA" w:rsidRPr="00807C07" w:rsidRDefault="00D50B74" w:rsidP="003D40AA">
      <w:pPr>
        <w:pStyle w:val="Heading4"/>
        <w:rPr>
          <w:rFonts w:asciiTheme="majorHAnsi" w:hAnsiTheme="majorHAnsi"/>
        </w:rPr>
      </w:pPr>
      <w:bookmarkStart w:id="11" w:name="_Toc329198089"/>
      <w:r>
        <w:rPr>
          <w:rFonts w:asciiTheme="majorHAnsi" w:hAnsiTheme="majorHAnsi"/>
        </w:rPr>
        <w:t>3</w:t>
      </w:r>
      <w:r w:rsidR="003D40AA" w:rsidRPr="00807C07">
        <w:rPr>
          <w:rFonts w:asciiTheme="majorHAnsi" w:hAnsiTheme="majorHAnsi"/>
        </w:rPr>
        <w:t>.1.2</w:t>
      </w:r>
      <w:r w:rsidR="003D40AA">
        <w:rPr>
          <w:rFonts w:asciiTheme="majorHAnsi" w:hAnsiTheme="majorHAnsi"/>
        </w:rPr>
        <w:t>.3</w:t>
      </w:r>
      <w:r w:rsidR="003D40AA" w:rsidRPr="00807C07">
        <w:rPr>
          <w:rFonts w:asciiTheme="majorHAnsi" w:hAnsiTheme="majorHAnsi"/>
        </w:rPr>
        <w:t xml:space="preserve">. </w:t>
      </w:r>
      <w:r w:rsidR="003D40AA">
        <w:rPr>
          <w:rFonts w:asciiTheme="majorHAnsi" w:hAnsiTheme="majorHAnsi"/>
        </w:rPr>
        <w:t xml:space="preserve">FASTA – Match </w:t>
      </w:r>
      <w:proofErr w:type="spellStart"/>
      <w:r w:rsidR="003D40AA">
        <w:rPr>
          <w:rFonts w:asciiTheme="majorHAnsi" w:hAnsiTheme="majorHAnsi"/>
        </w:rPr>
        <w:t>UniProt</w:t>
      </w:r>
      <w:proofErr w:type="spellEnd"/>
      <w:r w:rsidR="003D40AA">
        <w:rPr>
          <w:rFonts w:asciiTheme="majorHAnsi" w:hAnsiTheme="majorHAnsi"/>
        </w:rPr>
        <w:t xml:space="preserve"> AC</w:t>
      </w:r>
      <w:bookmarkEnd w:id="11"/>
      <w:r w:rsidR="00C440E8">
        <w:rPr>
          <w:rFonts w:asciiTheme="majorHAnsi" w:hAnsiTheme="majorHAnsi"/>
        </w:rPr>
        <w:t xml:space="preserve">  </w:t>
      </w:r>
    </w:p>
    <w:p w14:paraId="2BB1CC7D" w14:textId="77777777" w:rsidR="000768E7" w:rsidRDefault="000768E7" w:rsidP="003D40AA">
      <w:pPr>
        <w:shd w:val="clear" w:color="auto" w:fill="FFFFFF" w:themeFill="background1"/>
        <w:jc w:val="both"/>
        <w:rPr>
          <w:rFonts w:cstheme="minorHAnsi"/>
        </w:rPr>
      </w:pPr>
    </w:p>
    <w:p w14:paraId="658C2D6D" w14:textId="77777777" w:rsidR="003D40AA" w:rsidRDefault="003D40AA" w:rsidP="003D40AA">
      <w:pPr>
        <w:shd w:val="clear" w:color="auto" w:fill="FFFFFF" w:themeFill="background1"/>
        <w:jc w:val="both"/>
        <w:rPr>
          <w:rFonts w:cstheme="minorHAnsi"/>
        </w:rPr>
      </w:pPr>
      <w:r>
        <w:rPr>
          <w:rFonts w:cstheme="minorHAnsi"/>
        </w:rPr>
        <w:t xml:space="preserve">If the FASTA file used contains ID lines that are generated according to the </w:t>
      </w:r>
      <w:proofErr w:type="spellStart"/>
      <w:r>
        <w:rPr>
          <w:rFonts w:cstheme="minorHAnsi"/>
        </w:rPr>
        <w:t>UniProtKB</w:t>
      </w:r>
      <w:proofErr w:type="spellEnd"/>
      <w:r>
        <w:rPr>
          <w:rFonts w:cstheme="minorHAnsi"/>
        </w:rPr>
        <w:t xml:space="preserve"> specification, they should look something like the following:</w:t>
      </w:r>
    </w:p>
    <w:p w14:paraId="4DB7958C" w14:textId="77777777" w:rsidR="003D40AA" w:rsidRDefault="003D40AA" w:rsidP="003D40AA">
      <w:pPr>
        <w:shd w:val="clear" w:color="auto" w:fill="FFFFFF" w:themeFill="background1"/>
        <w:jc w:val="both"/>
        <w:rPr>
          <w:rFonts w:cstheme="minorHAnsi"/>
        </w:rPr>
      </w:pPr>
    </w:p>
    <w:p w14:paraId="16F10BBB" w14:textId="77777777" w:rsidR="003D40AA" w:rsidRPr="00111026" w:rsidRDefault="003D40AA" w:rsidP="00111026">
      <w:pPr>
        <w:shd w:val="clear" w:color="auto" w:fill="F2F2F2" w:themeFill="background1" w:themeFillShade="F2"/>
        <w:rPr>
          <w:rFonts w:ascii="Lucida Console" w:hAnsi="Lucida Console" w:cstheme="minorHAnsi"/>
          <w:sz w:val="16"/>
          <w:szCs w:val="16"/>
        </w:rPr>
      </w:pPr>
      <w:r w:rsidRPr="00111026">
        <w:rPr>
          <w:rFonts w:ascii="Lucida Console" w:hAnsi="Lucida Console" w:cstheme="minorHAnsi"/>
          <w:sz w:val="16"/>
          <w:szCs w:val="16"/>
        </w:rPr>
        <w:t xml:space="preserve">&gt;sw|P31946|1433B_HUMAN </w:t>
      </w:r>
      <w:proofErr w:type="spellStart"/>
      <w:r w:rsidRPr="00111026">
        <w:rPr>
          <w:rFonts w:ascii="Lucida Console" w:hAnsi="Lucida Console" w:cstheme="minorHAnsi"/>
          <w:sz w:val="16"/>
          <w:szCs w:val="16"/>
        </w:rPr>
        <w:t>RecName</w:t>
      </w:r>
      <w:proofErr w:type="spellEnd"/>
      <w:r w:rsidRPr="00111026">
        <w:rPr>
          <w:rFonts w:ascii="Lucida Console" w:hAnsi="Lucida Console" w:cstheme="minorHAnsi"/>
          <w:sz w:val="16"/>
          <w:szCs w:val="16"/>
        </w:rPr>
        <w:t>: Full=14-3-3 protein beta/</w:t>
      </w:r>
      <w:proofErr w:type="spellStart"/>
      <w:r w:rsidRPr="00111026">
        <w:rPr>
          <w:rFonts w:ascii="Lucida Console" w:hAnsi="Lucida Console" w:cstheme="minorHAnsi"/>
          <w:sz w:val="16"/>
          <w:szCs w:val="16"/>
        </w:rPr>
        <w:t>alpha</w:t>
      </w:r>
      <w:proofErr w:type="gramStart"/>
      <w:r w:rsidRPr="00111026">
        <w:rPr>
          <w:rFonts w:ascii="Lucida Console" w:hAnsi="Lucida Console" w:cstheme="minorHAnsi"/>
          <w:sz w:val="16"/>
          <w:szCs w:val="16"/>
        </w:rPr>
        <w:t>;AltName</w:t>
      </w:r>
      <w:proofErr w:type="spellEnd"/>
      <w:proofErr w:type="gramEnd"/>
      <w:r w:rsidRPr="00111026">
        <w:rPr>
          <w:rFonts w:ascii="Lucida Console" w:hAnsi="Lucida Console" w:cstheme="minorHAnsi"/>
          <w:sz w:val="16"/>
          <w:szCs w:val="16"/>
        </w:rPr>
        <w:t>: Full=Protein 1054;AltName: Full=Protein kinase C inhibitor protein 1;Short=KCIP-1;Contains:RecName: Full=14-3-3 protein beta/alpha, N-terminally processed;</w:t>
      </w:r>
    </w:p>
    <w:p w14:paraId="385BBFAE" w14:textId="77777777" w:rsidR="003D40AA" w:rsidRDefault="003D40AA" w:rsidP="003D40AA">
      <w:pPr>
        <w:shd w:val="clear" w:color="auto" w:fill="FFFFFF" w:themeFill="background1"/>
        <w:jc w:val="both"/>
        <w:rPr>
          <w:rFonts w:cstheme="minorHAnsi"/>
        </w:rPr>
      </w:pPr>
    </w:p>
    <w:p w14:paraId="32D53946" w14:textId="77777777" w:rsidR="00111026" w:rsidRPr="003D40AA" w:rsidRDefault="00111026" w:rsidP="00111026">
      <w:pPr>
        <w:shd w:val="clear" w:color="auto" w:fill="FFFFFF" w:themeFill="background1"/>
        <w:ind w:firstLine="0"/>
        <w:jc w:val="both"/>
        <w:rPr>
          <w:rFonts w:cstheme="minorHAnsi"/>
        </w:rPr>
      </w:pPr>
      <w:r>
        <w:rPr>
          <w:rFonts w:cstheme="minorHAnsi"/>
        </w:rPr>
        <w:t xml:space="preserve">Some search engines will process these FASTA ID lines and only assign the </w:t>
      </w:r>
      <w:proofErr w:type="spellStart"/>
      <w:r>
        <w:rPr>
          <w:rFonts w:cstheme="minorHAnsi"/>
        </w:rPr>
        <w:t>UniProtKB</w:t>
      </w:r>
      <w:proofErr w:type="spellEnd"/>
      <w:r>
        <w:rPr>
          <w:rFonts w:cstheme="minorHAnsi"/>
        </w:rPr>
        <w:t xml:space="preserve"> protein accession. The report file identifications, after being enriched with the FASTA information, will look like this:</w:t>
      </w:r>
    </w:p>
    <w:p w14:paraId="3902FBB6" w14:textId="77777777" w:rsidR="00111026" w:rsidRPr="003D40AA" w:rsidRDefault="00111026" w:rsidP="003D40AA">
      <w:pPr>
        <w:shd w:val="clear" w:color="auto" w:fill="FFFFFF" w:themeFill="background1"/>
        <w:jc w:val="both"/>
        <w:rPr>
          <w:rFonts w:cstheme="minorHAnsi"/>
        </w:rPr>
      </w:pPr>
    </w:p>
    <w:p w14:paraId="427F4152" w14:textId="77777777" w:rsidR="00807C07" w:rsidRPr="00807C07" w:rsidRDefault="00807C07" w:rsidP="00111026">
      <w:pPr>
        <w:shd w:val="clear" w:color="auto" w:fill="F2F2F2" w:themeFill="background1" w:themeFillShade="F2"/>
        <w:ind w:firstLine="0"/>
        <w:jc w:val="both"/>
        <w:rPr>
          <w:rFonts w:ascii="Lucida Console" w:hAnsi="Lucida Console" w:cstheme="minorHAnsi"/>
          <w:sz w:val="16"/>
          <w:szCs w:val="16"/>
        </w:rPr>
      </w:pPr>
      <w:r w:rsidRPr="00807C07">
        <w:rPr>
          <w:rFonts w:ascii="Lucida Console" w:hAnsi="Lucida Console" w:cstheme="minorHAnsi"/>
          <w:sz w:val="16"/>
          <w:szCs w:val="16"/>
        </w:rPr>
        <w:t>&lt;Identification&gt;</w:t>
      </w:r>
    </w:p>
    <w:p w14:paraId="26F9B637" w14:textId="77777777" w:rsidR="00807C07" w:rsidRDefault="00807C07" w:rsidP="00111026">
      <w:pPr>
        <w:shd w:val="clear" w:color="auto" w:fill="F2F2F2" w:themeFill="background1" w:themeFillShade="F2"/>
        <w:ind w:firstLine="0"/>
        <w:jc w:val="both"/>
        <w:rPr>
          <w:rFonts w:ascii="Lucida Console" w:hAnsi="Lucida Console" w:cstheme="minorHAnsi"/>
          <w:sz w:val="16"/>
          <w:szCs w:val="16"/>
        </w:rPr>
      </w:pPr>
      <w:r w:rsidRPr="00807C07">
        <w:rPr>
          <w:rFonts w:ascii="Lucida Console" w:hAnsi="Lucida Console" w:cstheme="minorHAnsi"/>
          <w:sz w:val="16"/>
          <w:szCs w:val="16"/>
        </w:rPr>
        <w:t xml:space="preserve">    &lt;Accession&gt;P31946&lt;/Accession&gt;</w:t>
      </w:r>
    </w:p>
    <w:p w14:paraId="54D02423" w14:textId="77777777" w:rsidR="00111026" w:rsidRPr="00807C07" w:rsidRDefault="00111026" w:rsidP="00111026">
      <w:pPr>
        <w:shd w:val="clear" w:color="auto" w:fill="F2F2F2" w:themeFill="background1" w:themeFillShade="F2"/>
        <w:ind w:firstLine="0"/>
        <w:jc w:val="both"/>
        <w:rPr>
          <w:rFonts w:ascii="Lucida Console" w:hAnsi="Lucida Console" w:cstheme="minorHAnsi"/>
          <w:sz w:val="16"/>
          <w:szCs w:val="16"/>
        </w:rPr>
      </w:pPr>
      <w:r>
        <w:rPr>
          <w:rFonts w:ascii="Lucida Console" w:hAnsi="Lucida Console" w:cstheme="minorHAnsi"/>
          <w:sz w:val="16"/>
          <w:szCs w:val="16"/>
        </w:rPr>
        <w:t xml:space="preserve">    ...</w:t>
      </w:r>
    </w:p>
    <w:p w14:paraId="5007297B" w14:textId="77777777" w:rsidR="00807C07" w:rsidRPr="00807C07" w:rsidRDefault="00807C07" w:rsidP="00111026">
      <w:pPr>
        <w:shd w:val="clear" w:color="auto" w:fill="F2F2F2" w:themeFill="background1" w:themeFillShade="F2"/>
        <w:ind w:firstLine="0"/>
        <w:jc w:val="both"/>
        <w:rPr>
          <w:rFonts w:ascii="Lucida Console" w:hAnsi="Lucida Console" w:cstheme="minorHAnsi"/>
          <w:sz w:val="16"/>
          <w:szCs w:val="16"/>
        </w:rPr>
      </w:pPr>
      <w:r w:rsidRPr="00807C07">
        <w:rPr>
          <w:rFonts w:ascii="Lucida Console" w:hAnsi="Lucida Console" w:cstheme="minorHAnsi"/>
          <w:sz w:val="16"/>
          <w:szCs w:val="16"/>
        </w:rPr>
        <w:t xml:space="preserve">    &lt;</w:t>
      </w:r>
      <w:proofErr w:type="spellStart"/>
      <w:r w:rsidRPr="00807C07">
        <w:rPr>
          <w:rFonts w:ascii="Lucida Console" w:hAnsi="Lucida Console" w:cstheme="minorHAnsi"/>
          <w:sz w:val="16"/>
          <w:szCs w:val="16"/>
        </w:rPr>
        <w:t>FastaSequenceReference</w:t>
      </w:r>
      <w:proofErr w:type="spellEnd"/>
      <w:r w:rsidRPr="00807C07">
        <w:rPr>
          <w:rFonts w:ascii="Lucida Console" w:hAnsi="Lucida Console" w:cstheme="minorHAnsi"/>
          <w:sz w:val="16"/>
          <w:szCs w:val="16"/>
        </w:rPr>
        <w:t>&gt;9&lt;/</w:t>
      </w:r>
      <w:proofErr w:type="spellStart"/>
      <w:r w:rsidRPr="00807C07">
        <w:rPr>
          <w:rFonts w:ascii="Lucida Console" w:hAnsi="Lucida Console" w:cstheme="minorHAnsi"/>
          <w:sz w:val="16"/>
          <w:szCs w:val="16"/>
        </w:rPr>
        <w:t>FastaSequenceReference</w:t>
      </w:r>
      <w:proofErr w:type="spellEnd"/>
      <w:r w:rsidRPr="00807C07">
        <w:rPr>
          <w:rFonts w:ascii="Lucida Console" w:hAnsi="Lucida Console" w:cstheme="minorHAnsi"/>
          <w:sz w:val="16"/>
          <w:szCs w:val="16"/>
        </w:rPr>
        <w:t>&gt;</w:t>
      </w:r>
    </w:p>
    <w:p w14:paraId="3DCF3A90" w14:textId="77777777" w:rsidR="00807C07" w:rsidRDefault="00807C07" w:rsidP="00111026">
      <w:pPr>
        <w:shd w:val="clear" w:color="auto" w:fill="F2F2F2" w:themeFill="background1" w:themeFillShade="F2"/>
        <w:ind w:firstLine="0"/>
        <w:jc w:val="both"/>
        <w:rPr>
          <w:rFonts w:ascii="Lucida Console" w:hAnsi="Lucida Console" w:cstheme="minorHAnsi"/>
          <w:sz w:val="16"/>
          <w:szCs w:val="16"/>
        </w:rPr>
      </w:pPr>
      <w:r w:rsidRPr="00807C07">
        <w:rPr>
          <w:rFonts w:ascii="Lucida Console" w:hAnsi="Lucida Console" w:cstheme="minorHAnsi"/>
          <w:sz w:val="16"/>
          <w:szCs w:val="16"/>
        </w:rPr>
        <w:t>&lt;/Identification&gt;</w:t>
      </w:r>
    </w:p>
    <w:p w14:paraId="520668D9" w14:textId="77777777" w:rsidR="00111026" w:rsidRDefault="00111026" w:rsidP="00111026">
      <w:pPr>
        <w:shd w:val="clear" w:color="auto" w:fill="F2F2F2" w:themeFill="background1" w:themeFillShade="F2"/>
        <w:ind w:firstLine="0"/>
        <w:jc w:val="both"/>
        <w:rPr>
          <w:rFonts w:ascii="Lucida Console" w:hAnsi="Lucida Console" w:cstheme="minorHAnsi"/>
          <w:sz w:val="16"/>
          <w:szCs w:val="16"/>
        </w:rPr>
      </w:pPr>
    </w:p>
    <w:p w14:paraId="5AF1320F" w14:textId="77777777" w:rsidR="00111026" w:rsidRDefault="00111026" w:rsidP="00111026">
      <w:pPr>
        <w:shd w:val="clear" w:color="auto" w:fill="F2F2F2" w:themeFill="background1" w:themeFillShade="F2"/>
        <w:ind w:firstLine="0"/>
        <w:jc w:val="both"/>
        <w:rPr>
          <w:rFonts w:ascii="Lucida Console" w:hAnsi="Lucida Console" w:cstheme="minorHAnsi"/>
          <w:sz w:val="16"/>
          <w:szCs w:val="16"/>
        </w:rPr>
      </w:pPr>
      <w:r>
        <w:rPr>
          <w:rFonts w:ascii="Lucida Console" w:hAnsi="Lucida Console" w:cstheme="minorHAnsi"/>
          <w:sz w:val="16"/>
          <w:szCs w:val="16"/>
        </w:rPr>
        <w:t>...</w:t>
      </w:r>
    </w:p>
    <w:p w14:paraId="721A527F" w14:textId="77777777" w:rsidR="00111026" w:rsidRDefault="00111026" w:rsidP="00111026">
      <w:pPr>
        <w:shd w:val="clear" w:color="auto" w:fill="F2F2F2" w:themeFill="background1" w:themeFillShade="F2"/>
        <w:ind w:firstLine="0"/>
        <w:jc w:val="both"/>
        <w:rPr>
          <w:rFonts w:ascii="Lucida Console" w:hAnsi="Lucida Console" w:cstheme="minorHAnsi"/>
          <w:sz w:val="16"/>
          <w:szCs w:val="16"/>
        </w:rPr>
      </w:pPr>
    </w:p>
    <w:p w14:paraId="76DBC54C" w14:textId="77777777" w:rsidR="00111026" w:rsidRDefault="00807C07" w:rsidP="00111026">
      <w:pPr>
        <w:shd w:val="clear" w:color="auto" w:fill="F2F2F2" w:themeFill="background1" w:themeFillShade="F2"/>
        <w:ind w:firstLine="0"/>
        <w:jc w:val="both"/>
        <w:rPr>
          <w:rFonts w:ascii="Lucida Console" w:hAnsi="Lucida Console" w:cstheme="minorHAnsi"/>
          <w:sz w:val="16"/>
          <w:szCs w:val="16"/>
        </w:rPr>
      </w:pPr>
      <w:r w:rsidRPr="00807C07">
        <w:rPr>
          <w:rFonts w:ascii="Lucida Console" w:hAnsi="Lucida Console" w:cstheme="minorHAnsi"/>
          <w:sz w:val="16"/>
          <w:szCs w:val="16"/>
        </w:rPr>
        <w:t>&lt;Sequence id="9" accession="P31946"&gt;</w:t>
      </w:r>
    </w:p>
    <w:p w14:paraId="682CFBDA" w14:textId="77777777" w:rsidR="00111026" w:rsidRDefault="00807C07" w:rsidP="00111026">
      <w:pPr>
        <w:shd w:val="clear" w:color="auto" w:fill="F2F2F2" w:themeFill="background1" w:themeFillShade="F2"/>
        <w:ind w:firstLine="0"/>
        <w:jc w:val="both"/>
        <w:rPr>
          <w:rFonts w:ascii="Lucida Console" w:hAnsi="Lucida Console" w:cstheme="minorHAnsi"/>
          <w:sz w:val="16"/>
          <w:szCs w:val="16"/>
        </w:rPr>
      </w:pPr>
      <w:r w:rsidRPr="00807C07">
        <w:rPr>
          <w:rFonts w:ascii="Lucida Console" w:hAnsi="Lucida Console" w:cstheme="minorHAnsi"/>
          <w:sz w:val="16"/>
          <w:szCs w:val="16"/>
        </w:rPr>
        <w:t>MTMDKSELVQKAKLAEQAERYDDMAAAMKAVTEQGHELSNEERNLLSVAYKNVVGARRSSWRVISSIEQKTERNEKKQQMGKEYREKIEAELQDICNDVLELLDKYLIPNATQPESKVFYLKMKGDYFRYLSEVASGDNKQTTVSNSQQAYQEAFEISKKEMQPTHPIRLGLALNFSVFYYEILNSPEKACSLAKTAFDEAIAELDTLNEESYKDSTLIMQLLRDNLTLWTSENQGDEGDAGEGEN</w:t>
      </w:r>
    </w:p>
    <w:p w14:paraId="20C6D528" w14:textId="77777777" w:rsidR="00807C07" w:rsidRPr="00807C07" w:rsidRDefault="00807C07" w:rsidP="00111026">
      <w:pPr>
        <w:shd w:val="clear" w:color="auto" w:fill="F2F2F2" w:themeFill="background1" w:themeFillShade="F2"/>
        <w:ind w:firstLine="0"/>
        <w:jc w:val="both"/>
        <w:rPr>
          <w:rFonts w:ascii="Lucida Console" w:hAnsi="Lucida Console" w:cstheme="minorHAnsi"/>
          <w:sz w:val="16"/>
          <w:szCs w:val="16"/>
        </w:rPr>
      </w:pPr>
      <w:r w:rsidRPr="00807C07">
        <w:rPr>
          <w:rFonts w:ascii="Lucida Console" w:hAnsi="Lucida Console" w:cstheme="minorHAnsi"/>
          <w:sz w:val="16"/>
          <w:szCs w:val="16"/>
        </w:rPr>
        <w:t>&lt;/Sequence&gt;</w:t>
      </w:r>
    </w:p>
    <w:p w14:paraId="06EC15C8" w14:textId="4DB51CB2" w:rsidR="00111026" w:rsidRPr="00807C07" w:rsidRDefault="00D50B74" w:rsidP="00111026">
      <w:pPr>
        <w:pStyle w:val="Heading4"/>
        <w:rPr>
          <w:rFonts w:asciiTheme="majorHAnsi" w:hAnsiTheme="majorHAnsi"/>
        </w:rPr>
      </w:pPr>
      <w:bookmarkStart w:id="12" w:name="_Toc329198090"/>
      <w:r>
        <w:rPr>
          <w:rFonts w:asciiTheme="majorHAnsi" w:hAnsiTheme="majorHAnsi"/>
        </w:rPr>
        <w:t>3</w:t>
      </w:r>
      <w:r w:rsidR="00111026" w:rsidRPr="00807C07">
        <w:rPr>
          <w:rFonts w:asciiTheme="majorHAnsi" w:hAnsiTheme="majorHAnsi"/>
        </w:rPr>
        <w:t>.1.2</w:t>
      </w:r>
      <w:r w:rsidR="00111026">
        <w:rPr>
          <w:rFonts w:asciiTheme="majorHAnsi" w:hAnsiTheme="majorHAnsi"/>
        </w:rPr>
        <w:t>.3</w:t>
      </w:r>
      <w:r w:rsidR="00111026" w:rsidRPr="00807C07">
        <w:rPr>
          <w:rFonts w:asciiTheme="majorHAnsi" w:hAnsiTheme="majorHAnsi"/>
        </w:rPr>
        <w:t xml:space="preserve">. </w:t>
      </w:r>
      <w:r w:rsidR="00111026">
        <w:rPr>
          <w:rFonts w:asciiTheme="majorHAnsi" w:hAnsiTheme="majorHAnsi"/>
        </w:rPr>
        <w:t xml:space="preserve">FASTA – Match </w:t>
      </w:r>
      <w:proofErr w:type="spellStart"/>
      <w:r w:rsidR="00111026">
        <w:rPr>
          <w:rFonts w:asciiTheme="majorHAnsi" w:hAnsiTheme="majorHAnsi"/>
        </w:rPr>
        <w:t>UniProt</w:t>
      </w:r>
      <w:proofErr w:type="spellEnd"/>
      <w:r w:rsidR="00111026">
        <w:rPr>
          <w:rFonts w:asciiTheme="majorHAnsi" w:hAnsiTheme="majorHAnsi"/>
        </w:rPr>
        <w:t xml:space="preserve"> ID</w:t>
      </w:r>
      <w:bookmarkEnd w:id="12"/>
      <w:r w:rsidR="00C440E8">
        <w:rPr>
          <w:rFonts w:asciiTheme="majorHAnsi" w:hAnsiTheme="majorHAnsi"/>
        </w:rPr>
        <w:t xml:space="preserve">  </w:t>
      </w:r>
    </w:p>
    <w:p w14:paraId="5EFEABB4" w14:textId="77777777" w:rsidR="000768E7" w:rsidRDefault="000768E7" w:rsidP="00111026">
      <w:pPr>
        <w:shd w:val="clear" w:color="auto" w:fill="FFFFFF" w:themeFill="background1"/>
        <w:ind w:firstLine="0"/>
        <w:jc w:val="both"/>
        <w:rPr>
          <w:rFonts w:cstheme="minorHAnsi"/>
        </w:rPr>
      </w:pPr>
    </w:p>
    <w:p w14:paraId="2A0C609D" w14:textId="77777777" w:rsidR="00111026" w:rsidRDefault="00111026" w:rsidP="00724A9C">
      <w:r>
        <w:t xml:space="preserve">Using the same FASTA ID line as in the preceding section, some search engines will assign the </w:t>
      </w:r>
      <w:proofErr w:type="spellStart"/>
      <w:r>
        <w:t>UniProtKB</w:t>
      </w:r>
      <w:proofErr w:type="spellEnd"/>
      <w:r>
        <w:t xml:space="preserve"> ID. The report file identifications, after being enriched with the FASTA information, will look like this:</w:t>
      </w:r>
    </w:p>
    <w:p w14:paraId="37E34166" w14:textId="77777777" w:rsidR="00111026" w:rsidRPr="003D40AA" w:rsidRDefault="00111026" w:rsidP="00111026">
      <w:pPr>
        <w:shd w:val="clear" w:color="auto" w:fill="FFFFFF" w:themeFill="background1"/>
        <w:ind w:firstLine="0"/>
        <w:jc w:val="both"/>
        <w:rPr>
          <w:rFonts w:cstheme="minorHAnsi"/>
        </w:rPr>
      </w:pPr>
    </w:p>
    <w:p w14:paraId="2450C225" w14:textId="77777777" w:rsidR="00807C07" w:rsidRPr="00807C07" w:rsidRDefault="00807C07" w:rsidP="00111026">
      <w:pPr>
        <w:shd w:val="clear" w:color="auto" w:fill="F2F2F2" w:themeFill="background1" w:themeFillShade="F2"/>
        <w:ind w:firstLine="0"/>
        <w:jc w:val="both"/>
        <w:rPr>
          <w:rFonts w:ascii="Lucida Console" w:hAnsi="Lucida Console" w:cstheme="minorHAnsi"/>
          <w:sz w:val="16"/>
          <w:szCs w:val="16"/>
        </w:rPr>
      </w:pPr>
      <w:r w:rsidRPr="00807C07">
        <w:rPr>
          <w:rFonts w:ascii="Lucida Console" w:hAnsi="Lucida Console" w:cstheme="minorHAnsi"/>
          <w:sz w:val="16"/>
          <w:szCs w:val="16"/>
        </w:rPr>
        <w:t>&lt;Identification&gt;</w:t>
      </w:r>
    </w:p>
    <w:p w14:paraId="4934C1FC" w14:textId="77777777" w:rsidR="00807C07" w:rsidRPr="00807C07" w:rsidRDefault="00807C07" w:rsidP="00111026">
      <w:pPr>
        <w:shd w:val="clear" w:color="auto" w:fill="F2F2F2" w:themeFill="background1" w:themeFillShade="F2"/>
        <w:ind w:firstLine="0"/>
        <w:jc w:val="both"/>
        <w:rPr>
          <w:rFonts w:ascii="Lucida Console" w:hAnsi="Lucida Console" w:cstheme="minorHAnsi"/>
          <w:sz w:val="16"/>
          <w:szCs w:val="16"/>
        </w:rPr>
      </w:pPr>
      <w:r w:rsidRPr="00807C07">
        <w:rPr>
          <w:rFonts w:ascii="Lucida Console" w:hAnsi="Lucida Console" w:cstheme="minorHAnsi"/>
          <w:sz w:val="16"/>
          <w:szCs w:val="16"/>
        </w:rPr>
        <w:t xml:space="preserve">    &lt;Accession&gt;1433B_HUMAN&lt;/Accession&gt;</w:t>
      </w:r>
    </w:p>
    <w:p w14:paraId="0802B166" w14:textId="77777777" w:rsidR="00807C07" w:rsidRDefault="00807C07" w:rsidP="00111026">
      <w:pPr>
        <w:shd w:val="clear" w:color="auto" w:fill="F2F2F2" w:themeFill="background1" w:themeFillShade="F2"/>
        <w:ind w:firstLine="0"/>
        <w:jc w:val="both"/>
        <w:rPr>
          <w:rFonts w:ascii="Lucida Console" w:hAnsi="Lucida Console" w:cstheme="minorHAnsi"/>
          <w:sz w:val="16"/>
          <w:szCs w:val="16"/>
        </w:rPr>
      </w:pPr>
      <w:r w:rsidRPr="00807C07">
        <w:rPr>
          <w:rFonts w:ascii="Lucida Console" w:hAnsi="Lucida Console" w:cstheme="minorHAnsi"/>
          <w:sz w:val="16"/>
          <w:szCs w:val="16"/>
        </w:rPr>
        <w:t xml:space="preserve">    &lt;</w:t>
      </w:r>
      <w:proofErr w:type="spellStart"/>
      <w:r w:rsidRPr="00807C07">
        <w:rPr>
          <w:rFonts w:ascii="Lucida Console" w:hAnsi="Lucida Console" w:cstheme="minorHAnsi"/>
          <w:sz w:val="16"/>
          <w:szCs w:val="16"/>
        </w:rPr>
        <w:t>CuratedAccession</w:t>
      </w:r>
      <w:proofErr w:type="spellEnd"/>
      <w:r w:rsidRPr="00807C07">
        <w:rPr>
          <w:rFonts w:ascii="Lucida Console" w:hAnsi="Lucida Console" w:cstheme="minorHAnsi"/>
          <w:sz w:val="16"/>
          <w:szCs w:val="16"/>
        </w:rPr>
        <w:t>&gt;P31946&lt;/</w:t>
      </w:r>
      <w:proofErr w:type="spellStart"/>
      <w:r w:rsidRPr="00807C07">
        <w:rPr>
          <w:rFonts w:ascii="Lucida Console" w:hAnsi="Lucida Console" w:cstheme="minorHAnsi"/>
          <w:sz w:val="16"/>
          <w:szCs w:val="16"/>
        </w:rPr>
        <w:t>CuratedAccession</w:t>
      </w:r>
      <w:proofErr w:type="spellEnd"/>
      <w:r w:rsidRPr="00807C07">
        <w:rPr>
          <w:rFonts w:ascii="Lucida Console" w:hAnsi="Lucida Console" w:cstheme="minorHAnsi"/>
          <w:sz w:val="16"/>
          <w:szCs w:val="16"/>
        </w:rPr>
        <w:t>&gt;</w:t>
      </w:r>
    </w:p>
    <w:p w14:paraId="6A5C4927" w14:textId="77777777" w:rsidR="00111026" w:rsidRPr="00807C07" w:rsidRDefault="00111026" w:rsidP="00111026">
      <w:pPr>
        <w:shd w:val="clear" w:color="auto" w:fill="F2F2F2" w:themeFill="background1" w:themeFillShade="F2"/>
        <w:ind w:firstLine="0"/>
        <w:jc w:val="both"/>
        <w:rPr>
          <w:rFonts w:ascii="Lucida Console" w:hAnsi="Lucida Console" w:cstheme="minorHAnsi"/>
          <w:sz w:val="16"/>
          <w:szCs w:val="16"/>
        </w:rPr>
      </w:pPr>
      <w:r>
        <w:rPr>
          <w:rFonts w:ascii="Lucida Console" w:hAnsi="Lucida Console" w:cstheme="minorHAnsi"/>
          <w:sz w:val="16"/>
          <w:szCs w:val="16"/>
        </w:rPr>
        <w:t xml:space="preserve">    ...</w:t>
      </w:r>
    </w:p>
    <w:p w14:paraId="716F58B9" w14:textId="77777777" w:rsidR="00807C07" w:rsidRPr="00807C07" w:rsidRDefault="00807C07" w:rsidP="00111026">
      <w:pPr>
        <w:shd w:val="clear" w:color="auto" w:fill="F2F2F2" w:themeFill="background1" w:themeFillShade="F2"/>
        <w:ind w:firstLine="0"/>
        <w:jc w:val="both"/>
        <w:rPr>
          <w:rFonts w:ascii="Lucida Console" w:hAnsi="Lucida Console" w:cstheme="minorHAnsi"/>
          <w:sz w:val="16"/>
          <w:szCs w:val="16"/>
        </w:rPr>
      </w:pPr>
      <w:r w:rsidRPr="00807C07">
        <w:rPr>
          <w:rFonts w:ascii="Lucida Console" w:hAnsi="Lucida Console" w:cstheme="minorHAnsi"/>
          <w:sz w:val="16"/>
          <w:szCs w:val="16"/>
        </w:rPr>
        <w:t xml:space="preserve">    &lt;</w:t>
      </w:r>
      <w:proofErr w:type="spellStart"/>
      <w:r w:rsidRPr="00807C07">
        <w:rPr>
          <w:rFonts w:ascii="Lucida Console" w:hAnsi="Lucida Console" w:cstheme="minorHAnsi"/>
          <w:sz w:val="16"/>
          <w:szCs w:val="16"/>
        </w:rPr>
        <w:t>FastaSequenceReference</w:t>
      </w:r>
      <w:proofErr w:type="spellEnd"/>
      <w:r w:rsidRPr="00807C07">
        <w:rPr>
          <w:rFonts w:ascii="Lucida Console" w:hAnsi="Lucida Console" w:cstheme="minorHAnsi"/>
          <w:sz w:val="16"/>
          <w:szCs w:val="16"/>
        </w:rPr>
        <w:t>&gt;9&lt;/</w:t>
      </w:r>
      <w:proofErr w:type="spellStart"/>
      <w:r w:rsidRPr="00807C07">
        <w:rPr>
          <w:rFonts w:ascii="Lucida Console" w:hAnsi="Lucida Console" w:cstheme="minorHAnsi"/>
          <w:sz w:val="16"/>
          <w:szCs w:val="16"/>
        </w:rPr>
        <w:t>FastaSequenceReference</w:t>
      </w:r>
      <w:proofErr w:type="spellEnd"/>
      <w:r w:rsidRPr="00807C07">
        <w:rPr>
          <w:rFonts w:ascii="Lucida Console" w:hAnsi="Lucida Console" w:cstheme="minorHAnsi"/>
          <w:sz w:val="16"/>
          <w:szCs w:val="16"/>
        </w:rPr>
        <w:t>&gt;</w:t>
      </w:r>
    </w:p>
    <w:p w14:paraId="57AB9F33" w14:textId="77777777" w:rsidR="00807C07" w:rsidRPr="00807C07" w:rsidRDefault="00807C07" w:rsidP="00111026">
      <w:pPr>
        <w:shd w:val="clear" w:color="auto" w:fill="F2F2F2" w:themeFill="background1" w:themeFillShade="F2"/>
        <w:ind w:firstLine="0"/>
        <w:jc w:val="both"/>
        <w:rPr>
          <w:rFonts w:ascii="Lucida Console" w:hAnsi="Lucida Console" w:cstheme="minorHAnsi"/>
          <w:sz w:val="16"/>
          <w:szCs w:val="16"/>
        </w:rPr>
      </w:pPr>
      <w:r w:rsidRPr="00807C07">
        <w:rPr>
          <w:rFonts w:ascii="Lucida Console" w:hAnsi="Lucida Console" w:cstheme="minorHAnsi"/>
          <w:sz w:val="16"/>
          <w:szCs w:val="16"/>
        </w:rPr>
        <w:t>&lt;/Identification&gt;</w:t>
      </w:r>
    </w:p>
    <w:p w14:paraId="6E075A3D" w14:textId="77777777" w:rsidR="00111026" w:rsidRDefault="00111026" w:rsidP="00111026">
      <w:pPr>
        <w:shd w:val="clear" w:color="auto" w:fill="F2F2F2" w:themeFill="background1" w:themeFillShade="F2"/>
        <w:ind w:firstLine="0"/>
        <w:jc w:val="both"/>
        <w:rPr>
          <w:rFonts w:ascii="Lucida Console" w:hAnsi="Lucida Console" w:cstheme="minorHAnsi"/>
          <w:sz w:val="16"/>
          <w:szCs w:val="16"/>
        </w:rPr>
      </w:pPr>
    </w:p>
    <w:p w14:paraId="2B1DD9E3" w14:textId="77777777" w:rsidR="00111026" w:rsidRPr="00807C07" w:rsidRDefault="00111026" w:rsidP="00111026">
      <w:pPr>
        <w:shd w:val="clear" w:color="auto" w:fill="F2F2F2" w:themeFill="background1" w:themeFillShade="F2"/>
        <w:ind w:firstLine="0"/>
        <w:jc w:val="both"/>
        <w:rPr>
          <w:rFonts w:ascii="Lucida Console" w:hAnsi="Lucida Console" w:cstheme="minorHAnsi"/>
          <w:sz w:val="16"/>
          <w:szCs w:val="16"/>
        </w:rPr>
      </w:pPr>
      <w:r>
        <w:rPr>
          <w:rFonts w:ascii="Lucida Console" w:hAnsi="Lucida Console" w:cstheme="minorHAnsi"/>
          <w:sz w:val="16"/>
          <w:szCs w:val="16"/>
        </w:rPr>
        <w:t xml:space="preserve">    ...</w:t>
      </w:r>
    </w:p>
    <w:p w14:paraId="333C9988" w14:textId="77777777" w:rsidR="00111026" w:rsidRDefault="00111026" w:rsidP="00111026">
      <w:pPr>
        <w:shd w:val="clear" w:color="auto" w:fill="F2F2F2" w:themeFill="background1" w:themeFillShade="F2"/>
        <w:ind w:firstLine="0"/>
        <w:jc w:val="both"/>
        <w:rPr>
          <w:rFonts w:ascii="Lucida Console" w:hAnsi="Lucida Console" w:cstheme="minorHAnsi"/>
          <w:sz w:val="16"/>
          <w:szCs w:val="16"/>
        </w:rPr>
      </w:pPr>
    </w:p>
    <w:p w14:paraId="36DAB57F" w14:textId="77777777" w:rsidR="00111026" w:rsidRDefault="00807C07" w:rsidP="00111026">
      <w:pPr>
        <w:shd w:val="clear" w:color="auto" w:fill="F2F2F2" w:themeFill="background1" w:themeFillShade="F2"/>
        <w:ind w:firstLine="0"/>
        <w:jc w:val="both"/>
        <w:rPr>
          <w:rFonts w:ascii="Lucida Console" w:hAnsi="Lucida Console" w:cstheme="minorHAnsi"/>
          <w:sz w:val="16"/>
          <w:szCs w:val="16"/>
        </w:rPr>
      </w:pPr>
      <w:r w:rsidRPr="00807C07">
        <w:rPr>
          <w:rFonts w:ascii="Lucida Console" w:hAnsi="Lucida Console" w:cstheme="minorHAnsi"/>
          <w:sz w:val="16"/>
          <w:szCs w:val="16"/>
        </w:rPr>
        <w:t>&lt;Sequence id="9" accession="P31946"&gt;</w:t>
      </w:r>
    </w:p>
    <w:p w14:paraId="7F71A0B9" w14:textId="77777777" w:rsidR="00111026" w:rsidRDefault="00807C07" w:rsidP="00111026">
      <w:pPr>
        <w:shd w:val="clear" w:color="auto" w:fill="F2F2F2" w:themeFill="background1" w:themeFillShade="F2"/>
        <w:ind w:firstLine="0"/>
        <w:jc w:val="both"/>
        <w:rPr>
          <w:rFonts w:ascii="Lucida Console" w:hAnsi="Lucida Console" w:cstheme="minorHAnsi"/>
          <w:sz w:val="16"/>
          <w:szCs w:val="16"/>
        </w:rPr>
      </w:pPr>
      <w:r w:rsidRPr="00807C07">
        <w:rPr>
          <w:rFonts w:ascii="Lucida Console" w:hAnsi="Lucida Console" w:cstheme="minorHAnsi"/>
          <w:sz w:val="16"/>
          <w:szCs w:val="16"/>
        </w:rPr>
        <w:t>MTMDKSELVQKAKLAEQAERYDDMAAAMKAVTEQGHELSNEERNLLSVAYKNVVGARRSSWRVISSIEQKTERNEKKQQMGKEYREKIEAELQDICNDVLELLDKYLIPNATQPESKVFYLKMKGDYFRYLSEVASGDNKQTTVSNSQQAYQEAFEISKKEMQPTHPIRLGLALNFSVFYYEILNSPEKACSLAKTAFDEAIAELDTLNEESYKDSTLIMQLLRDNLTLWTSENQGDEGDAGEGEN</w:t>
      </w:r>
    </w:p>
    <w:p w14:paraId="452FE65F" w14:textId="77777777" w:rsidR="00807C07" w:rsidRPr="00807C07" w:rsidRDefault="00807C07" w:rsidP="00111026">
      <w:pPr>
        <w:shd w:val="clear" w:color="auto" w:fill="F2F2F2" w:themeFill="background1" w:themeFillShade="F2"/>
        <w:ind w:firstLine="0"/>
        <w:jc w:val="both"/>
        <w:rPr>
          <w:rFonts w:ascii="Lucida Console" w:hAnsi="Lucida Console" w:cstheme="minorHAnsi"/>
          <w:sz w:val="16"/>
          <w:szCs w:val="16"/>
        </w:rPr>
      </w:pPr>
      <w:r w:rsidRPr="00807C07">
        <w:rPr>
          <w:rFonts w:ascii="Lucida Console" w:hAnsi="Lucida Console" w:cstheme="minorHAnsi"/>
          <w:sz w:val="16"/>
          <w:szCs w:val="16"/>
        </w:rPr>
        <w:t>&lt;/Sequence&gt;</w:t>
      </w:r>
    </w:p>
    <w:p w14:paraId="59A5AC71" w14:textId="77777777" w:rsidR="00807C07" w:rsidRDefault="00807C07" w:rsidP="00603AA0">
      <w:pPr>
        <w:jc w:val="both"/>
        <w:rPr>
          <w:rFonts w:cstheme="minorHAnsi"/>
        </w:rPr>
      </w:pPr>
    </w:p>
    <w:p w14:paraId="43D55466" w14:textId="77777777" w:rsidR="00111026" w:rsidRPr="00111026" w:rsidRDefault="00111026" w:rsidP="00603AA0">
      <w:pPr>
        <w:jc w:val="both"/>
        <w:rPr>
          <w:rFonts w:cstheme="minorHAnsi"/>
        </w:rPr>
      </w:pPr>
      <w:r>
        <w:rPr>
          <w:rFonts w:cstheme="minorHAnsi"/>
        </w:rPr>
        <w:t xml:space="preserve">Note, in this last case, the presence of a </w:t>
      </w:r>
      <w:proofErr w:type="spellStart"/>
      <w:proofErr w:type="gramStart"/>
      <w:r w:rsidRPr="00111026">
        <w:rPr>
          <w:rFonts w:cstheme="minorHAnsi"/>
          <w:i/>
        </w:rPr>
        <w:t>CuratedAccession</w:t>
      </w:r>
      <w:proofErr w:type="spellEnd"/>
      <w:r>
        <w:rPr>
          <w:rFonts w:cstheme="minorHAnsi"/>
          <w:i/>
        </w:rPr>
        <w:t xml:space="preserve"> </w:t>
      </w:r>
      <w:r>
        <w:rPr>
          <w:rFonts w:cstheme="minorHAnsi"/>
        </w:rPr>
        <w:t xml:space="preserve"> element</w:t>
      </w:r>
      <w:proofErr w:type="gramEnd"/>
      <w:r>
        <w:rPr>
          <w:rFonts w:cstheme="minorHAnsi"/>
        </w:rPr>
        <w:t xml:space="preserve"> where the correct </w:t>
      </w:r>
      <w:proofErr w:type="spellStart"/>
      <w:r>
        <w:rPr>
          <w:rFonts w:cstheme="minorHAnsi"/>
        </w:rPr>
        <w:t>UniProtKB</w:t>
      </w:r>
      <w:proofErr w:type="spellEnd"/>
      <w:r>
        <w:rPr>
          <w:rFonts w:cstheme="minorHAnsi"/>
        </w:rPr>
        <w:t xml:space="preserve"> accession has been linked to the </w:t>
      </w:r>
      <w:proofErr w:type="spellStart"/>
      <w:r>
        <w:rPr>
          <w:rFonts w:cstheme="minorHAnsi"/>
        </w:rPr>
        <w:t>UniProtKB</w:t>
      </w:r>
      <w:proofErr w:type="spellEnd"/>
      <w:r>
        <w:rPr>
          <w:rFonts w:cstheme="minorHAnsi"/>
        </w:rPr>
        <w:t xml:space="preserve"> identifier. Users are strongly urged to use </w:t>
      </w:r>
      <w:proofErr w:type="spellStart"/>
      <w:r>
        <w:rPr>
          <w:rFonts w:cstheme="minorHAnsi"/>
        </w:rPr>
        <w:t>UniProt</w:t>
      </w:r>
      <w:proofErr w:type="spellEnd"/>
      <w:r>
        <w:rPr>
          <w:rFonts w:cstheme="minorHAnsi"/>
        </w:rPr>
        <w:t xml:space="preserve"> accessions instead of identifiers, as entry identifiers are notoriously changeable, making data comparisons and downstream analysis more difficult and cumbersome. </w:t>
      </w:r>
    </w:p>
    <w:p w14:paraId="6A13B5BA" w14:textId="381AB700" w:rsidR="00E65CB7" w:rsidRPr="001237D2" w:rsidRDefault="00D50B74" w:rsidP="001237D2">
      <w:pPr>
        <w:pStyle w:val="Heading3"/>
        <w:rPr>
          <w:rFonts w:asciiTheme="majorHAnsi" w:hAnsiTheme="majorHAnsi"/>
        </w:rPr>
      </w:pPr>
      <w:bookmarkStart w:id="13" w:name="_Toc329198091"/>
      <w:r>
        <w:rPr>
          <w:rFonts w:asciiTheme="majorHAnsi" w:hAnsiTheme="majorHAnsi"/>
        </w:rPr>
        <w:lastRenderedPageBreak/>
        <w:t>3</w:t>
      </w:r>
      <w:r w:rsidR="008D474E">
        <w:rPr>
          <w:rFonts w:asciiTheme="majorHAnsi" w:hAnsiTheme="majorHAnsi"/>
        </w:rPr>
        <w:t>.1.3.</w:t>
      </w:r>
      <w:r w:rsidR="00D77222">
        <w:rPr>
          <w:rFonts w:asciiTheme="majorHAnsi" w:hAnsiTheme="majorHAnsi"/>
        </w:rPr>
        <w:t xml:space="preserve"> </w:t>
      </w:r>
      <w:r w:rsidR="001237D2" w:rsidRPr="001237D2">
        <w:rPr>
          <w:rFonts w:asciiTheme="majorHAnsi" w:hAnsiTheme="majorHAnsi"/>
        </w:rPr>
        <w:t>Experimental Details</w:t>
      </w:r>
      <w:bookmarkEnd w:id="13"/>
      <w:r w:rsidR="00C440E8">
        <w:rPr>
          <w:rFonts w:asciiTheme="majorHAnsi" w:hAnsiTheme="majorHAnsi"/>
        </w:rPr>
        <w:t xml:space="preserve">  </w:t>
      </w:r>
    </w:p>
    <w:p w14:paraId="05186284" w14:textId="77777777" w:rsidR="000768E7" w:rsidRDefault="000768E7" w:rsidP="00602371">
      <w:pPr>
        <w:jc w:val="both"/>
        <w:rPr>
          <w:rFonts w:cstheme="minorHAnsi"/>
        </w:rPr>
      </w:pPr>
    </w:p>
    <w:p w14:paraId="112F9743" w14:textId="77777777" w:rsidR="009F68C6" w:rsidRDefault="00602371" w:rsidP="00602371">
      <w:pPr>
        <w:jc w:val="both"/>
        <w:rPr>
          <w:rFonts w:cstheme="minorHAnsi"/>
        </w:rPr>
      </w:pPr>
      <w:r w:rsidRPr="001E54F1">
        <w:rPr>
          <w:rFonts w:cstheme="minorHAnsi"/>
        </w:rPr>
        <w:t>The first annotation form deals with experimental and project details</w:t>
      </w:r>
      <w:r>
        <w:rPr>
          <w:rFonts w:cstheme="minorHAnsi"/>
        </w:rPr>
        <w:t xml:space="preserve"> (Figure 6)</w:t>
      </w:r>
      <w:r w:rsidRPr="001E54F1">
        <w:rPr>
          <w:rFonts w:cstheme="minorHAnsi"/>
        </w:rPr>
        <w:t xml:space="preserve">. Users must provide a project name, an experiment title and a short label to describe the file being converted. In the case where multiple files are being converted at once, the user needs to provide a project name in this form but will have the opportunity to provide individual experiment titles and short labels </w:t>
      </w:r>
      <w:r w:rsidR="009E0177">
        <w:rPr>
          <w:rFonts w:cstheme="minorHAnsi"/>
        </w:rPr>
        <w:t xml:space="preserve">in a </w:t>
      </w:r>
      <w:r w:rsidRPr="001E54F1">
        <w:rPr>
          <w:rFonts w:cstheme="minorHAnsi"/>
        </w:rPr>
        <w:t xml:space="preserve">special form which is only displayed for this purpose. </w:t>
      </w:r>
      <w:r w:rsidR="009F68C6">
        <w:rPr>
          <w:rFonts w:cstheme="minorHAnsi"/>
        </w:rPr>
        <w:t>Users need to provide contact information for at least one person – usually the data submitter or the primary investigator. A full name, valid e</w:t>
      </w:r>
      <w:r w:rsidR="009E0177">
        <w:rPr>
          <w:rFonts w:cstheme="minorHAnsi"/>
        </w:rPr>
        <w:t>-</w:t>
      </w:r>
      <w:r w:rsidR="009F68C6">
        <w:rPr>
          <w:rFonts w:cstheme="minorHAnsi"/>
        </w:rPr>
        <w:t>mail address and institute contact details are required for each contact. Contacts can be saved as templates to avoid the necessity to re-enter the information at each run of the application. Users also have the option to provide a reference that supports the data being submitted to PRIDE. References can either be provided as free text or use an automatic Pub</w:t>
      </w:r>
      <w:r w:rsidR="009E0177">
        <w:rPr>
          <w:rFonts w:cstheme="minorHAnsi"/>
        </w:rPr>
        <w:t>M</w:t>
      </w:r>
      <w:r w:rsidR="009F68C6">
        <w:rPr>
          <w:rFonts w:cstheme="minorHAnsi"/>
        </w:rPr>
        <w:t xml:space="preserve">ed ID lookup to retrieve the full citation, if indexed and available online. An </w:t>
      </w:r>
      <w:r w:rsidR="009E0177">
        <w:rPr>
          <w:rFonts w:cstheme="minorHAnsi"/>
        </w:rPr>
        <w:t>I</w:t>
      </w:r>
      <w:r w:rsidR="009F68C6">
        <w:rPr>
          <w:rFonts w:cstheme="minorHAnsi"/>
        </w:rPr>
        <w:t>nternet connection is required for this.</w:t>
      </w:r>
    </w:p>
    <w:p w14:paraId="69CA8E06" w14:textId="77777777" w:rsidR="00602371" w:rsidRDefault="00602371" w:rsidP="00602371">
      <w:pPr>
        <w:jc w:val="both"/>
        <w:rPr>
          <w:rFonts w:cstheme="minorHAnsi"/>
        </w:rPr>
      </w:pPr>
    </w:p>
    <w:p w14:paraId="1AB76E39" w14:textId="77777777" w:rsidR="00602371" w:rsidRPr="001E54F1" w:rsidRDefault="00602371" w:rsidP="00603AA0">
      <w:pPr>
        <w:jc w:val="both"/>
        <w:rPr>
          <w:rFonts w:cstheme="minorHAnsi"/>
        </w:rPr>
      </w:pPr>
    </w:p>
    <w:p w14:paraId="0A0C45B8" w14:textId="77777777" w:rsidR="00C70693" w:rsidRDefault="00602371" w:rsidP="00602371">
      <w:pPr>
        <w:jc w:val="both"/>
        <w:rPr>
          <w:rFonts w:cstheme="minorHAnsi"/>
        </w:rPr>
      </w:pPr>
      <w:r>
        <w:rPr>
          <w:rFonts w:cstheme="minorHAnsi"/>
        </w:rPr>
        <w:t>A</w:t>
      </w:r>
      <w:r w:rsidR="00213E0A" w:rsidRPr="001E54F1">
        <w:rPr>
          <w:rFonts w:cstheme="minorHAnsi"/>
          <w:noProof/>
        </w:rPr>
        <w:drawing>
          <wp:inline distT="0" distB="0" distL="0" distR="0" wp14:anchorId="72DAB071" wp14:editId="4AAFE121">
            <wp:extent cx="2624400" cy="1911600"/>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PRIDE Converter-0.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24400" cy="1911600"/>
                    </a:xfrm>
                    <a:prstGeom prst="rect">
                      <a:avLst/>
                    </a:prstGeom>
                  </pic:spPr>
                </pic:pic>
              </a:graphicData>
            </a:graphic>
          </wp:inline>
        </w:drawing>
      </w:r>
      <w:r>
        <w:rPr>
          <w:rFonts w:cstheme="minorHAnsi"/>
        </w:rPr>
        <w:t xml:space="preserve"> </w:t>
      </w:r>
      <w:r w:rsidR="00BC6B24" w:rsidRPr="001E54F1">
        <w:rPr>
          <w:rFonts w:cstheme="minorHAnsi"/>
        </w:rPr>
        <w:t xml:space="preserve"> </w:t>
      </w:r>
      <w:r>
        <w:rPr>
          <w:rFonts w:cstheme="minorHAnsi"/>
        </w:rPr>
        <w:t>B</w:t>
      </w:r>
      <w:r w:rsidR="00BC6B24" w:rsidRPr="001E54F1">
        <w:rPr>
          <w:rFonts w:cstheme="minorHAnsi"/>
          <w:noProof/>
        </w:rPr>
        <w:drawing>
          <wp:inline distT="0" distB="0" distL="0" distR="0" wp14:anchorId="585C7A97" wp14:editId="6ED7D742">
            <wp:extent cx="2624400" cy="1911600"/>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ltifile.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624400" cy="1911600"/>
                    </a:xfrm>
                    <a:prstGeom prst="rect">
                      <a:avLst/>
                    </a:prstGeom>
                  </pic:spPr>
                </pic:pic>
              </a:graphicData>
            </a:graphic>
          </wp:inline>
        </w:drawing>
      </w:r>
    </w:p>
    <w:p w14:paraId="13DB627D" w14:textId="77777777" w:rsidR="00602371" w:rsidRDefault="00602371" w:rsidP="00602371">
      <w:pPr>
        <w:jc w:val="center"/>
        <w:rPr>
          <w:rFonts w:cstheme="minorHAnsi"/>
        </w:rPr>
      </w:pPr>
      <w:r w:rsidRPr="00164328">
        <w:rPr>
          <w:rFonts w:cstheme="minorHAnsi"/>
          <w:b/>
        </w:rPr>
        <w:t>Figure 6</w:t>
      </w:r>
      <w:r>
        <w:rPr>
          <w:rFonts w:cstheme="minorHAnsi"/>
        </w:rPr>
        <w:t xml:space="preserve"> – </w:t>
      </w:r>
      <w:r w:rsidRPr="00164328">
        <w:rPr>
          <w:rFonts w:cstheme="minorHAnsi"/>
          <w:i/>
        </w:rPr>
        <w:t>PRIDE Converter 2</w:t>
      </w:r>
      <w:r>
        <w:rPr>
          <w:rFonts w:cstheme="minorHAnsi"/>
        </w:rPr>
        <w:t xml:space="preserve"> Experiment Details form. Panel A shows the single-file </w:t>
      </w:r>
      <w:r w:rsidR="009F68C6">
        <w:rPr>
          <w:rFonts w:cstheme="minorHAnsi"/>
        </w:rPr>
        <w:t xml:space="preserve">conversion </w:t>
      </w:r>
      <w:r>
        <w:rPr>
          <w:rFonts w:cstheme="minorHAnsi"/>
        </w:rPr>
        <w:t xml:space="preserve">mode while panel B shows the </w:t>
      </w:r>
      <w:r w:rsidR="009F68C6">
        <w:rPr>
          <w:rFonts w:cstheme="minorHAnsi"/>
        </w:rPr>
        <w:t xml:space="preserve">additional step that is required to </w:t>
      </w:r>
      <w:r w:rsidR="00BF32A7">
        <w:rPr>
          <w:rFonts w:cstheme="minorHAnsi"/>
        </w:rPr>
        <w:t>provide experiment titles and short labels for each source file to be converted</w:t>
      </w:r>
      <w:r>
        <w:rPr>
          <w:rFonts w:cstheme="minorHAnsi"/>
        </w:rPr>
        <w:t xml:space="preserve">. </w:t>
      </w:r>
    </w:p>
    <w:p w14:paraId="625E0331" w14:textId="77777777" w:rsidR="009F68C6" w:rsidRDefault="009F68C6" w:rsidP="00603AA0">
      <w:pPr>
        <w:jc w:val="both"/>
        <w:rPr>
          <w:rFonts w:cstheme="minorHAnsi"/>
        </w:rPr>
      </w:pPr>
    </w:p>
    <w:p w14:paraId="4BAD47F7" w14:textId="77777777" w:rsidR="00213E0A" w:rsidRPr="001E54F1" w:rsidRDefault="00FE1887" w:rsidP="00603AA0">
      <w:pPr>
        <w:jc w:val="both"/>
        <w:rPr>
          <w:rFonts w:cstheme="minorHAnsi"/>
        </w:rPr>
      </w:pPr>
      <w:r w:rsidRPr="001E54F1">
        <w:rPr>
          <w:rFonts w:cstheme="minorHAnsi"/>
        </w:rPr>
        <w:t xml:space="preserve"> If multiple files are being converted, the project name will be identical across all files, but the combination of experiment title and short label must be unique to each file. Users can auto-generate placeholder data, based on the project name, but are encouraged to fill in these fields with meaningful information.</w:t>
      </w:r>
    </w:p>
    <w:p w14:paraId="51AEAE6A" w14:textId="73EB48C6" w:rsidR="001237D2" w:rsidRPr="001237D2" w:rsidRDefault="00D50B74" w:rsidP="001237D2">
      <w:pPr>
        <w:pStyle w:val="Heading3"/>
        <w:rPr>
          <w:rFonts w:asciiTheme="majorHAnsi" w:hAnsiTheme="majorHAnsi"/>
        </w:rPr>
      </w:pPr>
      <w:bookmarkStart w:id="14" w:name="_Toc329198092"/>
      <w:r>
        <w:rPr>
          <w:rFonts w:asciiTheme="majorHAnsi" w:hAnsiTheme="majorHAnsi"/>
        </w:rPr>
        <w:t>3</w:t>
      </w:r>
      <w:r w:rsidR="008D474E">
        <w:rPr>
          <w:rFonts w:asciiTheme="majorHAnsi" w:hAnsiTheme="majorHAnsi"/>
        </w:rPr>
        <w:t xml:space="preserve">.1.4. </w:t>
      </w:r>
      <w:r w:rsidR="001237D2" w:rsidRPr="001237D2">
        <w:rPr>
          <w:rFonts w:asciiTheme="majorHAnsi" w:hAnsiTheme="majorHAnsi"/>
        </w:rPr>
        <w:t>Sample Description</w:t>
      </w:r>
      <w:bookmarkEnd w:id="14"/>
      <w:r w:rsidR="00C440E8">
        <w:rPr>
          <w:rFonts w:asciiTheme="majorHAnsi" w:hAnsiTheme="majorHAnsi"/>
        </w:rPr>
        <w:t xml:space="preserve">  </w:t>
      </w:r>
    </w:p>
    <w:p w14:paraId="13882012" w14:textId="77777777" w:rsidR="000768E7" w:rsidRDefault="000768E7" w:rsidP="00B31734">
      <w:pPr>
        <w:jc w:val="both"/>
        <w:rPr>
          <w:rFonts w:cstheme="minorHAnsi"/>
        </w:rPr>
      </w:pPr>
    </w:p>
    <w:p w14:paraId="3565F0A0" w14:textId="77777777" w:rsidR="00B31734" w:rsidRDefault="00B31734" w:rsidP="00B31734">
      <w:pPr>
        <w:jc w:val="both"/>
        <w:rPr>
          <w:rFonts w:cstheme="minorHAnsi"/>
        </w:rPr>
      </w:pPr>
      <w:r w:rsidRPr="001E54F1">
        <w:rPr>
          <w:rFonts w:cstheme="minorHAnsi"/>
        </w:rPr>
        <w:t xml:space="preserve">The sample description form </w:t>
      </w:r>
      <w:r>
        <w:rPr>
          <w:rFonts w:cstheme="minorHAnsi"/>
        </w:rPr>
        <w:t xml:space="preserve">(Figure 7) </w:t>
      </w:r>
      <w:r w:rsidRPr="001E54F1">
        <w:rPr>
          <w:rFonts w:cstheme="minorHAnsi"/>
        </w:rPr>
        <w:t xml:space="preserve">allows the user to provide </w:t>
      </w:r>
      <w:proofErr w:type="gramStart"/>
      <w:r w:rsidRPr="001E54F1">
        <w:rPr>
          <w:rFonts w:cstheme="minorHAnsi"/>
        </w:rPr>
        <w:t>taxonomy,</w:t>
      </w:r>
      <w:proofErr w:type="gramEnd"/>
      <w:r w:rsidRPr="001E54F1">
        <w:rPr>
          <w:rFonts w:cstheme="minorHAnsi"/>
        </w:rPr>
        <w:t xml:space="preserve"> tissue type and cell type annotations using pull-down menus that contain the most commonly used values already in PRIDE. A sample name and species are required. Users still have the possibility to use the comprehensive Ontology Lookup Service (OLS) to look up alternative terms that are not already provided. If multiple files are being converted, the information in the “master report” will be automatically copied over to each file. Users will have the possibility to add file-specific </w:t>
      </w:r>
      <w:r w:rsidR="008C67B6">
        <w:rPr>
          <w:rFonts w:cstheme="minorHAnsi"/>
        </w:rPr>
        <w:t>controlled vocabulary (</w:t>
      </w:r>
      <w:r w:rsidRPr="001E54F1">
        <w:rPr>
          <w:rFonts w:cstheme="minorHAnsi"/>
        </w:rPr>
        <w:t>CV</w:t>
      </w:r>
      <w:r w:rsidR="008C67B6">
        <w:rPr>
          <w:rFonts w:cstheme="minorHAnsi"/>
        </w:rPr>
        <w:t>)</w:t>
      </w:r>
      <w:r w:rsidRPr="001E54F1">
        <w:rPr>
          <w:rFonts w:cstheme="minorHAnsi"/>
        </w:rPr>
        <w:t xml:space="preserve"> terms by clicking on the “add custom sample information” button and selecting the proper source file. Files with custom annotations will be shown in bold. Any annotation coming from the master report will not be editable or </w:t>
      </w:r>
      <w:proofErr w:type="spellStart"/>
      <w:r w:rsidRPr="001E54F1">
        <w:rPr>
          <w:rFonts w:cstheme="minorHAnsi"/>
        </w:rPr>
        <w:t>deletable</w:t>
      </w:r>
      <w:proofErr w:type="spellEnd"/>
      <w:r w:rsidRPr="001E54F1">
        <w:rPr>
          <w:rFonts w:cstheme="minorHAnsi"/>
        </w:rPr>
        <w:t xml:space="preserve"> from the individual files’ panel, but users will be able to add new terms. Any terms added or deleted from the master report view will always be propagated to all files.</w:t>
      </w:r>
    </w:p>
    <w:p w14:paraId="22CCF4FB" w14:textId="77777777" w:rsidR="00B31734" w:rsidRPr="001E54F1" w:rsidRDefault="00B31734" w:rsidP="00B31734">
      <w:pPr>
        <w:jc w:val="both"/>
        <w:rPr>
          <w:rFonts w:cstheme="minorHAnsi"/>
        </w:rPr>
      </w:pPr>
    </w:p>
    <w:p w14:paraId="2BDF0645" w14:textId="77777777" w:rsidR="00213E0A" w:rsidRPr="001E54F1" w:rsidRDefault="00513C37" w:rsidP="00B31734">
      <w:pPr>
        <w:jc w:val="both"/>
        <w:rPr>
          <w:rFonts w:cstheme="minorHAnsi"/>
        </w:rPr>
      </w:pPr>
      <w:r>
        <w:rPr>
          <w:rFonts w:cstheme="minorHAnsi"/>
        </w:rPr>
        <w:lastRenderedPageBreak/>
        <w:t xml:space="preserve">A </w:t>
      </w:r>
      <w:r w:rsidR="00BC6B24" w:rsidRPr="001E54F1">
        <w:rPr>
          <w:rFonts w:cstheme="minorHAnsi"/>
          <w:noProof/>
        </w:rPr>
        <w:drawing>
          <wp:inline distT="0" distB="0" distL="0" distR="0" wp14:anchorId="6969E819" wp14:editId="1EFA014B">
            <wp:extent cx="2624400" cy="1911600"/>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PRIDE Converter-2.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24400" cy="1911600"/>
                    </a:xfrm>
                    <a:prstGeom prst="rect">
                      <a:avLst/>
                    </a:prstGeom>
                  </pic:spPr>
                </pic:pic>
              </a:graphicData>
            </a:graphic>
          </wp:inline>
        </w:drawing>
      </w:r>
      <w:r>
        <w:rPr>
          <w:rFonts w:cstheme="minorHAnsi"/>
        </w:rPr>
        <w:t xml:space="preserve"> B</w:t>
      </w:r>
      <w:r w:rsidR="00907B4B" w:rsidRPr="001E54F1">
        <w:rPr>
          <w:rFonts w:cstheme="minorHAnsi"/>
          <w:noProof/>
        </w:rPr>
        <w:drawing>
          <wp:inline distT="0" distB="0" distL="0" distR="0" wp14:anchorId="78105789" wp14:editId="25FB12F0">
            <wp:extent cx="2624400" cy="1911600"/>
            <wp:effectExtent l="0" t="0" r="5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ltisample-noquant.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624400" cy="1911600"/>
                    </a:xfrm>
                    <a:prstGeom prst="rect">
                      <a:avLst/>
                    </a:prstGeom>
                  </pic:spPr>
                </pic:pic>
              </a:graphicData>
            </a:graphic>
          </wp:inline>
        </w:drawing>
      </w:r>
    </w:p>
    <w:p w14:paraId="26004AAD" w14:textId="77777777" w:rsidR="00B31734" w:rsidRDefault="00B31734" w:rsidP="00B31734">
      <w:pPr>
        <w:jc w:val="center"/>
        <w:rPr>
          <w:rFonts w:cstheme="minorHAnsi"/>
        </w:rPr>
      </w:pPr>
      <w:r w:rsidRPr="00164328">
        <w:rPr>
          <w:rFonts w:cstheme="minorHAnsi"/>
          <w:b/>
        </w:rPr>
        <w:t xml:space="preserve">Figure </w:t>
      </w:r>
      <w:r w:rsidR="00BF32A7" w:rsidRPr="00164328">
        <w:rPr>
          <w:rFonts w:cstheme="minorHAnsi"/>
          <w:b/>
        </w:rPr>
        <w:t>7</w:t>
      </w:r>
      <w:r>
        <w:rPr>
          <w:rFonts w:cstheme="minorHAnsi"/>
        </w:rPr>
        <w:t xml:space="preserve"> – </w:t>
      </w:r>
      <w:r w:rsidRPr="00164328">
        <w:rPr>
          <w:rFonts w:cstheme="minorHAnsi"/>
          <w:i/>
        </w:rPr>
        <w:t>PRIDE Converter 2</w:t>
      </w:r>
      <w:r>
        <w:rPr>
          <w:rFonts w:cstheme="minorHAnsi"/>
        </w:rPr>
        <w:t xml:space="preserve"> </w:t>
      </w:r>
      <w:r w:rsidR="00BF32A7">
        <w:rPr>
          <w:rFonts w:cstheme="minorHAnsi"/>
        </w:rPr>
        <w:t>Sample Description</w:t>
      </w:r>
      <w:r>
        <w:rPr>
          <w:rFonts w:cstheme="minorHAnsi"/>
        </w:rPr>
        <w:t xml:space="preserve"> form. Panel A shows the single-file conversion mode while panel B shows the </w:t>
      </w:r>
      <w:r w:rsidR="00BF32A7">
        <w:rPr>
          <w:rFonts w:cstheme="minorHAnsi"/>
        </w:rPr>
        <w:t>how annotation of multiple files</w:t>
      </w:r>
      <w:r>
        <w:rPr>
          <w:rFonts w:cstheme="minorHAnsi"/>
        </w:rPr>
        <w:t xml:space="preserve">. </w:t>
      </w:r>
      <w:r w:rsidR="00BF32A7">
        <w:rPr>
          <w:rFonts w:cstheme="minorHAnsi"/>
        </w:rPr>
        <w:t>Note that, in panel B, the entries for the selected individual file cannot be deleted, as they were set in the ‘Master Record’ tab.</w:t>
      </w:r>
    </w:p>
    <w:p w14:paraId="7B04AA8C" w14:textId="2453C29A" w:rsidR="001237D2" w:rsidRPr="001237D2" w:rsidRDefault="00D50B74" w:rsidP="001237D2">
      <w:pPr>
        <w:pStyle w:val="Heading3"/>
        <w:rPr>
          <w:rFonts w:asciiTheme="majorHAnsi" w:hAnsiTheme="majorHAnsi"/>
        </w:rPr>
      </w:pPr>
      <w:bookmarkStart w:id="15" w:name="_Toc329198093"/>
      <w:r>
        <w:rPr>
          <w:rFonts w:asciiTheme="majorHAnsi" w:hAnsiTheme="majorHAnsi"/>
        </w:rPr>
        <w:t>3</w:t>
      </w:r>
      <w:r w:rsidR="008D474E">
        <w:rPr>
          <w:rFonts w:asciiTheme="majorHAnsi" w:hAnsiTheme="majorHAnsi"/>
        </w:rPr>
        <w:t xml:space="preserve">.1.5. </w:t>
      </w:r>
      <w:r w:rsidR="001237D2" w:rsidRPr="001237D2">
        <w:rPr>
          <w:rFonts w:asciiTheme="majorHAnsi" w:hAnsiTheme="majorHAnsi"/>
        </w:rPr>
        <w:t>Protocol Description</w:t>
      </w:r>
      <w:bookmarkEnd w:id="15"/>
      <w:r w:rsidR="00C440E8">
        <w:rPr>
          <w:rFonts w:asciiTheme="majorHAnsi" w:hAnsiTheme="majorHAnsi"/>
        </w:rPr>
        <w:t xml:space="preserve">  </w:t>
      </w:r>
    </w:p>
    <w:p w14:paraId="68431C44" w14:textId="77777777" w:rsidR="000768E7" w:rsidRDefault="000768E7" w:rsidP="00BF32A7">
      <w:pPr>
        <w:jc w:val="both"/>
        <w:rPr>
          <w:rFonts w:cstheme="minorHAnsi"/>
        </w:rPr>
      </w:pPr>
    </w:p>
    <w:p w14:paraId="7D0FBF75" w14:textId="77777777" w:rsidR="00BF32A7" w:rsidRPr="001E54F1" w:rsidRDefault="00BF32A7" w:rsidP="00BF32A7">
      <w:pPr>
        <w:jc w:val="both"/>
        <w:rPr>
          <w:rFonts w:cstheme="minorHAnsi"/>
        </w:rPr>
      </w:pPr>
      <w:r>
        <w:rPr>
          <w:rFonts w:cstheme="minorHAnsi"/>
        </w:rPr>
        <w:t xml:space="preserve">In the protocol description form (Figure 8), </w:t>
      </w:r>
      <w:r w:rsidRPr="001E54F1">
        <w:rPr>
          <w:rFonts w:cstheme="minorHAnsi"/>
          <w:i/>
        </w:rPr>
        <w:t>PRIDE Converter 2</w:t>
      </w:r>
      <w:r w:rsidRPr="001E54F1">
        <w:rPr>
          <w:rFonts w:cstheme="minorHAnsi"/>
        </w:rPr>
        <w:t xml:space="preserve"> requires a protocol name to be provided, at minimum. Protocols can have multiple steps, and each step can be described with one or several </w:t>
      </w:r>
      <w:r w:rsidR="008C67B6">
        <w:rPr>
          <w:rFonts w:cstheme="minorHAnsi"/>
        </w:rPr>
        <w:t>CV terms</w:t>
      </w:r>
      <w:r w:rsidRPr="001E54F1">
        <w:rPr>
          <w:rFonts w:cstheme="minorHAnsi"/>
        </w:rPr>
        <w:t xml:space="preserve">. Please look at the templates provided with the tool for examples.  The “Load” button can be used to load existing templates. A popup window will be shown, where users can select the desired template from a list. To save a template once all of the information is correctly entered, users simply need to enter a name (in this case, a protocol name) and click on the “Save” button. A file will be saved to the templates folder in the installation directory of </w:t>
      </w:r>
      <w:r w:rsidRPr="001E54F1">
        <w:rPr>
          <w:rFonts w:cstheme="minorHAnsi"/>
          <w:i/>
        </w:rPr>
        <w:t>PRIDE Converter 2</w:t>
      </w:r>
      <w:r w:rsidRPr="001E54F1">
        <w:rPr>
          <w:rFonts w:cstheme="minorHAnsi"/>
        </w:rPr>
        <w:t>. Should there already be a file with the same name, the user will be prompted to either rename the template or allow the existing one to be overwritten.</w:t>
      </w:r>
    </w:p>
    <w:p w14:paraId="6030DC6B" w14:textId="77777777" w:rsidR="003B5EBE" w:rsidRDefault="003B5EBE" w:rsidP="000115F8">
      <w:pPr>
        <w:jc w:val="both"/>
        <w:rPr>
          <w:rFonts w:cstheme="minorHAnsi"/>
          <w:i/>
        </w:rPr>
      </w:pPr>
    </w:p>
    <w:p w14:paraId="4D84EAE2" w14:textId="77777777" w:rsidR="00935F4A" w:rsidRDefault="00603AA0" w:rsidP="000115F8">
      <w:pPr>
        <w:jc w:val="both"/>
        <w:rPr>
          <w:rFonts w:cstheme="minorHAnsi"/>
        </w:rPr>
      </w:pPr>
      <w:r w:rsidRPr="001E54F1">
        <w:rPr>
          <w:rFonts w:cstheme="minorHAnsi"/>
          <w:i/>
        </w:rPr>
        <w:t>PRIDE Converter 2</w:t>
      </w:r>
      <w:r w:rsidRPr="001E54F1">
        <w:rPr>
          <w:rFonts w:cstheme="minorHAnsi"/>
        </w:rPr>
        <w:t xml:space="preserve"> </w:t>
      </w:r>
      <w:r w:rsidR="00CB41F7" w:rsidRPr="001E54F1">
        <w:rPr>
          <w:rFonts w:cstheme="minorHAnsi"/>
        </w:rPr>
        <w:t>p</w:t>
      </w:r>
      <w:r w:rsidRPr="001E54F1">
        <w:rPr>
          <w:rFonts w:cstheme="minorHAnsi"/>
        </w:rPr>
        <w:t xml:space="preserve">rovides the possibility to save commonly-used annotations such as </w:t>
      </w:r>
      <w:r w:rsidR="007B4ABF" w:rsidRPr="001E54F1">
        <w:rPr>
          <w:rFonts w:cstheme="minorHAnsi"/>
        </w:rPr>
        <w:t xml:space="preserve">sample, </w:t>
      </w:r>
      <w:r w:rsidRPr="001E54F1">
        <w:rPr>
          <w:rFonts w:cstheme="minorHAnsi"/>
        </w:rPr>
        <w:t xml:space="preserve">instrumentation and protocols as templates which can be reused in subsequent conversions. A set of basic templates is provided with the tool suite. Users can load and update </w:t>
      </w:r>
      <w:r w:rsidR="005903E9">
        <w:rPr>
          <w:rFonts w:cstheme="minorHAnsi"/>
        </w:rPr>
        <w:t xml:space="preserve">templates </w:t>
      </w:r>
      <w:r w:rsidRPr="001E54F1">
        <w:rPr>
          <w:rFonts w:cstheme="minorHAnsi"/>
        </w:rPr>
        <w:t>to better suit their own requirements.</w:t>
      </w:r>
    </w:p>
    <w:p w14:paraId="5FF1E89B" w14:textId="77777777" w:rsidR="000768E7" w:rsidRPr="001E54F1" w:rsidRDefault="000768E7" w:rsidP="000115F8">
      <w:pPr>
        <w:jc w:val="both"/>
        <w:rPr>
          <w:rFonts w:cstheme="minorHAnsi"/>
        </w:rPr>
      </w:pPr>
    </w:p>
    <w:p w14:paraId="7F33BD29" w14:textId="77777777" w:rsidR="005D7CF7" w:rsidRDefault="005D7CF7" w:rsidP="004807EC">
      <w:pPr>
        <w:jc w:val="center"/>
        <w:rPr>
          <w:rFonts w:cstheme="minorHAnsi"/>
        </w:rPr>
      </w:pPr>
      <w:r w:rsidRPr="001E54F1">
        <w:rPr>
          <w:rFonts w:cstheme="minorHAnsi"/>
          <w:noProof/>
        </w:rPr>
        <w:drawing>
          <wp:inline distT="0" distB="0" distL="0" distR="0" wp14:anchorId="2C1257E2" wp14:editId="56C232A5">
            <wp:extent cx="3402000" cy="2476800"/>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PRIDE Converter-3.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402000" cy="2476800"/>
                    </a:xfrm>
                    <a:prstGeom prst="rect">
                      <a:avLst/>
                    </a:prstGeom>
                  </pic:spPr>
                </pic:pic>
              </a:graphicData>
            </a:graphic>
          </wp:inline>
        </w:drawing>
      </w:r>
    </w:p>
    <w:p w14:paraId="7EECBEA8" w14:textId="77777777" w:rsidR="00BF32A7" w:rsidRDefault="00BF32A7" w:rsidP="00BF32A7">
      <w:pPr>
        <w:jc w:val="center"/>
        <w:rPr>
          <w:rFonts w:cstheme="minorHAnsi"/>
        </w:rPr>
      </w:pPr>
      <w:r w:rsidRPr="00164328">
        <w:rPr>
          <w:rFonts w:cstheme="minorHAnsi"/>
          <w:b/>
        </w:rPr>
        <w:t>Figure 8</w:t>
      </w:r>
      <w:r>
        <w:rPr>
          <w:rFonts w:cstheme="minorHAnsi"/>
        </w:rPr>
        <w:t xml:space="preserve"> – </w:t>
      </w:r>
      <w:r w:rsidRPr="00164328">
        <w:rPr>
          <w:rFonts w:cstheme="minorHAnsi"/>
          <w:i/>
        </w:rPr>
        <w:t>PRIDE Converter 2</w:t>
      </w:r>
      <w:r>
        <w:rPr>
          <w:rFonts w:cstheme="minorHAnsi"/>
        </w:rPr>
        <w:t xml:space="preserve"> Protocol Description form. </w:t>
      </w:r>
    </w:p>
    <w:p w14:paraId="33ED620D" w14:textId="77777777" w:rsidR="008C275E" w:rsidRDefault="008C275E" w:rsidP="00BF32A7">
      <w:pPr>
        <w:jc w:val="center"/>
        <w:rPr>
          <w:rFonts w:cstheme="minorHAnsi"/>
        </w:rPr>
      </w:pPr>
    </w:p>
    <w:p w14:paraId="34D761B1" w14:textId="77777777" w:rsidR="008C275E" w:rsidRDefault="008C275E" w:rsidP="00BF32A7">
      <w:pPr>
        <w:jc w:val="center"/>
        <w:rPr>
          <w:rFonts w:cstheme="minorHAnsi"/>
        </w:rPr>
      </w:pPr>
    </w:p>
    <w:p w14:paraId="4A5A0C30" w14:textId="3C5D4C5C" w:rsidR="001237D2" w:rsidRPr="001237D2" w:rsidRDefault="00D50B74" w:rsidP="001237D2">
      <w:pPr>
        <w:pStyle w:val="Heading3"/>
        <w:rPr>
          <w:rFonts w:asciiTheme="majorHAnsi" w:hAnsiTheme="majorHAnsi" w:cstheme="minorHAnsi"/>
        </w:rPr>
      </w:pPr>
      <w:bookmarkStart w:id="16" w:name="_Toc329198094"/>
      <w:r>
        <w:rPr>
          <w:rFonts w:asciiTheme="majorHAnsi" w:hAnsiTheme="majorHAnsi"/>
        </w:rPr>
        <w:lastRenderedPageBreak/>
        <w:t>3</w:t>
      </w:r>
      <w:r w:rsidR="008D474E">
        <w:rPr>
          <w:rFonts w:asciiTheme="majorHAnsi" w:hAnsiTheme="majorHAnsi"/>
        </w:rPr>
        <w:t xml:space="preserve">.1.6. </w:t>
      </w:r>
      <w:r w:rsidR="001237D2" w:rsidRPr="001237D2">
        <w:rPr>
          <w:rFonts w:asciiTheme="majorHAnsi" w:hAnsiTheme="majorHAnsi" w:cstheme="minorHAnsi"/>
        </w:rPr>
        <w:t>Instrument Description</w:t>
      </w:r>
      <w:bookmarkEnd w:id="16"/>
      <w:r w:rsidR="00C440E8">
        <w:rPr>
          <w:rFonts w:asciiTheme="majorHAnsi" w:hAnsiTheme="majorHAnsi" w:cstheme="minorHAnsi"/>
        </w:rPr>
        <w:t xml:space="preserve">  </w:t>
      </w:r>
    </w:p>
    <w:p w14:paraId="71A052B6" w14:textId="77777777" w:rsidR="000768E7" w:rsidRDefault="000768E7" w:rsidP="00BF32A7">
      <w:pPr>
        <w:jc w:val="both"/>
        <w:rPr>
          <w:rFonts w:cstheme="minorHAnsi"/>
        </w:rPr>
      </w:pPr>
    </w:p>
    <w:p w14:paraId="7B926EFE" w14:textId="77777777" w:rsidR="00BF32A7" w:rsidRPr="001E54F1" w:rsidRDefault="00BF32A7" w:rsidP="00BF32A7">
      <w:pPr>
        <w:jc w:val="both"/>
        <w:rPr>
          <w:rFonts w:cstheme="minorHAnsi"/>
        </w:rPr>
      </w:pPr>
      <w:r>
        <w:rPr>
          <w:rFonts w:cstheme="minorHAnsi"/>
        </w:rPr>
        <w:t>The instrument description form (Figure 9)</w:t>
      </w:r>
      <w:r w:rsidRPr="001E54F1">
        <w:rPr>
          <w:rFonts w:cstheme="minorHAnsi"/>
        </w:rPr>
        <w:t xml:space="preserve"> is another form that can use templates, as in most cases, the instrumentation available to a user will not change dramatically over time. “Source”, “</w:t>
      </w:r>
      <w:proofErr w:type="spellStart"/>
      <w:r w:rsidRPr="001E54F1">
        <w:rPr>
          <w:rFonts w:cstheme="minorHAnsi"/>
        </w:rPr>
        <w:t>Analyzer</w:t>
      </w:r>
      <w:proofErr w:type="spellEnd"/>
      <w:r w:rsidRPr="001E54F1">
        <w:rPr>
          <w:rFonts w:cstheme="minorHAnsi"/>
        </w:rPr>
        <w:t xml:space="preserve">” and “Detector” elements need to be annotated, preferably with </w:t>
      </w:r>
      <w:r w:rsidR="008C67B6">
        <w:rPr>
          <w:rFonts w:cstheme="minorHAnsi"/>
        </w:rPr>
        <w:t>CV terms</w:t>
      </w:r>
      <w:r w:rsidRPr="001E54F1">
        <w:rPr>
          <w:rFonts w:cstheme="minorHAnsi"/>
        </w:rPr>
        <w:t xml:space="preserve"> from the Proteomics Standards Initiative (PSI) Mass Spectrometry (MS) controlled vocabulary (</w:t>
      </w:r>
      <w:hyperlink r:id="rId25" w:history="1">
        <w:r w:rsidRPr="001E54F1">
          <w:rPr>
            <w:rStyle w:val="Hyperlink"/>
            <w:rFonts w:cstheme="minorHAnsi"/>
          </w:rPr>
          <w:t>http://psidev.cvs.sourceforge.net/viewvc/psidev/psi/psi-ms/mzML/controlledVocabulary/psi-ms.obo</w:t>
        </w:r>
      </w:hyperlink>
      <w:r w:rsidRPr="001E54F1">
        <w:rPr>
          <w:rFonts w:cstheme="minorHAnsi"/>
        </w:rPr>
        <w:t xml:space="preserve">). </w:t>
      </w:r>
    </w:p>
    <w:p w14:paraId="3BB8F325" w14:textId="77777777" w:rsidR="00BF32A7" w:rsidRDefault="00BF32A7" w:rsidP="004807EC">
      <w:pPr>
        <w:jc w:val="center"/>
        <w:rPr>
          <w:rFonts w:cstheme="minorHAnsi"/>
        </w:rPr>
      </w:pPr>
    </w:p>
    <w:p w14:paraId="4154A96F" w14:textId="77777777" w:rsidR="005D7CF7" w:rsidRPr="001E54F1" w:rsidRDefault="005D7CF7" w:rsidP="004807EC">
      <w:pPr>
        <w:jc w:val="center"/>
        <w:rPr>
          <w:rFonts w:cstheme="minorHAnsi"/>
        </w:rPr>
      </w:pPr>
      <w:r w:rsidRPr="001E54F1">
        <w:rPr>
          <w:rFonts w:cstheme="minorHAnsi"/>
          <w:noProof/>
        </w:rPr>
        <w:drawing>
          <wp:inline distT="0" distB="0" distL="0" distR="0" wp14:anchorId="731DD0F6" wp14:editId="59E65238">
            <wp:extent cx="3402000" cy="2476800"/>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PRIDE Converter-4.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402000" cy="2476800"/>
                    </a:xfrm>
                    <a:prstGeom prst="rect">
                      <a:avLst/>
                    </a:prstGeom>
                  </pic:spPr>
                </pic:pic>
              </a:graphicData>
            </a:graphic>
          </wp:inline>
        </w:drawing>
      </w:r>
    </w:p>
    <w:p w14:paraId="67F4DCBE" w14:textId="77777777" w:rsidR="00BF32A7" w:rsidRDefault="00BF32A7" w:rsidP="00BF32A7">
      <w:pPr>
        <w:jc w:val="center"/>
        <w:rPr>
          <w:rFonts w:cstheme="minorHAnsi"/>
        </w:rPr>
      </w:pPr>
      <w:r w:rsidRPr="00164328">
        <w:rPr>
          <w:rFonts w:cstheme="minorHAnsi"/>
          <w:b/>
        </w:rPr>
        <w:t>Figure 9</w:t>
      </w:r>
      <w:r>
        <w:rPr>
          <w:rFonts w:cstheme="minorHAnsi"/>
        </w:rPr>
        <w:t xml:space="preserve"> – </w:t>
      </w:r>
      <w:r w:rsidRPr="00164328">
        <w:rPr>
          <w:rFonts w:cstheme="minorHAnsi"/>
          <w:i/>
        </w:rPr>
        <w:t>PRIDE Converter 2</w:t>
      </w:r>
      <w:r>
        <w:rPr>
          <w:rFonts w:cstheme="minorHAnsi"/>
        </w:rPr>
        <w:t xml:space="preserve"> Instrument Description form. </w:t>
      </w:r>
    </w:p>
    <w:p w14:paraId="2570F14E" w14:textId="62474B06" w:rsidR="001237D2" w:rsidRPr="001237D2" w:rsidRDefault="00D50B74" w:rsidP="001237D2">
      <w:pPr>
        <w:pStyle w:val="Heading3"/>
        <w:rPr>
          <w:rFonts w:asciiTheme="majorHAnsi" w:hAnsiTheme="majorHAnsi"/>
        </w:rPr>
      </w:pPr>
      <w:bookmarkStart w:id="17" w:name="_Toc329198095"/>
      <w:r>
        <w:rPr>
          <w:rFonts w:asciiTheme="majorHAnsi" w:hAnsiTheme="majorHAnsi"/>
        </w:rPr>
        <w:t>3</w:t>
      </w:r>
      <w:r w:rsidR="008D474E">
        <w:rPr>
          <w:rFonts w:asciiTheme="majorHAnsi" w:hAnsiTheme="majorHAnsi"/>
        </w:rPr>
        <w:t xml:space="preserve">.1.7. </w:t>
      </w:r>
      <w:r w:rsidR="001237D2" w:rsidRPr="001237D2">
        <w:rPr>
          <w:rFonts w:asciiTheme="majorHAnsi" w:hAnsiTheme="majorHAnsi"/>
        </w:rPr>
        <w:t>Software Processing</w:t>
      </w:r>
      <w:bookmarkEnd w:id="17"/>
      <w:r w:rsidR="00C440E8">
        <w:rPr>
          <w:rFonts w:asciiTheme="majorHAnsi" w:hAnsiTheme="majorHAnsi"/>
        </w:rPr>
        <w:t xml:space="preserve">  </w:t>
      </w:r>
    </w:p>
    <w:p w14:paraId="2E92138B" w14:textId="77777777" w:rsidR="000768E7" w:rsidRDefault="000768E7" w:rsidP="00675999">
      <w:pPr>
        <w:jc w:val="both"/>
        <w:rPr>
          <w:rFonts w:cstheme="minorHAnsi"/>
        </w:rPr>
      </w:pPr>
    </w:p>
    <w:p w14:paraId="78E5F574" w14:textId="77777777" w:rsidR="00675999" w:rsidRPr="001E54F1" w:rsidRDefault="00675999" w:rsidP="00675999">
      <w:pPr>
        <w:jc w:val="both"/>
        <w:rPr>
          <w:rFonts w:cstheme="minorHAnsi"/>
        </w:rPr>
      </w:pPr>
      <w:proofErr w:type="gramStart"/>
      <w:r>
        <w:rPr>
          <w:rFonts w:cstheme="minorHAnsi"/>
        </w:rPr>
        <w:t>The software processing form (Figure 10) report information on the software settings and the search database used.</w:t>
      </w:r>
      <w:proofErr w:type="gramEnd"/>
      <w:r>
        <w:rPr>
          <w:rFonts w:cstheme="minorHAnsi"/>
        </w:rPr>
        <w:t xml:space="preserve"> </w:t>
      </w:r>
      <w:r w:rsidRPr="001E54F1">
        <w:rPr>
          <w:rFonts w:cstheme="minorHAnsi"/>
        </w:rPr>
        <w:t xml:space="preserve">The “software” and “processing method” information will more often than not be reported directly by the DAO and should not be modified. </w:t>
      </w:r>
      <w:r>
        <w:rPr>
          <w:rFonts w:cstheme="minorHAnsi"/>
          <w:b/>
        </w:rPr>
        <w:t xml:space="preserve">Users should be aware that </w:t>
      </w:r>
      <w:proofErr w:type="gramStart"/>
      <w:r w:rsidRPr="00675999">
        <w:rPr>
          <w:rFonts w:cstheme="minorHAnsi"/>
          <w:b/>
        </w:rPr>
        <w:t>If</w:t>
      </w:r>
      <w:proofErr w:type="gramEnd"/>
      <w:r w:rsidRPr="00675999">
        <w:rPr>
          <w:rFonts w:cstheme="minorHAnsi"/>
          <w:b/>
        </w:rPr>
        <w:t xml:space="preserve"> converting multiple files</w:t>
      </w:r>
      <w:r>
        <w:rPr>
          <w:rFonts w:cstheme="minorHAnsi"/>
        </w:rPr>
        <w:t>, these two sections will be taken directly from the source file and any additions made to the GUI will not be carried across all converted files.</w:t>
      </w:r>
    </w:p>
    <w:p w14:paraId="29066538" w14:textId="77777777" w:rsidR="00675999" w:rsidRPr="001E54F1" w:rsidRDefault="00675999" w:rsidP="00CA5DD5">
      <w:pPr>
        <w:rPr>
          <w:rFonts w:cstheme="minorHAnsi"/>
        </w:rPr>
      </w:pPr>
    </w:p>
    <w:p w14:paraId="7565D568" w14:textId="77777777" w:rsidR="005D7CF7" w:rsidRDefault="005D7CF7" w:rsidP="004807EC">
      <w:pPr>
        <w:jc w:val="center"/>
        <w:rPr>
          <w:rFonts w:cstheme="minorHAnsi"/>
        </w:rPr>
      </w:pPr>
      <w:r w:rsidRPr="001E54F1">
        <w:rPr>
          <w:rFonts w:cstheme="minorHAnsi"/>
          <w:noProof/>
        </w:rPr>
        <w:drawing>
          <wp:inline distT="0" distB="0" distL="0" distR="0" wp14:anchorId="73ED1B10" wp14:editId="6A342427">
            <wp:extent cx="3402000" cy="2476800"/>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PRIDE Converter-5.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402000" cy="2476800"/>
                    </a:xfrm>
                    <a:prstGeom prst="rect">
                      <a:avLst/>
                    </a:prstGeom>
                  </pic:spPr>
                </pic:pic>
              </a:graphicData>
            </a:graphic>
          </wp:inline>
        </w:drawing>
      </w:r>
    </w:p>
    <w:p w14:paraId="5EB8DC3C" w14:textId="77777777" w:rsidR="00675999" w:rsidRDefault="00675999" w:rsidP="00675999">
      <w:pPr>
        <w:jc w:val="center"/>
        <w:rPr>
          <w:rFonts w:cstheme="minorHAnsi"/>
        </w:rPr>
      </w:pPr>
      <w:r w:rsidRPr="00164328">
        <w:rPr>
          <w:rFonts w:cstheme="minorHAnsi"/>
          <w:b/>
        </w:rPr>
        <w:t>Figure 10</w:t>
      </w:r>
      <w:r>
        <w:rPr>
          <w:rFonts w:cstheme="minorHAnsi"/>
        </w:rPr>
        <w:t xml:space="preserve"> </w:t>
      </w:r>
      <w:r w:rsidRPr="00164328">
        <w:rPr>
          <w:rFonts w:cstheme="minorHAnsi"/>
          <w:i/>
        </w:rPr>
        <w:t>– PRIDE Converter 2</w:t>
      </w:r>
      <w:r>
        <w:rPr>
          <w:rFonts w:cstheme="minorHAnsi"/>
        </w:rPr>
        <w:t xml:space="preserve"> Software Processing form. </w:t>
      </w:r>
    </w:p>
    <w:p w14:paraId="74E5C189" w14:textId="77777777" w:rsidR="00675999" w:rsidRPr="001E54F1" w:rsidRDefault="00675999" w:rsidP="004807EC">
      <w:pPr>
        <w:jc w:val="center"/>
        <w:rPr>
          <w:rFonts w:cstheme="minorHAnsi"/>
        </w:rPr>
      </w:pPr>
    </w:p>
    <w:p w14:paraId="2D3E9982" w14:textId="77777777" w:rsidR="00935F4A" w:rsidRPr="001E54F1" w:rsidRDefault="00CB41F7" w:rsidP="000115F8">
      <w:pPr>
        <w:jc w:val="both"/>
        <w:rPr>
          <w:rFonts w:cstheme="minorHAnsi"/>
        </w:rPr>
      </w:pPr>
      <w:r w:rsidRPr="001E54F1">
        <w:rPr>
          <w:rFonts w:cstheme="minorHAnsi"/>
        </w:rPr>
        <w:lastRenderedPageBreak/>
        <w:t xml:space="preserve">The </w:t>
      </w:r>
      <w:r w:rsidR="00D93951" w:rsidRPr="001E54F1">
        <w:rPr>
          <w:rFonts w:cstheme="minorHAnsi"/>
        </w:rPr>
        <w:t>“</w:t>
      </w:r>
      <w:r w:rsidRPr="001E54F1">
        <w:rPr>
          <w:rFonts w:cstheme="minorHAnsi"/>
        </w:rPr>
        <w:t>search database</w:t>
      </w:r>
      <w:r w:rsidR="00D93951" w:rsidRPr="001E54F1">
        <w:rPr>
          <w:rFonts w:cstheme="minorHAnsi"/>
        </w:rPr>
        <w:t>”</w:t>
      </w:r>
      <w:r w:rsidRPr="001E54F1">
        <w:rPr>
          <w:rFonts w:cstheme="minorHAnsi"/>
        </w:rPr>
        <w:t xml:space="preserve"> mappings will help standardize the names of the sources of the protein sequences that have been used to generate the search databases. The most common source</w:t>
      </w:r>
      <w:r w:rsidR="00D93951" w:rsidRPr="001E54F1">
        <w:rPr>
          <w:rFonts w:cstheme="minorHAnsi"/>
        </w:rPr>
        <w:t>s</w:t>
      </w:r>
      <w:r w:rsidRPr="001E54F1">
        <w:rPr>
          <w:rFonts w:cstheme="minorHAnsi"/>
        </w:rPr>
        <w:t xml:space="preserve"> of protein sequences have been included (</w:t>
      </w:r>
      <w:proofErr w:type="spellStart"/>
      <w:r w:rsidRPr="001E54F1">
        <w:rPr>
          <w:rFonts w:cstheme="minorHAnsi"/>
        </w:rPr>
        <w:t>Uni</w:t>
      </w:r>
      <w:r w:rsidR="00D93951" w:rsidRPr="001E54F1">
        <w:rPr>
          <w:rFonts w:cstheme="minorHAnsi"/>
        </w:rPr>
        <w:t>P</w:t>
      </w:r>
      <w:r w:rsidRPr="001E54F1">
        <w:rPr>
          <w:rFonts w:cstheme="minorHAnsi"/>
        </w:rPr>
        <w:t>rot</w:t>
      </w:r>
      <w:r w:rsidR="00567A73">
        <w:rPr>
          <w:rFonts w:cstheme="minorHAnsi"/>
        </w:rPr>
        <w:t>KB</w:t>
      </w:r>
      <w:proofErr w:type="spellEnd"/>
      <w:r w:rsidRPr="001E54F1">
        <w:rPr>
          <w:rFonts w:cstheme="minorHAnsi"/>
        </w:rPr>
        <w:t>/Swiss</w:t>
      </w:r>
      <w:r w:rsidR="008C67B6">
        <w:rPr>
          <w:rFonts w:cstheme="minorHAnsi"/>
        </w:rPr>
        <w:t>-</w:t>
      </w:r>
      <w:proofErr w:type="spellStart"/>
      <w:r w:rsidRPr="001E54F1">
        <w:rPr>
          <w:rFonts w:cstheme="minorHAnsi"/>
        </w:rPr>
        <w:t>Prot</w:t>
      </w:r>
      <w:proofErr w:type="spellEnd"/>
      <w:r w:rsidRPr="001E54F1">
        <w:rPr>
          <w:rFonts w:cstheme="minorHAnsi"/>
        </w:rPr>
        <w:t xml:space="preserve">, </w:t>
      </w:r>
      <w:proofErr w:type="spellStart"/>
      <w:r w:rsidRPr="001E54F1">
        <w:rPr>
          <w:rFonts w:cstheme="minorHAnsi"/>
        </w:rPr>
        <w:t>Uni</w:t>
      </w:r>
      <w:r w:rsidR="00D93951" w:rsidRPr="001E54F1">
        <w:rPr>
          <w:rFonts w:cstheme="minorHAnsi"/>
        </w:rPr>
        <w:t>P</w:t>
      </w:r>
      <w:r w:rsidRPr="001E54F1">
        <w:rPr>
          <w:rFonts w:cstheme="minorHAnsi"/>
        </w:rPr>
        <w:t>rot</w:t>
      </w:r>
      <w:r w:rsidR="00567A73">
        <w:rPr>
          <w:rFonts w:cstheme="minorHAnsi"/>
        </w:rPr>
        <w:t>KB</w:t>
      </w:r>
      <w:proofErr w:type="spellEnd"/>
      <w:r w:rsidRPr="001E54F1">
        <w:rPr>
          <w:rFonts w:cstheme="minorHAnsi"/>
        </w:rPr>
        <w:t>/</w:t>
      </w:r>
      <w:proofErr w:type="spellStart"/>
      <w:r w:rsidR="008C67B6" w:rsidRPr="001E54F1">
        <w:rPr>
          <w:rFonts w:cstheme="minorHAnsi"/>
        </w:rPr>
        <w:t>Tr</w:t>
      </w:r>
      <w:r w:rsidR="008C67B6">
        <w:rPr>
          <w:rFonts w:cstheme="minorHAnsi"/>
        </w:rPr>
        <w:t>EMBL</w:t>
      </w:r>
      <w:proofErr w:type="spellEnd"/>
      <w:r w:rsidRPr="001E54F1">
        <w:rPr>
          <w:rFonts w:cstheme="minorHAnsi"/>
        </w:rPr>
        <w:t>, I</w:t>
      </w:r>
      <w:r w:rsidR="008C67B6">
        <w:rPr>
          <w:rFonts w:cstheme="minorHAnsi"/>
        </w:rPr>
        <w:t xml:space="preserve">nternational </w:t>
      </w:r>
      <w:r w:rsidRPr="001E54F1">
        <w:rPr>
          <w:rFonts w:cstheme="minorHAnsi"/>
        </w:rPr>
        <w:t>P</w:t>
      </w:r>
      <w:r w:rsidR="008C67B6">
        <w:rPr>
          <w:rFonts w:cstheme="minorHAnsi"/>
        </w:rPr>
        <w:t xml:space="preserve">rotein </w:t>
      </w:r>
      <w:r w:rsidRPr="001E54F1">
        <w:rPr>
          <w:rFonts w:cstheme="minorHAnsi"/>
        </w:rPr>
        <w:t>I</w:t>
      </w:r>
      <w:r w:rsidR="008C67B6">
        <w:rPr>
          <w:rFonts w:cstheme="minorHAnsi"/>
        </w:rPr>
        <w:t>ndex (IPI)</w:t>
      </w:r>
      <w:r w:rsidRPr="001E54F1">
        <w:rPr>
          <w:rFonts w:cstheme="minorHAnsi"/>
        </w:rPr>
        <w:t xml:space="preserve">, </w:t>
      </w:r>
      <w:proofErr w:type="spellStart"/>
      <w:r w:rsidRPr="001E54F1">
        <w:rPr>
          <w:rFonts w:cstheme="minorHAnsi"/>
        </w:rPr>
        <w:t>Ensembl</w:t>
      </w:r>
      <w:proofErr w:type="spellEnd"/>
      <w:r w:rsidRPr="001E54F1">
        <w:rPr>
          <w:rFonts w:cstheme="minorHAnsi"/>
        </w:rPr>
        <w:t xml:space="preserve">, </w:t>
      </w:r>
      <w:proofErr w:type="spellStart"/>
      <w:r w:rsidRPr="001E54F1">
        <w:rPr>
          <w:rFonts w:cstheme="minorHAnsi"/>
        </w:rPr>
        <w:t>RefSeq</w:t>
      </w:r>
      <w:proofErr w:type="spellEnd"/>
      <w:r w:rsidRPr="001E54F1">
        <w:rPr>
          <w:rFonts w:cstheme="minorHAnsi"/>
        </w:rPr>
        <w:t xml:space="preserve">, </w:t>
      </w:r>
      <w:r w:rsidR="00D93951" w:rsidRPr="001E54F1">
        <w:rPr>
          <w:rFonts w:cstheme="minorHAnsi"/>
        </w:rPr>
        <w:t>NCBI nr database</w:t>
      </w:r>
      <w:r w:rsidRPr="001E54F1">
        <w:rPr>
          <w:rFonts w:cstheme="minorHAnsi"/>
        </w:rPr>
        <w:t>) and the users are encouraged to provide either a release number or the date the search database was built. Users can also manually enter a custom database name, if the supplied options are not appropriate.</w:t>
      </w:r>
      <w:r w:rsidR="00675999">
        <w:rPr>
          <w:rFonts w:cstheme="minorHAnsi"/>
        </w:rPr>
        <w:t xml:space="preserve"> The “curated database name” is mandatory, but the “curated database version”, while desired, is not. A warning will be generated if the database version is omitted however.</w:t>
      </w:r>
    </w:p>
    <w:p w14:paraId="5593EA11" w14:textId="64160AB5" w:rsidR="00CB41F7" w:rsidRPr="001237D2" w:rsidRDefault="00D50B74" w:rsidP="001237D2">
      <w:pPr>
        <w:pStyle w:val="Heading3"/>
        <w:rPr>
          <w:rFonts w:asciiTheme="majorHAnsi" w:hAnsiTheme="majorHAnsi"/>
        </w:rPr>
      </w:pPr>
      <w:bookmarkStart w:id="18" w:name="_Toc329198096"/>
      <w:r>
        <w:rPr>
          <w:rFonts w:asciiTheme="majorHAnsi" w:hAnsiTheme="majorHAnsi"/>
        </w:rPr>
        <w:t>3</w:t>
      </w:r>
      <w:r w:rsidR="008D474E">
        <w:rPr>
          <w:rFonts w:asciiTheme="majorHAnsi" w:hAnsiTheme="majorHAnsi"/>
        </w:rPr>
        <w:t xml:space="preserve">.1.8. </w:t>
      </w:r>
      <w:r w:rsidR="001237D2" w:rsidRPr="001237D2">
        <w:rPr>
          <w:rFonts w:asciiTheme="majorHAnsi" w:hAnsiTheme="majorHAnsi"/>
        </w:rPr>
        <w:t>PTMs</w:t>
      </w:r>
      <w:bookmarkEnd w:id="18"/>
      <w:r w:rsidR="00C440E8">
        <w:rPr>
          <w:rFonts w:asciiTheme="majorHAnsi" w:hAnsiTheme="majorHAnsi"/>
        </w:rPr>
        <w:t xml:space="preserve">  </w:t>
      </w:r>
    </w:p>
    <w:p w14:paraId="3504860D" w14:textId="77777777" w:rsidR="000768E7" w:rsidRDefault="000768E7" w:rsidP="00675999">
      <w:pPr>
        <w:jc w:val="both"/>
        <w:rPr>
          <w:rFonts w:cstheme="minorHAnsi"/>
        </w:rPr>
      </w:pPr>
    </w:p>
    <w:p w14:paraId="26875FD9" w14:textId="77777777" w:rsidR="00675999" w:rsidRPr="001E54F1" w:rsidRDefault="00675999" w:rsidP="00675999">
      <w:pPr>
        <w:jc w:val="both"/>
        <w:rPr>
          <w:rFonts w:cstheme="minorHAnsi"/>
        </w:rPr>
      </w:pPr>
      <w:r w:rsidRPr="001E54F1">
        <w:rPr>
          <w:rFonts w:cstheme="minorHAnsi"/>
        </w:rPr>
        <w:t>The next step is the review and/or correction of PTM assignments</w:t>
      </w:r>
      <w:r>
        <w:rPr>
          <w:rFonts w:cstheme="minorHAnsi"/>
        </w:rPr>
        <w:t xml:space="preserve"> (Figure 11)</w:t>
      </w:r>
      <w:r w:rsidRPr="001E54F1">
        <w:rPr>
          <w:rFonts w:cstheme="minorHAnsi"/>
        </w:rPr>
        <w:t xml:space="preserve">. Please refer to the section entitled “PRIDE Converter Automatic PTM Assignment” for more information on how PTMs are assigned and how they can be manually corrected or annotated. </w:t>
      </w:r>
    </w:p>
    <w:p w14:paraId="3274E139" w14:textId="77777777" w:rsidR="00675999" w:rsidRDefault="00675999" w:rsidP="004807EC">
      <w:pPr>
        <w:jc w:val="center"/>
        <w:rPr>
          <w:rFonts w:cstheme="minorHAnsi"/>
        </w:rPr>
      </w:pPr>
    </w:p>
    <w:p w14:paraId="48F115EF" w14:textId="77777777" w:rsidR="005D7CF7" w:rsidRDefault="005D7CF7" w:rsidP="004807EC">
      <w:pPr>
        <w:jc w:val="center"/>
        <w:rPr>
          <w:rFonts w:cstheme="minorHAnsi"/>
        </w:rPr>
      </w:pPr>
      <w:r w:rsidRPr="001E54F1">
        <w:rPr>
          <w:rFonts w:cstheme="minorHAnsi"/>
          <w:noProof/>
        </w:rPr>
        <w:drawing>
          <wp:inline distT="0" distB="0" distL="0" distR="0" wp14:anchorId="6D5BE95F" wp14:editId="7A14CF5A">
            <wp:extent cx="3402000" cy="2476800"/>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PRIDE Converter-6.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402000" cy="2476800"/>
                    </a:xfrm>
                    <a:prstGeom prst="rect">
                      <a:avLst/>
                    </a:prstGeom>
                  </pic:spPr>
                </pic:pic>
              </a:graphicData>
            </a:graphic>
          </wp:inline>
        </w:drawing>
      </w:r>
    </w:p>
    <w:p w14:paraId="63E33D93" w14:textId="77777777" w:rsidR="00675999" w:rsidRDefault="00675999" w:rsidP="00675999">
      <w:pPr>
        <w:jc w:val="center"/>
        <w:rPr>
          <w:rFonts w:cstheme="minorHAnsi"/>
        </w:rPr>
      </w:pPr>
      <w:r w:rsidRPr="00164328">
        <w:rPr>
          <w:rFonts w:cstheme="minorHAnsi"/>
          <w:b/>
        </w:rPr>
        <w:t>Figure 11</w:t>
      </w:r>
      <w:r>
        <w:rPr>
          <w:rFonts w:cstheme="minorHAnsi"/>
        </w:rPr>
        <w:t xml:space="preserve"> – </w:t>
      </w:r>
      <w:r w:rsidRPr="00164328">
        <w:rPr>
          <w:rFonts w:cstheme="minorHAnsi"/>
          <w:i/>
        </w:rPr>
        <w:t>PRIDE Converter 2</w:t>
      </w:r>
      <w:r>
        <w:rPr>
          <w:rFonts w:cstheme="minorHAnsi"/>
        </w:rPr>
        <w:t xml:space="preserve"> PTM form. </w:t>
      </w:r>
    </w:p>
    <w:p w14:paraId="1FBE22BF" w14:textId="3CA5A050" w:rsidR="001237D2" w:rsidRPr="001237D2" w:rsidRDefault="00D50B74" w:rsidP="001237D2">
      <w:pPr>
        <w:pStyle w:val="Heading3"/>
        <w:rPr>
          <w:rFonts w:asciiTheme="majorHAnsi" w:hAnsiTheme="majorHAnsi"/>
        </w:rPr>
      </w:pPr>
      <w:bookmarkStart w:id="19" w:name="_Toc329198097"/>
      <w:r>
        <w:rPr>
          <w:rFonts w:asciiTheme="majorHAnsi" w:hAnsiTheme="majorHAnsi"/>
        </w:rPr>
        <w:t>3</w:t>
      </w:r>
      <w:r w:rsidR="008D474E">
        <w:rPr>
          <w:rFonts w:asciiTheme="majorHAnsi" w:hAnsiTheme="majorHAnsi"/>
        </w:rPr>
        <w:t>.1.9</w:t>
      </w:r>
      <w:r w:rsidR="008C67B6">
        <w:rPr>
          <w:rFonts w:asciiTheme="majorHAnsi" w:hAnsiTheme="majorHAnsi"/>
        </w:rPr>
        <w:t xml:space="preserve">. </w:t>
      </w:r>
      <w:r w:rsidR="001237D2" w:rsidRPr="001237D2">
        <w:rPr>
          <w:rFonts w:asciiTheme="majorHAnsi" w:hAnsiTheme="majorHAnsi"/>
        </w:rPr>
        <w:t>Review</w:t>
      </w:r>
      <w:bookmarkEnd w:id="19"/>
      <w:r w:rsidR="00C440E8">
        <w:rPr>
          <w:rFonts w:asciiTheme="majorHAnsi" w:hAnsiTheme="majorHAnsi"/>
        </w:rPr>
        <w:t xml:space="preserve">  </w:t>
      </w:r>
    </w:p>
    <w:p w14:paraId="0997704D" w14:textId="77777777" w:rsidR="000768E7" w:rsidRDefault="000768E7" w:rsidP="00675999">
      <w:pPr>
        <w:jc w:val="both"/>
        <w:rPr>
          <w:rFonts w:cstheme="minorHAnsi"/>
        </w:rPr>
      </w:pPr>
    </w:p>
    <w:p w14:paraId="5C47B3E8" w14:textId="77777777" w:rsidR="00675999" w:rsidRPr="001E54F1" w:rsidRDefault="00675999" w:rsidP="00675999">
      <w:pPr>
        <w:jc w:val="both"/>
        <w:rPr>
          <w:rFonts w:cstheme="minorHAnsi"/>
        </w:rPr>
      </w:pPr>
      <w:r w:rsidRPr="001E54F1">
        <w:rPr>
          <w:rFonts w:cstheme="minorHAnsi"/>
        </w:rPr>
        <w:t>Once all of the required annotations are provided, the GUI displays a quick review screen before proceeding to copy the metadata across all report files</w:t>
      </w:r>
      <w:r>
        <w:rPr>
          <w:rFonts w:cstheme="minorHAnsi"/>
        </w:rPr>
        <w:t xml:space="preserve"> (Figure 12)</w:t>
      </w:r>
      <w:r w:rsidRPr="001E54F1">
        <w:rPr>
          <w:rFonts w:cstheme="minorHAnsi"/>
        </w:rPr>
        <w:t xml:space="preserve">. Any warnings generated by the automatic form validation that occurs at each step will be displayed here. </w:t>
      </w:r>
      <w:r>
        <w:rPr>
          <w:rFonts w:cstheme="minorHAnsi"/>
        </w:rPr>
        <w:t xml:space="preserve">If multiple files are being converted at once, the total number of input files will also be shown. Users can add additional experiment-level </w:t>
      </w:r>
      <w:r w:rsidR="00455DFD">
        <w:rPr>
          <w:rFonts w:cstheme="minorHAnsi"/>
        </w:rPr>
        <w:t xml:space="preserve">CV terms </w:t>
      </w:r>
      <w:r>
        <w:rPr>
          <w:rFonts w:cstheme="minorHAnsi"/>
        </w:rPr>
        <w:t xml:space="preserve">that would reflect the experiment as a whole but are not appropriate in any of the previous sections. The DAOs and </w:t>
      </w:r>
      <w:r w:rsidRPr="00164328">
        <w:rPr>
          <w:rFonts w:cstheme="minorHAnsi"/>
          <w:i/>
        </w:rPr>
        <w:t>PRIDE Converter 2</w:t>
      </w:r>
      <w:r>
        <w:rPr>
          <w:rFonts w:cstheme="minorHAnsi"/>
        </w:rPr>
        <w:t xml:space="preserve"> itself will automatically add </w:t>
      </w:r>
      <w:proofErr w:type="spellStart"/>
      <w:r>
        <w:rPr>
          <w:rFonts w:cstheme="minorHAnsi"/>
        </w:rPr>
        <w:t>params</w:t>
      </w:r>
      <w:proofErr w:type="spellEnd"/>
      <w:r>
        <w:rPr>
          <w:rFonts w:cstheme="minorHAnsi"/>
        </w:rPr>
        <w:t xml:space="preserve"> for ‘XML generation software’ and ‘Original MS data file format’.</w:t>
      </w:r>
    </w:p>
    <w:p w14:paraId="45CD9FCD" w14:textId="77777777" w:rsidR="00675999" w:rsidRDefault="00675999" w:rsidP="004807EC">
      <w:pPr>
        <w:jc w:val="center"/>
        <w:rPr>
          <w:rFonts w:cstheme="minorHAnsi"/>
        </w:rPr>
      </w:pPr>
    </w:p>
    <w:p w14:paraId="7C78511D" w14:textId="77777777" w:rsidR="005D7CF7" w:rsidRDefault="005D7CF7" w:rsidP="004807EC">
      <w:pPr>
        <w:jc w:val="center"/>
        <w:rPr>
          <w:rFonts w:cstheme="minorHAnsi"/>
        </w:rPr>
      </w:pPr>
      <w:r w:rsidRPr="001E54F1">
        <w:rPr>
          <w:rFonts w:cstheme="minorHAnsi"/>
          <w:noProof/>
        </w:rPr>
        <w:lastRenderedPageBreak/>
        <w:drawing>
          <wp:inline distT="0" distB="0" distL="0" distR="0" wp14:anchorId="0B63BAFE" wp14:editId="0C09492A">
            <wp:extent cx="3402000" cy="2476800"/>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PRIDE Converter-7.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402000" cy="2476800"/>
                    </a:xfrm>
                    <a:prstGeom prst="rect">
                      <a:avLst/>
                    </a:prstGeom>
                  </pic:spPr>
                </pic:pic>
              </a:graphicData>
            </a:graphic>
          </wp:inline>
        </w:drawing>
      </w:r>
    </w:p>
    <w:p w14:paraId="2ECCB6FA" w14:textId="77777777" w:rsidR="00675999" w:rsidRDefault="00675999" w:rsidP="00675999">
      <w:pPr>
        <w:jc w:val="center"/>
        <w:rPr>
          <w:rFonts w:cstheme="minorHAnsi"/>
        </w:rPr>
      </w:pPr>
      <w:r w:rsidRPr="00164328">
        <w:rPr>
          <w:rFonts w:cstheme="minorHAnsi"/>
          <w:b/>
        </w:rPr>
        <w:t>Figure 12</w:t>
      </w:r>
      <w:r>
        <w:rPr>
          <w:rFonts w:cstheme="minorHAnsi"/>
        </w:rPr>
        <w:t xml:space="preserve"> – </w:t>
      </w:r>
      <w:r w:rsidRPr="00164328">
        <w:rPr>
          <w:rFonts w:cstheme="minorHAnsi"/>
          <w:i/>
        </w:rPr>
        <w:t>PRIDE Converter 2</w:t>
      </w:r>
      <w:r>
        <w:rPr>
          <w:rFonts w:cstheme="minorHAnsi"/>
        </w:rPr>
        <w:t xml:space="preserve"> Review form. </w:t>
      </w:r>
    </w:p>
    <w:p w14:paraId="7E946EF5" w14:textId="77777777" w:rsidR="00675999" w:rsidRPr="001E54F1" w:rsidRDefault="00675999" w:rsidP="004807EC">
      <w:pPr>
        <w:jc w:val="center"/>
        <w:rPr>
          <w:rFonts w:cstheme="minorHAnsi"/>
        </w:rPr>
      </w:pPr>
    </w:p>
    <w:p w14:paraId="1F719A8D" w14:textId="77777777" w:rsidR="00CD62E7" w:rsidRPr="001E54F1" w:rsidRDefault="00CD62E7" w:rsidP="00CD62E7">
      <w:pPr>
        <w:jc w:val="both"/>
        <w:rPr>
          <w:rFonts w:cstheme="minorHAnsi"/>
        </w:rPr>
      </w:pPr>
      <w:r>
        <w:rPr>
          <w:rFonts w:cstheme="minorHAnsi"/>
        </w:rPr>
        <w:t>Updating the report file (if performing a single conversion) or copying the data across all report files (if converting multiple files) can take anywhere between seconds and several minutes and is directly proportional to the number of files that need to be updated.</w:t>
      </w:r>
    </w:p>
    <w:p w14:paraId="6442DC47" w14:textId="3903FFBE" w:rsidR="00603AA0" w:rsidRPr="001237D2" w:rsidRDefault="00D50B74" w:rsidP="001237D2">
      <w:pPr>
        <w:pStyle w:val="Heading3"/>
        <w:rPr>
          <w:rFonts w:asciiTheme="majorHAnsi" w:hAnsiTheme="majorHAnsi"/>
        </w:rPr>
      </w:pPr>
      <w:bookmarkStart w:id="20" w:name="_Toc329198098"/>
      <w:r>
        <w:rPr>
          <w:rFonts w:asciiTheme="majorHAnsi" w:hAnsiTheme="majorHAnsi"/>
        </w:rPr>
        <w:t>3</w:t>
      </w:r>
      <w:r w:rsidR="00455DFD">
        <w:rPr>
          <w:rFonts w:asciiTheme="majorHAnsi" w:hAnsiTheme="majorHAnsi"/>
        </w:rPr>
        <w:t>.1</w:t>
      </w:r>
      <w:r w:rsidR="008D474E">
        <w:rPr>
          <w:rFonts w:asciiTheme="majorHAnsi" w:hAnsiTheme="majorHAnsi"/>
        </w:rPr>
        <w:t>.10</w:t>
      </w:r>
      <w:r w:rsidR="00455DFD">
        <w:rPr>
          <w:rFonts w:asciiTheme="majorHAnsi" w:hAnsiTheme="majorHAnsi"/>
        </w:rPr>
        <w:t xml:space="preserve">. </w:t>
      </w:r>
      <w:r w:rsidR="001237D2" w:rsidRPr="001237D2">
        <w:rPr>
          <w:rFonts w:asciiTheme="majorHAnsi" w:hAnsiTheme="majorHAnsi"/>
        </w:rPr>
        <w:t>File Export</w:t>
      </w:r>
      <w:bookmarkEnd w:id="20"/>
      <w:r w:rsidR="00C440E8">
        <w:rPr>
          <w:rFonts w:asciiTheme="majorHAnsi" w:hAnsiTheme="majorHAnsi"/>
        </w:rPr>
        <w:t xml:space="preserve">  </w:t>
      </w:r>
    </w:p>
    <w:p w14:paraId="11BBE9B5" w14:textId="77777777" w:rsidR="000768E7" w:rsidRDefault="000768E7" w:rsidP="00C72361">
      <w:pPr>
        <w:jc w:val="both"/>
        <w:rPr>
          <w:rFonts w:cstheme="minorHAnsi"/>
        </w:rPr>
      </w:pPr>
    </w:p>
    <w:p w14:paraId="74096D73" w14:textId="77777777" w:rsidR="00C72361" w:rsidRDefault="00C72361" w:rsidP="00C72361">
      <w:pPr>
        <w:jc w:val="both"/>
        <w:rPr>
          <w:rFonts w:cstheme="minorHAnsi"/>
        </w:rPr>
      </w:pPr>
      <w:r w:rsidRPr="001E54F1">
        <w:rPr>
          <w:rFonts w:cstheme="minorHAnsi"/>
        </w:rPr>
        <w:t>The next step is the generation of the PRIDE XML files</w:t>
      </w:r>
      <w:r w:rsidR="00CD62E7">
        <w:rPr>
          <w:rFonts w:cstheme="minorHAnsi"/>
        </w:rPr>
        <w:t xml:space="preserve"> (Figure 13)</w:t>
      </w:r>
      <w:r w:rsidRPr="001E54F1">
        <w:rPr>
          <w:rFonts w:cstheme="minorHAnsi"/>
        </w:rPr>
        <w:t xml:space="preserve">. Alternatively, the graphical conversion process can be halted at this point, as all of the report files are now complete and validated and the conversion process can be scripted and batched using the </w:t>
      </w:r>
      <w:r w:rsidR="00045824">
        <w:rPr>
          <w:rFonts w:cstheme="minorHAnsi"/>
        </w:rPr>
        <w:t>Command Line Interface (</w:t>
      </w:r>
      <w:r w:rsidRPr="001E54F1">
        <w:rPr>
          <w:rFonts w:cstheme="minorHAnsi"/>
        </w:rPr>
        <w:t>CLI</w:t>
      </w:r>
      <w:r w:rsidR="00045824">
        <w:rPr>
          <w:rFonts w:cstheme="minorHAnsi"/>
        </w:rPr>
        <w:t>)</w:t>
      </w:r>
      <w:r w:rsidRPr="001E54F1">
        <w:rPr>
          <w:rFonts w:cstheme="minorHAnsi"/>
        </w:rPr>
        <w:t xml:space="preserve">. This is generally only practical for users who need to convert a significantly large number of files and who have access to a cluster of computers where the conversions can be parallelized. In most cases, a single desktop machine with sufficient memory and disk space will be more than sufficient.  </w:t>
      </w:r>
    </w:p>
    <w:p w14:paraId="28B8D6EE" w14:textId="77777777" w:rsidR="003B5EBE" w:rsidRDefault="003B5EBE" w:rsidP="00C72361">
      <w:pPr>
        <w:jc w:val="both"/>
        <w:rPr>
          <w:rFonts w:cstheme="minorHAnsi"/>
          <w:i/>
        </w:rPr>
      </w:pPr>
    </w:p>
    <w:p w14:paraId="561A2F91" w14:textId="77777777" w:rsidR="00CD62E7" w:rsidRPr="001E54F1" w:rsidRDefault="00CD62E7" w:rsidP="00C72361">
      <w:pPr>
        <w:jc w:val="both"/>
        <w:rPr>
          <w:rFonts w:cstheme="minorHAnsi"/>
        </w:rPr>
      </w:pPr>
      <w:r w:rsidRPr="00164328">
        <w:rPr>
          <w:rFonts w:cstheme="minorHAnsi"/>
          <w:i/>
        </w:rPr>
        <w:t>PRIDE Converter 2</w:t>
      </w:r>
      <w:r>
        <w:rPr>
          <w:rFonts w:cstheme="minorHAnsi"/>
        </w:rPr>
        <w:t xml:space="preserve"> can generate compressed files using the </w:t>
      </w:r>
      <w:proofErr w:type="spellStart"/>
      <w:r>
        <w:rPr>
          <w:rFonts w:cstheme="minorHAnsi"/>
        </w:rPr>
        <w:t>gzip</w:t>
      </w:r>
      <w:proofErr w:type="spellEnd"/>
      <w:r>
        <w:rPr>
          <w:rFonts w:cstheme="minorHAnsi"/>
        </w:rPr>
        <w:t xml:space="preserve"> algorithm to save on disk space. This is enabled by default, as is the option to remove any temporary work files, such as report files, once the application exits. </w:t>
      </w:r>
      <w:r w:rsidRPr="00164328">
        <w:rPr>
          <w:rFonts w:cstheme="minorHAnsi"/>
          <w:i/>
        </w:rPr>
        <w:t>PRIDE Converter</w:t>
      </w:r>
      <w:r w:rsidR="00CA01C6" w:rsidRPr="00164328">
        <w:rPr>
          <w:rFonts w:cstheme="minorHAnsi"/>
          <w:i/>
        </w:rPr>
        <w:t xml:space="preserve"> 2</w:t>
      </w:r>
      <w:r>
        <w:rPr>
          <w:rFonts w:cstheme="minorHAnsi"/>
        </w:rPr>
        <w:t xml:space="preserve"> will always include all spectra in the generated PRIDE XML file unless the “include only identified” spectra option is selected. If the experiment contains interaction data that would benefit from being submitted to the </w:t>
      </w:r>
      <w:proofErr w:type="spellStart"/>
      <w:proofErr w:type="gramStart"/>
      <w:r>
        <w:rPr>
          <w:rFonts w:cstheme="minorHAnsi"/>
        </w:rPr>
        <w:t>IntAct</w:t>
      </w:r>
      <w:proofErr w:type="spellEnd"/>
      <w:proofErr w:type="gramEnd"/>
      <w:r>
        <w:rPr>
          <w:rFonts w:cstheme="minorHAnsi"/>
        </w:rPr>
        <w:t xml:space="preserve"> interaction database</w:t>
      </w:r>
      <w:r w:rsidR="00CA01C6">
        <w:rPr>
          <w:rFonts w:cstheme="minorHAnsi"/>
        </w:rPr>
        <w:t xml:space="preserve"> (</w:t>
      </w:r>
      <w:hyperlink r:id="rId30" w:history="1">
        <w:r w:rsidR="00CA01C6" w:rsidRPr="00CA01C6">
          <w:rPr>
            <w:rStyle w:val="Hyperlink"/>
            <w:rFonts w:cstheme="minorHAnsi"/>
          </w:rPr>
          <w:t>http://www.ebi.ac.uk/intact</w:t>
        </w:r>
      </w:hyperlink>
      <w:r w:rsidR="00CA01C6">
        <w:rPr>
          <w:rFonts w:cstheme="minorHAnsi"/>
        </w:rPr>
        <w:t>)</w:t>
      </w:r>
      <w:r>
        <w:rPr>
          <w:rFonts w:cstheme="minorHAnsi"/>
        </w:rPr>
        <w:t xml:space="preserve"> at the EBI, users are encouraged to select the relevant option in the export dialog. This will add a </w:t>
      </w:r>
      <w:r w:rsidR="00CA01C6">
        <w:rPr>
          <w:rFonts w:cstheme="minorHAnsi"/>
        </w:rPr>
        <w:t xml:space="preserve">CV term </w:t>
      </w:r>
      <w:r>
        <w:rPr>
          <w:rFonts w:cstheme="minorHAnsi"/>
        </w:rPr>
        <w:t xml:space="preserve">in the generated XML file that will be recognized by the submission process and the person </w:t>
      </w:r>
      <w:r w:rsidR="007D6088">
        <w:rPr>
          <w:rFonts w:cstheme="minorHAnsi"/>
        </w:rPr>
        <w:t xml:space="preserve">whose contact details have been captured </w:t>
      </w:r>
      <w:r>
        <w:rPr>
          <w:rFonts w:cstheme="minorHAnsi"/>
        </w:rPr>
        <w:t xml:space="preserve">will be </w:t>
      </w:r>
      <w:r w:rsidR="007D6088">
        <w:rPr>
          <w:rFonts w:cstheme="minorHAnsi"/>
        </w:rPr>
        <w:t xml:space="preserve">contacted by an </w:t>
      </w:r>
      <w:proofErr w:type="spellStart"/>
      <w:proofErr w:type="gramStart"/>
      <w:r w:rsidR="007D6088">
        <w:rPr>
          <w:rFonts w:cstheme="minorHAnsi"/>
        </w:rPr>
        <w:t>IntAct</w:t>
      </w:r>
      <w:proofErr w:type="spellEnd"/>
      <w:proofErr w:type="gramEnd"/>
      <w:r w:rsidR="007D6088">
        <w:rPr>
          <w:rFonts w:cstheme="minorHAnsi"/>
        </w:rPr>
        <w:t xml:space="preserve"> curator for further discussion.</w:t>
      </w:r>
    </w:p>
    <w:p w14:paraId="459FB5FA" w14:textId="77777777" w:rsidR="00C72361" w:rsidRDefault="00C72361" w:rsidP="004807EC">
      <w:pPr>
        <w:jc w:val="center"/>
        <w:rPr>
          <w:rFonts w:cstheme="minorHAnsi"/>
        </w:rPr>
      </w:pPr>
    </w:p>
    <w:p w14:paraId="1B150BAB" w14:textId="77777777" w:rsidR="005D7CF7" w:rsidRDefault="005D7CF7" w:rsidP="004807EC">
      <w:pPr>
        <w:jc w:val="center"/>
        <w:rPr>
          <w:rFonts w:cstheme="minorHAnsi"/>
        </w:rPr>
      </w:pPr>
      <w:r w:rsidRPr="001E54F1">
        <w:rPr>
          <w:rFonts w:cstheme="minorHAnsi"/>
          <w:noProof/>
        </w:rPr>
        <w:lastRenderedPageBreak/>
        <w:drawing>
          <wp:inline distT="0" distB="0" distL="0" distR="0" wp14:anchorId="5B488E26" wp14:editId="098222FF">
            <wp:extent cx="3402000" cy="2476800"/>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PRIDE Converter-8.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402000" cy="2476800"/>
                    </a:xfrm>
                    <a:prstGeom prst="rect">
                      <a:avLst/>
                    </a:prstGeom>
                  </pic:spPr>
                </pic:pic>
              </a:graphicData>
            </a:graphic>
          </wp:inline>
        </w:drawing>
      </w:r>
    </w:p>
    <w:p w14:paraId="116D5C6A" w14:textId="77777777" w:rsidR="00C72361" w:rsidRDefault="00C72361" w:rsidP="00C72361">
      <w:pPr>
        <w:jc w:val="center"/>
        <w:rPr>
          <w:rFonts w:cstheme="minorHAnsi"/>
        </w:rPr>
      </w:pPr>
      <w:r w:rsidRPr="00164328">
        <w:rPr>
          <w:rFonts w:cstheme="minorHAnsi"/>
          <w:b/>
        </w:rPr>
        <w:t>Figure 13</w:t>
      </w:r>
      <w:r>
        <w:rPr>
          <w:rFonts w:cstheme="minorHAnsi"/>
        </w:rPr>
        <w:t xml:space="preserve"> – </w:t>
      </w:r>
      <w:r w:rsidRPr="00164328">
        <w:rPr>
          <w:rFonts w:cstheme="minorHAnsi"/>
          <w:i/>
        </w:rPr>
        <w:t>PRIDE Converter 2</w:t>
      </w:r>
      <w:r>
        <w:rPr>
          <w:rFonts w:cstheme="minorHAnsi"/>
        </w:rPr>
        <w:t xml:space="preserve"> File Export form. </w:t>
      </w:r>
    </w:p>
    <w:p w14:paraId="2B7F1850" w14:textId="77777777" w:rsidR="007D6088" w:rsidRDefault="007D6088" w:rsidP="00C72361">
      <w:pPr>
        <w:jc w:val="center"/>
        <w:rPr>
          <w:rFonts w:cstheme="minorHAnsi"/>
        </w:rPr>
      </w:pPr>
    </w:p>
    <w:p w14:paraId="45D48BAE" w14:textId="77777777" w:rsidR="00CD62E7" w:rsidRDefault="007D6088" w:rsidP="00CD62E7">
      <w:pPr>
        <w:jc w:val="both"/>
        <w:rPr>
          <w:rFonts w:cstheme="minorHAnsi"/>
        </w:rPr>
      </w:pPr>
      <w:r>
        <w:rPr>
          <w:rFonts w:cstheme="minorHAnsi"/>
        </w:rPr>
        <w:t>This panel also sets the various filtering options, which are discussed in greater detail in the section entitled “PRIDE XML Filter”.</w:t>
      </w:r>
    </w:p>
    <w:p w14:paraId="05FF6B28" w14:textId="77777777" w:rsidR="007D6088" w:rsidRDefault="007D6088" w:rsidP="00CD62E7">
      <w:pPr>
        <w:jc w:val="both"/>
        <w:rPr>
          <w:rFonts w:cstheme="minorHAnsi"/>
        </w:rPr>
      </w:pPr>
    </w:p>
    <w:p w14:paraId="32BE81F3" w14:textId="77777777" w:rsidR="00C72361" w:rsidRDefault="00CD62E7" w:rsidP="004005CE">
      <w:pPr>
        <w:jc w:val="both"/>
        <w:rPr>
          <w:rFonts w:cstheme="minorHAnsi"/>
        </w:rPr>
      </w:pPr>
      <w:r>
        <w:rPr>
          <w:rFonts w:cstheme="minorHAnsi"/>
        </w:rPr>
        <w:t xml:space="preserve">Generating the PRIDE XML files can take anywhere between minutes and hours. This is proportional to the size, number and complexity of the source files. Users should ensure that they have sufficient disk space. If filtering is enabled, the full PRIDE XML file is first written to disk, </w:t>
      </w:r>
      <w:proofErr w:type="gramStart"/>
      <w:r>
        <w:rPr>
          <w:rFonts w:cstheme="minorHAnsi"/>
        </w:rPr>
        <w:t>then</w:t>
      </w:r>
      <w:proofErr w:type="gramEnd"/>
      <w:r>
        <w:rPr>
          <w:rFonts w:cstheme="minorHAnsi"/>
        </w:rPr>
        <w:t xml:space="preserve"> written again in its filtered form after it has been processed. The report file and the intermediate PRIDE XML file are only deleted when </w:t>
      </w:r>
      <w:r w:rsidRPr="00164328">
        <w:rPr>
          <w:rFonts w:cstheme="minorHAnsi"/>
          <w:i/>
        </w:rPr>
        <w:t>PRIDE Converter 2</w:t>
      </w:r>
      <w:r>
        <w:rPr>
          <w:rFonts w:cstheme="minorHAnsi"/>
        </w:rPr>
        <w:t xml:space="preserve"> exits if the “remove temporary files” option is selected. </w:t>
      </w:r>
    </w:p>
    <w:p w14:paraId="518C0564" w14:textId="6976FE54" w:rsidR="001237D2" w:rsidRPr="001237D2" w:rsidRDefault="00D50B74" w:rsidP="001237D2">
      <w:pPr>
        <w:pStyle w:val="Heading3"/>
        <w:rPr>
          <w:rFonts w:asciiTheme="majorHAnsi" w:hAnsiTheme="majorHAnsi"/>
        </w:rPr>
      </w:pPr>
      <w:bookmarkStart w:id="21" w:name="_Toc329198099"/>
      <w:r>
        <w:rPr>
          <w:rFonts w:asciiTheme="majorHAnsi" w:hAnsiTheme="majorHAnsi"/>
        </w:rPr>
        <w:t>3</w:t>
      </w:r>
      <w:r w:rsidR="006045D1">
        <w:rPr>
          <w:rFonts w:asciiTheme="majorHAnsi" w:hAnsiTheme="majorHAnsi"/>
        </w:rPr>
        <w:t>.1</w:t>
      </w:r>
      <w:r w:rsidR="008D474E">
        <w:rPr>
          <w:rFonts w:asciiTheme="majorHAnsi" w:hAnsiTheme="majorHAnsi"/>
        </w:rPr>
        <w:t>.11</w:t>
      </w:r>
      <w:r w:rsidR="006045D1">
        <w:rPr>
          <w:rFonts w:asciiTheme="majorHAnsi" w:hAnsiTheme="majorHAnsi"/>
        </w:rPr>
        <w:t xml:space="preserve">. </w:t>
      </w:r>
      <w:r w:rsidR="001237D2" w:rsidRPr="001237D2">
        <w:rPr>
          <w:rFonts w:asciiTheme="majorHAnsi" w:hAnsiTheme="majorHAnsi"/>
        </w:rPr>
        <w:t>Validation Report</w:t>
      </w:r>
      <w:bookmarkEnd w:id="21"/>
      <w:r w:rsidR="00C440E8">
        <w:rPr>
          <w:rFonts w:asciiTheme="majorHAnsi" w:hAnsiTheme="majorHAnsi"/>
        </w:rPr>
        <w:t xml:space="preserve">  </w:t>
      </w:r>
    </w:p>
    <w:p w14:paraId="71016CEA" w14:textId="77777777" w:rsidR="000768E7" w:rsidRDefault="000768E7" w:rsidP="007D6088">
      <w:pPr>
        <w:jc w:val="both"/>
        <w:rPr>
          <w:rFonts w:cstheme="minorHAnsi"/>
        </w:rPr>
      </w:pPr>
    </w:p>
    <w:p w14:paraId="03B7BD6D" w14:textId="77777777" w:rsidR="007D6088" w:rsidRDefault="007D6088" w:rsidP="007D6088">
      <w:pPr>
        <w:jc w:val="both"/>
        <w:rPr>
          <w:rFonts w:cstheme="minorHAnsi"/>
        </w:rPr>
      </w:pPr>
      <w:r w:rsidRPr="001E54F1">
        <w:rPr>
          <w:rFonts w:cstheme="minorHAnsi"/>
        </w:rPr>
        <w:t>Once the PRIDE XML files are written, a status report is shown, indicating how many PRIDE XML files have been generated</w:t>
      </w:r>
      <w:r>
        <w:rPr>
          <w:rFonts w:cstheme="minorHAnsi"/>
        </w:rPr>
        <w:t xml:space="preserve"> (Figure 14)</w:t>
      </w:r>
      <w:r w:rsidRPr="001E54F1">
        <w:rPr>
          <w:rFonts w:cstheme="minorHAnsi"/>
        </w:rPr>
        <w:t xml:space="preserve">. </w:t>
      </w:r>
    </w:p>
    <w:p w14:paraId="3AEAA7E2" w14:textId="77777777" w:rsidR="003B5EBE" w:rsidRPr="001E54F1" w:rsidRDefault="003B5EBE" w:rsidP="007D6088">
      <w:pPr>
        <w:jc w:val="both"/>
        <w:rPr>
          <w:rFonts w:cstheme="minorHAnsi"/>
        </w:rPr>
      </w:pPr>
    </w:p>
    <w:p w14:paraId="57376629" w14:textId="77777777" w:rsidR="005D7CF7" w:rsidRPr="001E54F1" w:rsidRDefault="005D7CF7" w:rsidP="004807EC">
      <w:pPr>
        <w:jc w:val="center"/>
        <w:rPr>
          <w:rFonts w:cstheme="minorHAnsi"/>
        </w:rPr>
      </w:pPr>
      <w:r w:rsidRPr="001E54F1">
        <w:rPr>
          <w:rFonts w:cstheme="minorHAnsi"/>
          <w:noProof/>
        </w:rPr>
        <w:drawing>
          <wp:inline distT="0" distB="0" distL="0" distR="0" wp14:anchorId="60854649" wp14:editId="73E63A74">
            <wp:extent cx="3402000" cy="2476800"/>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PRIDE Converter-10.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402000" cy="2476800"/>
                    </a:xfrm>
                    <a:prstGeom prst="rect">
                      <a:avLst/>
                    </a:prstGeom>
                  </pic:spPr>
                </pic:pic>
              </a:graphicData>
            </a:graphic>
          </wp:inline>
        </w:drawing>
      </w:r>
    </w:p>
    <w:p w14:paraId="035723AA" w14:textId="77777777" w:rsidR="007D6088" w:rsidRDefault="007D6088" w:rsidP="007D6088">
      <w:pPr>
        <w:jc w:val="center"/>
        <w:rPr>
          <w:rFonts w:cstheme="minorHAnsi"/>
        </w:rPr>
      </w:pPr>
      <w:r w:rsidRPr="00164328">
        <w:rPr>
          <w:rFonts w:cstheme="minorHAnsi"/>
          <w:b/>
        </w:rPr>
        <w:t>Figure 14</w:t>
      </w:r>
      <w:r>
        <w:rPr>
          <w:rFonts w:cstheme="minorHAnsi"/>
        </w:rPr>
        <w:t xml:space="preserve"> – </w:t>
      </w:r>
      <w:r w:rsidRPr="00164328">
        <w:rPr>
          <w:rFonts w:cstheme="minorHAnsi"/>
          <w:i/>
        </w:rPr>
        <w:t>PRIDE Converter 2</w:t>
      </w:r>
      <w:r>
        <w:rPr>
          <w:rFonts w:cstheme="minorHAnsi"/>
        </w:rPr>
        <w:t xml:space="preserve"> Validation Report form. </w:t>
      </w:r>
    </w:p>
    <w:p w14:paraId="45CB9C64" w14:textId="77777777" w:rsidR="008C275E" w:rsidRDefault="008C275E" w:rsidP="007D6088">
      <w:pPr>
        <w:jc w:val="center"/>
        <w:rPr>
          <w:rFonts w:cstheme="minorHAnsi"/>
        </w:rPr>
      </w:pPr>
    </w:p>
    <w:p w14:paraId="2F3B810B" w14:textId="77777777" w:rsidR="008C275E" w:rsidRDefault="008C275E" w:rsidP="007D6088">
      <w:pPr>
        <w:jc w:val="center"/>
        <w:rPr>
          <w:rFonts w:cstheme="minorHAnsi"/>
        </w:rPr>
      </w:pPr>
    </w:p>
    <w:p w14:paraId="18D25F3C" w14:textId="77777777" w:rsidR="008C275E" w:rsidRDefault="008C275E" w:rsidP="007D6088">
      <w:pPr>
        <w:jc w:val="center"/>
        <w:rPr>
          <w:rFonts w:cstheme="minorHAnsi"/>
        </w:rPr>
      </w:pPr>
    </w:p>
    <w:p w14:paraId="40FFF265" w14:textId="1507C259" w:rsidR="00E65CB7" w:rsidRPr="001237D2" w:rsidRDefault="00D50B74" w:rsidP="001237D2">
      <w:pPr>
        <w:pStyle w:val="Heading3"/>
        <w:rPr>
          <w:rFonts w:asciiTheme="majorHAnsi" w:hAnsiTheme="majorHAnsi"/>
          <w:noProof/>
        </w:rPr>
      </w:pPr>
      <w:bookmarkStart w:id="22" w:name="_Toc329198100"/>
      <w:r>
        <w:rPr>
          <w:rFonts w:asciiTheme="majorHAnsi" w:hAnsiTheme="majorHAnsi"/>
          <w:noProof/>
        </w:rPr>
        <w:lastRenderedPageBreak/>
        <w:t>3</w:t>
      </w:r>
      <w:r w:rsidR="006045D1">
        <w:rPr>
          <w:rFonts w:asciiTheme="majorHAnsi" w:hAnsiTheme="majorHAnsi"/>
          <w:noProof/>
        </w:rPr>
        <w:t>.1</w:t>
      </w:r>
      <w:r w:rsidR="008D474E">
        <w:rPr>
          <w:rFonts w:asciiTheme="majorHAnsi" w:hAnsiTheme="majorHAnsi"/>
          <w:noProof/>
        </w:rPr>
        <w:t>.12</w:t>
      </w:r>
      <w:r w:rsidR="006045D1">
        <w:rPr>
          <w:rFonts w:asciiTheme="majorHAnsi" w:hAnsiTheme="majorHAnsi"/>
          <w:noProof/>
        </w:rPr>
        <w:t xml:space="preserve">. </w:t>
      </w:r>
      <w:r w:rsidR="001237D2" w:rsidRPr="001237D2">
        <w:rPr>
          <w:rFonts w:asciiTheme="majorHAnsi" w:hAnsiTheme="majorHAnsi"/>
          <w:noProof/>
        </w:rPr>
        <w:t>Helpful Tools</w:t>
      </w:r>
      <w:bookmarkEnd w:id="22"/>
      <w:r w:rsidR="00C440E8">
        <w:rPr>
          <w:rFonts w:asciiTheme="majorHAnsi" w:hAnsiTheme="majorHAnsi"/>
          <w:noProof/>
        </w:rPr>
        <w:t xml:space="preserve">  </w:t>
      </w:r>
    </w:p>
    <w:p w14:paraId="5EBC34A2" w14:textId="77777777" w:rsidR="000768E7" w:rsidRDefault="000768E7" w:rsidP="00164328">
      <w:pPr>
        <w:jc w:val="both"/>
        <w:rPr>
          <w:rFonts w:cstheme="minorHAnsi"/>
        </w:rPr>
      </w:pPr>
    </w:p>
    <w:p w14:paraId="3602EB07" w14:textId="77777777" w:rsidR="007D6088" w:rsidRPr="001E54F1" w:rsidRDefault="007D6088" w:rsidP="00164328">
      <w:pPr>
        <w:jc w:val="both"/>
        <w:rPr>
          <w:rFonts w:cstheme="minorHAnsi"/>
        </w:rPr>
      </w:pPr>
      <w:r w:rsidRPr="001E54F1">
        <w:rPr>
          <w:rFonts w:cstheme="minorHAnsi"/>
        </w:rPr>
        <w:t xml:space="preserve">The final screen </w:t>
      </w:r>
      <w:r>
        <w:rPr>
          <w:rFonts w:cstheme="minorHAnsi"/>
        </w:rPr>
        <w:t xml:space="preserve">(Figure 15) </w:t>
      </w:r>
      <w:r w:rsidRPr="001E54F1">
        <w:rPr>
          <w:rFonts w:cstheme="minorHAnsi"/>
        </w:rPr>
        <w:t xml:space="preserve">of the GUI invites users to review the generated PRIDE XML files using the PRIDE Inspector tool </w:t>
      </w:r>
      <w:r w:rsidR="006045D1">
        <w:rPr>
          <w:rFonts w:cstheme="minorHAnsi"/>
        </w:rPr>
        <w:t>(</w:t>
      </w:r>
      <w:hyperlink r:id="rId33" w:history="1">
        <w:r w:rsidR="006045D1" w:rsidRPr="006045D1">
          <w:rPr>
            <w:rStyle w:val="Hyperlink"/>
            <w:rFonts w:cstheme="minorHAnsi"/>
          </w:rPr>
          <w:t>http://code.google.com/p/pride-toolsuite/wiki/PRIDEInspector</w:t>
        </w:r>
      </w:hyperlink>
      <w:r w:rsidR="006045D1">
        <w:rPr>
          <w:rFonts w:cstheme="minorHAnsi"/>
        </w:rPr>
        <w:t xml:space="preserve">) </w:t>
      </w:r>
      <w:r w:rsidRPr="001E54F1">
        <w:rPr>
          <w:rFonts w:cstheme="minorHAnsi"/>
        </w:rPr>
        <w:t xml:space="preserve">and to submit their data </w:t>
      </w:r>
      <w:r w:rsidRPr="001E54F1">
        <w:rPr>
          <w:rFonts w:cstheme="minorHAnsi"/>
          <w:i/>
        </w:rPr>
        <w:t>via</w:t>
      </w:r>
      <w:r w:rsidRPr="001E54F1">
        <w:rPr>
          <w:rFonts w:cstheme="minorHAnsi"/>
        </w:rPr>
        <w:t xml:space="preserve"> the </w:t>
      </w:r>
      <w:proofErr w:type="spellStart"/>
      <w:r w:rsidRPr="001E54F1">
        <w:rPr>
          <w:rFonts w:cstheme="minorHAnsi"/>
        </w:rPr>
        <w:t>ProteomeXchange</w:t>
      </w:r>
      <w:proofErr w:type="spellEnd"/>
      <w:r w:rsidRPr="001E54F1">
        <w:rPr>
          <w:rFonts w:cstheme="minorHAnsi"/>
        </w:rPr>
        <w:t xml:space="preserve"> (PX) consortium</w:t>
      </w:r>
      <w:r w:rsidR="006045D1">
        <w:rPr>
          <w:rFonts w:cstheme="minorHAnsi"/>
        </w:rPr>
        <w:t xml:space="preserve"> (</w:t>
      </w:r>
      <w:hyperlink r:id="rId34" w:history="1">
        <w:r w:rsidR="006045D1" w:rsidRPr="006045D1">
          <w:rPr>
            <w:rStyle w:val="Hyperlink"/>
            <w:rFonts w:cstheme="minorHAnsi"/>
          </w:rPr>
          <w:t>http://www.proteomexchange.org</w:t>
        </w:r>
      </w:hyperlink>
      <w:r w:rsidR="006045D1">
        <w:rPr>
          <w:rFonts w:cstheme="minorHAnsi"/>
        </w:rPr>
        <w:t>)</w:t>
      </w:r>
      <w:r w:rsidRPr="001E54F1">
        <w:rPr>
          <w:rFonts w:cstheme="minorHAnsi"/>
        </w:rPr>
        <w:t xml:space="preserve">. </w:t>
      </w:r>
    </w:p>
    <w:p w14:paraId="28FF3952" w14:textId="77777777" w:rsidR="007D6088" w:rsidRDefault="007D6088" w:rsidP="00164328">
      <w:pPr>
        <w:jc w:val="both"/>
        <w:rPr>
          <w:rFonts w:cstheme="minorHAnsi"/>
        </w:rPr>
      </w:pPr>
    </w:p>
    <w:p w14:paraId="6246C718" w14:textId="77777777" w:rsidR="005D7CF7" w:rsidRPr="001E54F1" w:rsidRDefault="005D7CF7" w:rsidP="004807EC">
      <w:pPr>
        <w:jc w:val="center"/>
        <w:rPr>
          <w:rFonts w:cstheme="minorHAnsi"/>
        </w:rPr>
      </w:pPr>
      <w:r w:rsidRPr="001E54F1">
        <w:rPr>
          <w:rFonts w:cstheme="minorHAnsi"/>
          <w:noProof/>
        </w:rPr>
        <w:drawing>
          <wp:inline distT="0" distB="0" distL="0" distR="0" wp14:anchorId="625D6F79" wp14:editId="358A4E33">
            <wp:extent cx="3402000" cy="2476800"/>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PRIDE Converter-9.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402000" cy="2476800"/>
                    </a:xfrm>
                    <a:prstGeom prst="rect">
                      <a:avLst/>
                    </a:prstGeom>
                  </pic:spPr>
                </pic:pic>
              </a:graphicData>
            </a:graphic>
          </wp:inline>
        </w:drawing>
      </w:r>
    </w:p>
    <w:p w14:paraId="5050C86C" w14:textId="77777777" w:rsidR="007D6088" w:rsidRDefault="007D6088" w:rsidP="007D6088">
      <w:pPr>
        <w:jc w:val="center"/>
        <w:rPr>
          <w:rFonts w:cstheme="minorHAnsi"/>
        </w:rPr>
      </w:pPr>
      <w:r w:rsidRPr="00164328">
        <w:rPr>
          <w:rFonts w:cstheme="minorHAnsi"/>
          <w:b/>
        </w:rPr>
        <w:t>Figure 15</w:t>
      </w:r>
      <w:r>
        <w:rPr>
          <w:rFonts w:cstheme="minorHAnsi"/>
        </w:rPr>
        <w:t xml:space="preserve"> – </w:t>
      </w:r>
      <w:r w:rsidRPr="00164328">
        <w:rPr>
          <w:rFonts w:cstheme="minorHAnsi"/>
          <w:i/>
        </w:rPr>
        <w:t>PRIDE Converter 2</w:t>
      </w:r>
      <w:r>
        <w:rPr>
          <w:rFonts w:cstheme="minorHAnsi"/>
        </w:rPr>
        <w:t xml:space="preserve"> Helpful Tools form. </w:t>
      </w:r>
    </w:p>
    <w:p w14:paraId="2FBEEF4C" w14:textId="65B77E09" w:rsidR="00122664" w:rsidRPr="00A317FD" w:rsidRDefault="00D50B74" w:rsidP="000E3E56">
      <w:pPr>
        <w:pStyle w:val="Heading2"/>
        <w:rPr>
          <w:rFonts w:asciiTheme="majorHAnsi" w:hAnsiTheme="majorHAnsi" w:cstheme="minorHAnsi"/>
        </w:rPr>
      </w:pPr>
      <w:bookmarkStart w:id="23" w:name="_Toc329198101"/>
      <w:r>
        <w:rPr>
          <w:rFonts w:asciiTheme="majorHAnsi" w:hAnsiTheme="majorHAnsi" w:cstheme="minorHAnsi"/>
        </w:rPr>
        <w:t>3</w:t>
      </w:r>
      <w:r w:rsidR="008D474E">
        <w:rPr>
          <w:rFonts w:asciiTheme="majorHAnsi" w:hAnsiTheme="majorHAnsi" w:cstheme="minorHAnsi"/>
        </w:rPr>
        <w:t>.2</w:t>
      </w:r>
      <w:r w:rsidR="006045D1">
        <w:rPr>
          <w:rFonts w:asciiTheme="majorHAnsi" w:hAnsiTheme="majorHAnsi" w:cstheme="minorHAnsi"/>
        </w:rPr>
        <w:t xml:space="preserve">. </w:t>
      </w:r>
      <w:r w:rsidR="00122664" w:rsidRPr="00A317FD">
        <w:rPr>
          <w:rFonts w:asciiTheme="majorHAnsi" w:hAnsiTheme="majorHAnsi" w:cstheme="minorHAnsi"/>
        </w:rPr>
        <w:t xml:space="preserve">PRIDE </w:t>
      </w:r>
      <w:proofErr w:type="spellStart"/>
      <w:r w:rsidR="00122664" w:rsidRPr="00A317FD">
        <w:rPr>
          <w:rFonts w:asciiTheme="majorHAnsi" w:hAnsiTheme="majorHAnsi" w:cstheme="minorHAnsi"/>
        </w:rPr>
        <w:t>mzTab</w:t>
      </w:r>
      <w:proofErr w:type="spellEnd"/>
      <w:r w:rsidR="00122664" w:rsidRPr="00A317FD">
        <w:rPr>
          <w:rFonts w:asciiTheme="majorHAnsi" w:hAnsiTheme="majorHAnsi" w:cstheme="minorHAnsi"/>
        </w:rPr>
        <w:t xml:space="preserve"> Generator</w:t>
      </w:r>
      <w:bookmarkEnd w:id="23"/>
      <w:r w:rsidR="00C440E8">
        <w:rPr>
          <w:rFonts w:asciiTheme="majorHAnsi" w:hAnsiTheme="majorHAnsi" w:cstheme="minorHAnsi"/>
        </w:rPr>
        <w:t xml:space="preserve">  </w:t>
      </w:r>
    </w:p>
    <w:p w14:paraId="4AEF14CB" w14:textId="4B6B17D4" w:rsidR="00495ABC" w:rsidRPr="001237D2" w:rsidRDefault="00D50B74" w:rsidP="00495ABC">
      <w:pPr>
        <w:pStyle w:val="Heading3"/>
        <w:jc w:val="both"/>
        <w:rPr>
          <w:rFonts w:asciiTheme="majorHAnsi" w:hAnsiTheme="majorHAnsi"/>
        </w:rPr>
      </w:pPr>
      <w:bookmarkStart w:id="24" w:name="_Toc328747237"/>
      <w:bookmarkStart w:id="25" w:name="_Toc329198102"/>
      <w:r>
        <w:rPr>
          <w:rFonts w:asciiTheme="majorHAnsi" w:hAnsiTheme="majorHAnsi"/>
        </w:rPr>
        <w:t>3</w:t>
      </w:r>
      <w:r w:rsidR="00495ABC">
        <w:rPr>
          <w:rFonts w:asciiTheme="majorHAnsi" w:hAnsiTheme="majorHAnsi"/>
        </w:rPr>
        <w:t xml:space="preserve">.2.1. </w:t>
      </w:r>
      <w:r w:rsidR="00495ABC" w:rsidRPr="001237D2">
        <w:rPr>
          <w:rFonts w:asciiTheme="majorHAnsi" w:hAnsiTheme="majorHAnsi"/>
        </w:rPr>
        <w:t>Format Selection</w:t>
      </w:r>
      <w:bookmarkEnd w:id="24"/>
      <w:bookmarkEnd w:id="25"/>
      <w:r w:rsidR="00C440E8">
        <w:rPr>
          <w:rFonts w:asciiTheme="majorHAnsi" w:hAnsiTheme="majorHAnsi"/>
        </w:rPr>
        <w:t xml:space="preserve">  </w:t>
      </w:r>
    </w:p>
    <w:p w14:paraId="753C0CC8" w14:textId="77777777" w:rsidR="000768E7" w:rsidRDefault="000768E7" w:rsidP="00495ABC">
      <w:pPr>
        <w:jc w:val="both"/>
        <w:rPr>
          <w:rFonts w:cstheme="minorHAnsi"/>
        </w:rPr>
      </w:pPr>
    </w:p>
    <w:p w14:paraId="50FD95F3" w14:textId="77777777" w:rsidR="00495ABC" w:rsidRDefault="00495ABC" w:rsidP="00495ABC">
      <w:pPr>
        <w:jc w:val="both"/>
        <w:rPr>
          <w:rFonts w:cstheme="minorHAnsi"/>
        </w:rPr>
      </w:pPr>
      <w:r>
        <w:rPr>
          <w:rFonts w:cstheme="minorHAnsi"/>
        </w:rPr>
        <w:t xml:space="preserve">The input format selection form for the PRIDE </w:t>
      </w:r>
      <w:proofErr w:type="spellStart"/>
      <w:r>
        <w:rPr>
          <w:rFonts w:cstheme="minorHAnsi"/>
        </w:rPr>
        <w:t>mzTab</w:t>
      </w:r>
      <w:proofErr w:type="spellEnd"/>
      <w:r>
        <w:rPr>
          <w:rFonts w:cstheme="minorHAnsi"/>
        </w:rPr>
        <w:t xml:space="preserve"> Generator is identical to the one used in PRIDE Converter 2 (Figure 4), with the exception that </w:t>
      </w:r>
      <w:proofErr w:type="spellStart"/>
      <w:r>
        <w:rPr>
          <w:rFonts w:cstheme="minorHAnsi"/>
        </w:rPr>
        <w:t>peaklist</w:t>
      </w:r>
      <w:proofErr w:type="spellEnd"/>
      <w:r>
        <w:rPr>
          <w:rFonts w:cstheme="minorHAnsi"/>
        </w:rPr>
        <w:t>-only formats are disabled and cannot be selected.</w:t>
      </w:r>
    </w:p>
    <w:p w14:paraId="2B6E5BD4" w14:textId="667E03D1" w:rsidR="00495ABC" w:rsidRPr="001237D2" w:rsidRDefault="00D50B74" w:rsidP="00495ABC">
      <w:pPr>
        <w:pStyle w:val="Heading3"/>
        <w:jc w:val="both"/>
        <w:rPr>
          <w:rFonts w:asciiTheme="majorHAnsi" w:hAnsiTheme="majorHAnsi"/>
        </w:rPr>
      </w:pPr>
      <w:bookmarkStart w:id="26" w:name="_Toc328747238"/>
      <w:bookmarkStart w:id="27" w:name="_Toc329198103"/>
      <w:r>
        <w:rPr>
          <w:rFonts w:asciiTheme="majorHAnsi" w:hAnsiTheme="majorHAnsi"/>
        </w:rPr>
        <w:t>3</w:t>
      </w:r>
      <w:r w:rsidR="00495ABC">
        <w:rPr>
          <w:rFonts w:asciiTheme="majorHAnsi" w:hAnsiTheme="majorHAnsi"/>
        </w:rPr>
        <w:t>.2.2. File</w:t>
      </w:r>
      <w:r w:rsidR="00495ABC" w:rsidRPr="001237D2">
        <w:rPr>
          <w:rFonts w:asciiTheme="majorHAnsi" w:hAnsiTheme="majorHAnsi"/>
        </w:rPr>
        <w:t xml:space="preserve"> Selection</w:t>
      </w:r>
      <w:bookmarkEnd w:id="26"/>
      <w:bookmarkEnd w:id="27"/>
      <w:r w:rsidR="00C440E8">
        <w:rPr>
          <w:rFonts w:asciiTheme="majorHAnsi" w:hAnsiTheme="majorHAnsi"/>
        </w:rPr>
        <w:t xml:space="preserve">  </w:t>
      </w:r>
    </w:p>
    <w:p w14:paraId="1BC33E02" w14:textId="77777777" w:rsidR="000768E7" w:rsidRDefault="000768E7" w:rsidP="00495ABC">
      <w:pPr>
        <w:jc w:val="both"/>
        <w:rPr>
          <w:rFonts w:cstheme="minorHAnsi"/>
        </w:rPr>
      </w:pPr>
    </w:p>
    <w:p w14:paraId="43C5919B" w14:textId="77777777" w:rsidR="00495ABC" w:rsidRDefault="00495ABC" w:rsidP="00495ABC">
      <w:pPr>
        <w:jc w:val="both"/>
        <w:rPr>
          <w:rFonts w:cstheme="minorHAnsi"/>
        </w:rPr>
      </w:pPr>
      <w:r>
        <w:rPr>
          <w:rFonts w:cstheme="minorHAnsi"/>
        </w:rPr>
        <w:t xml:space="preserve">The look and usability of the file selection form for the PRIDE </w:t>
      </w:r>
      <w:proofErr w:type="spellStart"/>
      <w:r>
        <w:rPr>
          <w:rFonts w:cstheme="minorHAnsi"/>
        </w:rPr>
        <w:t>mzTab</w:t>
      </w:r>
      <w:proofErr w:type="spellEnd"/>
      <w:r>
        <w:rPr>
          <w:rFonts w:cstheme="minorHAnsi"/>
        </w:rPr>
        <w:t xml:space="preserve"> Generator is almost identical to that described in the “File Selection” section of the PRIDE Converter 2 GUI user guide, with the addition of 4 </w:t>
      </w:r>
      <w:proofErr w:type="spellStart"/>
      <w:r>
        <w:rPr>
          <w:rFonts w:cstheme="minorHAnsi"/>
        </w:rPr>
        <w:t>mzTab</w:t>
      </w:r>
      <w:proofErr w:type="spellEnd"/>
      <w:r>
        <w:rPr>
          <w:rFonts w:cstheme="minorHAnsi"/>
        </w:rPr>
        <w:t xml:space="preserve">-specific configuration options (Figure 16).  </w:t>
      </w:r>
    </w:p>
    <w:p w14:paraId="0D6FCCFD" w14:textId="77777777" w:rsidR="00495ABC" w:rsidRPr="00ED420E" w:rsidRDefault="00495ABC" w:rsidP="00495ABC">
      <w:pPr>
        <w:rPr>
          <w:rFonts w:cstheme="minorHAnsi"/>
        </w:rPr>
      </w:pPr>
    </w:p>
    <w:p w14:paraId="1517CC0C" w14:textId="77777777" w:rsidR="00495ABC" w:rsidRPr="00ED420E" w:rsidRDefault="00495ABC" w:rsidP="00495ABC">
      <w:pPr>
        <w:jc w:val="center"/>
        <w:rPr>
          <w:rFonts w:cstheme="minorHAnsi"/>
        </w:rPr>
      </w:pPr>
      <w:r w:rsidRPr="00ED420E">
        <w:rPr>
          <w:rFonts w:cstheme="minorHAnsi"/>
          <w:noProof/>
        </w:rPr>
        <w:drawing>
          <wp:inline distT="0" distB="0" distL="0" distR="0" wp14:anchorId="15E6BAD2" wp14:editId="4F99B7EB">
            <wp:extent cx="3402000" cy="2476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ztab2.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402000" cy="2476800"/>
                    </a:xfrm>
                    <a:prstGeom prst="rect">
                      <a:avLst/>
                    </a:prstGeom>
                  </pic:spPr>
                </pic:pic>
              </a:graphicData>
            </a:graphic>
          </wp:inline>
        </w:drawing>
      </w:r>
    </w:p>
    <w:p w14:paraId="4CFB9C6F" w14:textId="77777777" w:rsidR="00495ABC" w:rsidRPr="00ED420E" w:rsidRDefault="00495ABC" w:rsidP="00495ABC">
      <w:pPr>
        <w:jc w:val="center"/>
        <w:rPr>
          <w:rFonts w:cstheme="minorHAnsi"/>
        </w:rPr>
      </w:pPr>
      <w:r w:rsidRPr="00620B99">
        <w:rPr>
          <w:rFonts w:cstheme="minorHAnsi"/>
          <w:b/>
        </w:rPr>
        <w:lastRenderedPageBreak/>
        <w:t>Figure 16</w:t>
      </w:r>
      <w:r>
        <w:rPr>
          <w:rFonts w:cstheme="minorHAnsi"/>
        </w:rPr>
        <w:t xml:space="preserve"> – PRIDE </w:t>
      </w:r>
      <w:proofErr w:type="spellStart"/>
      <w:r>
        <w:rPr>
          <w:rFonts w:cstheme="minorHAnsi"/>
        </w:rPr>
        <w:t>mzTab</w:t>
      </w:r>
      <w:proofErr w:type="spellEnd"/>
      <w:r>
        <w:rPr>
          <w:rFonts w:cstheme="minorHAnsi"/>
        </w:rPr>
        <w:t xml:space="preserve"> Generator File Selection form.</w:t>
      </w:r>
    </w:p>
    <w:p w14:paraId="6BAD3161" w14:textId="77777777" w:rsidR="00495ABC" w:rsidRDefault="00495ABC" w:rsidP="00495ABC">
      <w:pPr>
        <w:jc w:val="center"/>
        <w:rPr>
          <w:rFonts w:cstheme="minorHAnsi"/>
        </w:rPr>
      </w:pPr>
    </w:p>
    <w:p w14:paraId="6E4C3505" w14:textId="77777777" w:rsidR="00495ABC" w:rsidRDefault="00495ABC" w:rsidP="00495ABC">
      <w:pPr>
        <w:jc w:val="both"/>
        <w:rPr>
          <w:rFonts w:cstheme="minorHAnsi"/>
        </w:rPr>
      </w:pPr>
      <w:r>
        <w:rPr>
          <w:rFonts w:cstheme="minorHAnsi"/>
        </w:rPr>
        <w:t xml:space="preserve">The “gel identifier” option is used to set </w:t>
      </w:r>
      <w:r w:rsidRPr="0057137E">
        <w:rPr>
          <w:rFonts w:cstheme="minorHAnsi"/>
        </w:rPr>
        <w:t>the gel</w:t>
      </w:r>
      <w:r>
        <w:rPr>
          <w:rFonts w:cstheme="minorHAnsi"/>
        </w:rPr>
        <w:t xml:space="preserve"> </w:t>
      </w:r>
      <w:r w:rsidRPr="0057137E">
        <w:rPr>
          <w:rFonts w:cstheme="minorHAnsi"/>
        </w:rPr>
        <w:t>identifier to be</w:t>
      </w:r>
      <w:r>
        <w:rPr>
          <w:rFonts w:cstheme="minorHAnsi"/>
        </w:rPr>
        <w:t xml:space="preserve"> </w:t>
      </w:r>
      <w:r w:rsidRPr="0057137E">
        <w:rPr>
          <w:rFonts w:cstheme="minorHAnsi"/>
        </w:rPr>
        <w:t>used for</w:t>
      </w:r>
      <w:r>
        <w:rPr>
          <w:rFonts w:cstheme="minorHAnsi"/>
        </w:rPr>
        <w:t xml:space="preserve"> </w:t>
      </w:r>
      <w:r w:rsidRPr="0057137E">
        <w:rPr>
          <w:rFonts w:cstheme="minorHAnsi"/>
        </w:rPr>
        <w:t>identifications in</w:t>
      </w:r>
      <w:r>
        <w:rPr>
          <w:rFonts w:cstheme="minorHAnsi"/>
        </w:rPr>
        <w:t xml:space="preserve"> </w:t>
      </w:r>
      <w:r w:rsidRPr="0057137E">
        <w:rPr>
          <w:rFonts w:cstheme="minorHAnsi"/>
        </w:rPr>
        <w:t xml:space="preserve">the generated </w:t>
      </w:r>
      <w:proofErr w:type="spellStart"/>
      <w:r w:rsidRPr="0057137E">
        <w:rPr>
          <w:rFonts w:cstheme="minorHAnsi"/>
        </w:rPr>
        <w:t>mzTab</w:t>
      </w:r>
      <w:proofErr w:type="spellEnd"/>
      <w:r>
        <w:rPr>
          <w:rFonts w:cstheme="minorHAnsi"/>
        </w:rPr>
        <w:t xml:space="preserve"> </w:t>
      </w:r>
      <w:r w:rsidRPr="0057137E">
        <w:rPr>
          <w:rFonts w:cstheme="minorHAnsi"/>
        </w:rPr>
        <w:t xml:space="preserve">file. </w:t>
      </w:r>
      <w:r>
        <w:rPr>
          <w:rFonts w:cstheme="minorHAnsi"/>
        </w:rPr>
        <w:t xml:space="preserve">This should generally be in the form of a URI. The “gel spot identifier” option </w:t>
      </w:r>
      <w:r w:rsidRPr="0057137E">
        <w:rPr>
          <w:rFonts w:cstheme="minorHAnsi"/>
        </w:rPr>
        <w:t>sets the gel spot</w:t>
      </w:r>
      <w:r>
        <w:rPr>
          <w:rFonts w:cstheme="minorHAnsi"/>
        </w:rPr>
        <w:t xml:space="preserve"> </w:t>
      </w:r>
      <w:r w:rsidRPr="0057137E">
        <w:rPr>
          <w:rFonts w:cstheme="minorHAnsi"/>
        </w:rPr>
        <w:t>identifier to be</w:t>
      </w:r>
      <w:r>
        <w:rPr>
          <w:rFonts w:cstheme="minorHAnsi"/>
        </w:rPr>
        <w:t xml:space="preserve"> </w:t>
      </w:r>
      <w:r w:rsidRPr="0057137E">
        <w:rPr>
          <w:rFonts w:cstheme="minorHAnsi"/>
        </w:rPr>
        <w:t>used for</w:t>
      </w:r>
      <w:r>
        <w:rPr>
          <w:rFonts w:cstheme="minorHAnsi"/>
        </w:rPr>
        <w:t xml:space="preserve"> </w:t>
      </w:r>
      <w:r w:rsidRPr="0057137E">
        <w:rPr>
          <w:rFonts w:cstheme="minorHAnsi"/>
        </w:rPr>
        <w:t>identifications in</w:t>
      </w:r>
      <w:r>
        <w:rPr>
          <w:rFonts w:cstheme="minorHAnsi"/>
        </w:rPr>
        <w:t xml:space="preserve"> </w:t>
      </w:r>
      <w:r w:rsidRPr="0057137E">
        <w:rPr>
          <w:rFonts w:cstheme="minorHAnsi"/>
        </w:rPr>
        <w:t xml:space="preserve">the generated </w:t>
      </w:r>
      <w:proofErr w:type="spellStart"/>
      <w:r w:rsidRPr="0057137E">
        <w:rPr>
          <w:rFonts w:cstheme="minorHAnsi"/>
        </w:rPr>
        <w:t>mzTab</w:t>
      </w:r>
      <w:proofErr w:type="spellEnd"/>
      <w:r w:rsidRPr="0057137E">
        <w:rPr>
          <w:rFonts w:cstheme="minorHAnsi"/>
        </w:rPr>
        <w:t xml:space="preserve">                                                      file. This</w:t>
      </w:r>
      <w:r>
        <w:rPr>
          <w:rFonts w:cstheme="minorHAnsi"/>
        </w:rPr>
        <w:t xml:space="preserve"> </w:t>
      </w:r>
      <w:r w:rsidRPr="0057137E">
        <w:rPr>
          <w:rFonts w:cstheme="minorHAnsi"/>
        </w:rPr>
        <w:t>option is ignored if</w:t>
      </w:r>
      <w:r>
        <w:rPr>
          <w:rFonts w:cstheme="minorHAnsi"/>
        </w:rPr>
        <w:t xml:space="preserve"> the “</w:t>
      </w:r>
      <w:r w:rsidRPr="0057137E">
        <w:rPr>
          <w:rFonts w:cstheme="minorHAnsi"/>
        </w:rPr>
        <w:t>gel</w:t>
      </w:r>
      <w:r>
        <w:rPr>
          <w:rFonts w:cstheme="minorHAnsi"/>
        </w:rPr>
        <w:t xml:space="preserve"> </w:t>
      </w:r>
      <w:r w:rsidRPr="0057137E">
        <w:rPr>
          <w:rFonts w:cstheme="minorHAnsi"/>
        </w:rPr>
        <w:t>spot</w:t>
      </w:r>
      <w:r>
        <w:rPr>
          <w:rFonts w:cstheme="minorHAnsi"/>
        </w:rPr>
        <w:t xml:space="preserve"> </w:t>
      </w:r>
      <w:r w:rsidRPr="0057137E">
        <w:rPr>
          <w:rFonts w:cstheme="minorHAnsi"/>
        </w:rPr>
        <w:t>regex</w:t>
      </w:r>
      <w:r>
        <w:rPr>
          <w:rFonts w:cstheme="minorHAnsi"/>
        </w:rPr>
        <w:t>” option</w:t>
      </w:r>
      <w:r w:rsidRPr="0057137E">
        <w:rPr>
          <w:rFonts w:cstheme="minorHAnsi"/>
        </w:rPr>
        <w:t xml:space="preserve"> is</w:t>
      </w:r>
      <w:r>
        <w:rPr>
          <w:rFonts w:cstheme="minorHAnsi"/>
        </w:rPr>
        <w:t xml:space="preserve"> </w:t>
      </w:r>
      <w:r w:rsidRPr="0057137E">
        <w:rPr>
          <w:rFonts w:cstheme="minorHAnsi"/>
        </w:rPr>
        <w:t>set.</w:t>
      </w:r>
      <w:r>
        <w:rPr>
          <w:rFonts w:cstheme="minorHAnsi"/>
        </w:rPr>
        <w:t xml:space="preserve"> The “</w:t>
      </w:r>
      <w:r w:rsidRPr="0057137E">
        <w:rPr>
          <w:rFonts w:cstheme="minorHAnsi"/>
        </w:rPr>
        <w:t>gel</w:t>
      </w:r>
      <w:r>
        <w:rPr>
          <w:rFonts w:cstheme="minorHAnsi"/>
        </w:rPr>
        <w:t xml:space="preserve"> </w:t>
      </w:r>
      <w:r w:rsidRPr="0057137E">
        <w:rPr>
          <w:rFonts w:cstheme="minorHAnsi"/>
        </w:rPr>
        <w:t>spot</w:t>
      </w:r>
      <w:r>
        <w:rPr>
          <w:rFonts w:cstheme="minorHAnsi"/>
        </w:rPr>
        <w:t xml:space="preserve"> </w:t>
      </w:r>
      <w:r w:rsidRPr="0057137E">
        <w:rPr>
          <w:rFonts w:cstheme="minorHAnsi"/>
        </w:rPr>
        <w:t>regex</w:t>
      </w:r>
      <w:r>
        <w:rPr>
          <w:rFonts w:cstheme="minorHAnsi"/>
        </w:rPr>
        <w:t xml:space="preserve">” option is used to </w:t>
      </w:r>
      <w:r w:rsidRPr="0057137E">
        <w:rPr>
          <w:rFonts w:cstheme="minorHAnsi"/>
        </w:rPr>
        <w:t>extract the</w:t>
      </w:r>
      <w:r>
        <w:rPr>
          <w:rFonts w:cstheme="minorHAnsi"/>
        </w:rPr>
        <w:t xml:space="preserve"> </w:t>
      </w:r>
      <w:r w:rsidRPr="0057137E">
        <w:rPr>
          <w:rFonts w:cstheme="minorHAnsi"/>
        </w:rPr>
        <w:t>gel spot identifier</w:t>
      </w:r>
      <w:r>
        <w:rPr>
          <w:rFonts w:cstheme="minorHAnsi"/>
        </w:rPr>
        <w:t xml:space="preserve"> </w:t>
      </w:r>
      <w:r w:rsidRPr="0057137E">
        <w:rPr>
          <w:rFonts w:cstheme="minorHAnsi"/>
        </w:rPr>
        <w:t>based on the</w:t>
      </w:r>
      <w:r>
        <w:rPr>
          <w:rFonts w:cstheme="minorHAnsi"/>
        </w:rPr>
        <w:t xml:space="preserve"> </w:t>
      </w:r>
      <w:r w:rsidRPr="0057137E">
        <w:rPr>
          <w:rFonts w:cstheme="minorHAnsi"/>
        </w:rPr>
        <w:t>source</w:t>
      </w:r>
      <w:r>
        <w:rPr>
          <w:rFonts w:cstheme="minorHAnsi"/>
        </w:rPr>
        <w:t xml:space="preserve"> </w:t>
      </w:r>
      <w:r w:rsidRPr="0057137E">
        <w:rPr>
          <w:rFonts w:cstheme="minorHAnsi"/>
        </w:rPr>
        <w:t>file's name.</w:t>
      </w:r>
      <w:r>
        <w:rPr>
          <w:rFonts w:cstheme="minorHAnsi"/>
        </w:rPr>
        <w:t xml:space="preserve"> The value of this option must correspond to a valid Java regular expression. </w:t>
      </w:r>
      <w:r w:rsidRPr="0057137E">
        <w:rPr>
          <w:rFonts w:cstheme="minorHAnsi"/>
        </w:rPr>
        <w:t>The first matching</w:t>
      </w:r>
      <w:r>
        <w:rPr>
          <w:rFonts w:cstheme="minorHAnsi"/>
        </w:rPr>
        <w:t xml:space="preserve"> </w:t>
      </w:r>
      <w:r w:rsidRPr="0057137E">
        <w:rPr>
          <w:rFonts w:cstheme="minorHAnsi"/>
        </w:rPr>
        <w:t>group in the pattern</w:t>
      </w:r>
      <w:r>
        <w:rPr>
          <w:rFonts w:cstheme="minorHAnsi"/>
        </w:rPr>
        <w:t xml:space="preserve"> will be</w:t>
      </w:r>
      <w:r w:rsidRPr="0057137E">
        <w:rPr>
          <w:rFonts w:cstheme="minorHAnsi"/>
        </w:rPr>
        <w:t xml:space="preserve"> used as a spot</w:t>
      </w:r>
      <w:r>
        <w:rPr>
          <w:rFonts w:cstheme="minorHAnsi"/>
        </w:rPr>
        <w:t xml:space="preserve"> </w:t>
      </w:r>
      <w:r w:rsidRPr="0057137E">
        <w:rPr>
          <w:rFonts w:cstheme="minorHAnsi"/>
        </w:rPr>
        <w:t>identifier.</w:t>
      </w:r>
      <w:r>
        <w:rPr>
          <w:rFonts w:cstheme="minorHAnsi"/>
        </w:rPr>
        <w:t xml:space="preserve"> The “generate quant fields” option will </w:t>
      </w:r>
      <w:r w:rsidRPr="0057137E">
        <w:rPr>
          <w:rFonts w:cstheme="minorHAnsi"/>
        </w:rPr>
        <w:t>add</w:t>
      </w:r>
      <w:r>
        <w:rPr>
          <w:rFonts w:cstheme="minorHAnsi"/>
        </w:rPr>
        <w:t xml:space="preserve"> </w:t>
      </w:r>
      <w:r w:rsidRPr="0057137E">
        <w:rPr>
          <w:rFonts w:cstheme="minorHAnsi"/>
        </w:rPr>
        <w:t>empty</w:t>
      </w:r>
      <w:r>
        <w:rPr>
          <w:rFonts w:cstheme="minorHAnsi"/>
        </w:rPr>
        <w:t xml:space="preserve"> placeholder </w:t>
      </w:r>
      <w:r w:rsidRPr="0057137E">
        <w:rPr>
          <w:rFonts w:cstheme="minorHAnsi"/>
        </w:rPr>
        <w:t>quantitative fields</w:t>
      </w:r>
      <w:r>
        <w:rPr>
          <w:rFonts w:cstheme="minorHAnsi"/>
        </w:rPr>
        <w:t xml:space="preserve"> t</w:t>
      </w:r>
      <w:r w:rsidRPr="0057137E">
        <w:rPr>
          <w:rFonts w:cstheme="minorHAnsi"/>
        </w:rPr>
        <w:t>o the generated</w:t>
      </w:r>
      <w:r>
        <w:rPr>
          <w:rFonts w:cstheme="minorHAnsi"/>
        </w:rPr>
        <w:t xml:space="preserve"> </w:t>
      </w:r>
      <w:proofErr w:type="spellStart"/>
      <w:r w:rsidRPr="0057137E">
        <w:rPr>
          <w:rFonts w:cstheme="minorHAnsi"/>
        </w:rPr>
        <w:t>mzTab</w:t>
      </w:r>
      <w:proofErr w:type="spellEnd"/>
      <w:r w:rsidRPr="0057137E">
        <w:rPr>
          <w:rFonts w:cstheme="minorHAnsi"/>
        </w:rPr>
        <w:t xml:space="preserve"> file for the</w:t>
      </w:r>
      <w:r>
        <w:rPr>
          <w:rFonts w:cstheme="minorHAnsi"/>
        </w:rPr>
        <w:t xml:space="preserve"> </w:t>
      </w:r>
      <w:r w:rsidRPr="0057137E">
        <w:rPr>
          <w:rFonts w:cstheme="minorHAnsi"/>
        </w:rPr>
        <w:t>number of specified</w:t>
      </w:r>
      <w:r>
        <w:rPr>
          <w:rFonts w:cstheme="minorHAnsi"/>
        </w:rPr>
        <w:t xml:space="preserve"> </w:t>
      </w:r>
      <w:r w:rsidRPr="0057137E">
        <w:rPr>
          <w:rFonts w:cstheme="minorHAnsi"/>
        </w:rPr>
        <w:t>reagents.</w:t>
      </w:r>
      <w:r>
        <w:rPr>
          <w:rFonts w:cstheme="minorHAnsi"/>
        </w:rPr>
        <w:t xml:space="preserve"> These fields and columns will need to be manually or programmatically filled in with the proper values before the </w:t>
      </w:r>
      <w:proofErr w:type="spellStart"/>
      <w:r>
        <w:rPr>
          <w:rFonts w:cstheme="minorHAnsi"/>
        </w:rPr>
        <w:t>mzTab</w:t>
      </w:r>
      <w:proofErr w:type="spellEnd"/>
      <w:r>
        <w:rPr>
          <w:rFonts w:cstheme="minorHAnsi"/>
        </w:rPr>
        <w:t xml:space="preserve"> file is ready to be used by the PRIDE Converter 2.</w:t>
      </w:r>
    </w:p>
    <w:p w14:paraId="7C9AF879" w14:textId="77777777" w:rsidR="00495ABC" w:rsidRDefault="00495ABC" w:rsidP="00495ABC">
      <w:pPr>
        <w:rPr>
          <w:rFonts w:cstheme="minorHAnsi"/>
        </w:rPr>
      </w:pPr>
    </w:p>
    <w:p w14:paraId="603B3D4E" w14:textId="77777777" w:rsidR="00495ABC" w:rsidRPr="00ED420E" w:rsidRDefault="00495ABC" w:rsidP="00495ABC">
      <w:pPr>
        <w:jc w:val="both"/>
        <w:rPr>
          <w:rFonts w:cstheme="minorHAnsi"/>
        </w:rPr>
      </w:pPr>
      <w:r>
        <w:rPr>
          <w:rFonts w:cstheme="minorHAnsi"/>
        </w:rPr>
        <w:t xml:space="preserve">The DAO options, if any, will be identical to those present in the PRIDE Converter 2 and will be stored in the </w:t>
      </w:r>
      <w:proofErr w:type="spellStart"/>
      <w:r>
        <w:rPr>
          <w:rFonts w:cstheme="minorHAnsi"/>
        </w:rPr>
        <w:t>mzTab</w:t>
      </w:r>
      <w:proofErr w:type="spellEnd"/>
      <w:r>
        <w:rPr>
          <w:rFonts w:cstheme="minorHAnsi"/>
        </w:rPr>
        <w:t xml:space="preserve"> file. In order to avoid unpredictable DAO behaviour, users </w:t>
      </w:r>
      <w:r>
        <w:rPr>
          <w:rFonts w:cstheme="minorHAnsi"/>
          <w:b/>
        </w:rPr>
        <w:t>must</w:t>
      </w:r>
      <w:r>
        <w:rPr>
          <w:rFonts w:cstheme="minorHAnsi"/>
        </w:rPr>
        <w:t xml:space="preserve"> use the same settings when generating the </w:t>
      </w:r>
      <w:proofErr w:type="spellStart"/>
      <w:r>
        <w:rPr>
          <w:rFonts w:cstheme="minorHAnsi"/>
        </w:rPr>
        <w:t>mzTab</w:t>
      </w:r>
      <w:proofErr w:type="spellEnd"/>
      <w:r>
        <w:rPr>
          <w:rFonts w:cstheme="minorHAnsi"/>
        </w:rPr>
        <w:t xml:space="preserve"> files and when using the PRIDE Converter 2. As the options are stored in both the report file and the </w:t>
      </w:r>
      <w:proofErr w:type="spellStart"/>
      <w:r>
        <w:rPr>
          <w:rFonts w:cstheme="minorHAnsi"/>
        </w:rPr>
        <w:t>mzTab</w:t>
      </w:r>
      <w:proofErr w:type="spellEnd"/>
      <w:r>
        <w:rPr>
          <w:rFonts w:cstheme="minorHAnsi"/>
        </w:rPr>
        <w:t xml:space="preserve"> file, validity checks will be performed to ensure that both sets of options are </w:t>
      </w:r>
      <w:r w:rsidRPr="00ED420E">
        <w:rPr>
          <w:rFonts w:cstheme="minorHAnsi"/>
        </w:rPr>
        <w:t>identical. Any differences will cause an exception and the Conversion process will be blocked until all options match.</w:t>
      </w:r>
    </w:p>
    <w:p w14:paraId="5BABC335" w14:textId="0B656709" w:rsidR="00495ABC" w:rsidRPr="001237D2" w:rsidRDefault="00D50B74" w:rsidP="00495ABC">
      <w:pPr>
        <w:pStyle w:val="Heading3"/>
        <w:jc w:val="both"/>
        <w:rPr>
          <w:rFonts w:asciiTheme="majorHAnsi" w:hAnsiTheme="majorHAnsi"/>
        </w:rPr>
      </w:pPr>
      <w:bookmarkStart w:id="28" w:name="_Toc328747239"/>
      <w:bookmarkStart w:id="29" w:name="_Toc329198104"/>
      <w:r>
        <w:rPr>
          <w:rFonts w:asciiTheme="majorHAnsi" w:hAnsiTheme="majorHAnsi"/>
        </w:rPr>
        <w:t>3</w:t>
      </w:r>
      <w:r w:rsidR="00495ABC">
        <w:rPr>
          <w:rFonts w:asciiTheme="majorHAnsi" w:hAnsiTheme="majorHAnsi"/>
        </w:rPr>
        <w:t>.2.3. Generation Report</w:t>
      </w:r>
      <w:bookmarkEnd w:id="28"/>
      <w:bookmarkEnd w:id="29"/>
      <w:r w:rsidR="00C440E8">
        <w:rPr>
          <w:rFonts w:asciiTheme="majorHAnsi" w:hAnsiTheme="majorHAnsi"/>
        </w:rPr>
        <w:t xml:space="preserve">  </w:t>
      </w:r>
    </w:p>
    <w:p w14:paraId="2C2E9531" w14:textId="77777777" w:rsidR="000768E7" w:rsidRDefault="000768E7" w:rsidP="00495ABC">
      <w:pPr>
        <w:jc w:val="both"/>
        <w:rPr>
          <w:rFonts w:cstheme="minorHAnsi"/>
        </w:rPr>
      </w:pPr>
    </w:p>
    <w:p w14:paraId="676CBB57" w14:textId="77777777" w:rsidR="00495ABC" w:rsidRDefault="00495ABC" w:rsidP="00495ABC">
      <w:pPr>
        <w:jc w:val="both"/>
        <w:rPr>
          <w:rFonts w:cstheme="minorHAnsi"/>
        </w:rPr>
      </w:pPr>
      <w:r>
        <w:rPr>
          <w:rFonts w:cstheme="minorHAnsi"/>
        </w:rPr>
        <w:t xml:space="preserve">The final screen of the PRIDE </w:t>
      </w:r>
      <w:proofErr w:type="spellStart"/>
      <w:r>
        <w:rPr>
          <w:rFonts w:cstheme="minorHAnsi"/>
        </w:rPr>
        <w:t>mzTab</w:t>
      </w:r>
      <w:proofErr w:type="spellEnd"/>
      <w:r>
        <w:rPr>
          <w:rFonts w:cstheme="minorHAnsi"/>
        </w:rPr>
        <w:t xml:space="preserve"> Generator (Figure 17) will show the path of the newly generated </w:t>
      </w:r>
      <w:proofErr w:type="spellStart"/>
      <w:r>
        <w:rPr>
          <w:rFonts w:cstheme="minorHAnsi"/>
        </w:rPr>
        <w:t>mzTab</w:t>
      </w:r>
      <w:proofErr w:type="spellEnd"/>
      <w:r>
        <w:rPr>
          <w:rFonts w:cstheme="minorHAnsi"/>
        </w:rPr>
        <w:t xml:space="preserve"> file corresponding to each input file. If a gel identifier and/or a spot identifier or spot regex have been provided, the relevant information is also included in the report. This is particularly useful when a gel spot regular expression has been used to confirm that the correct spot identifier has been extracted from the input file name.</w:t>
      </w:r>
    </w:p>
    <w:p w14:paraId="515BF8CF" w14:textId="77777777" w:rsidR="00495ABC" w:rsidRDefault="00495ABC" w:rsidP="00495ABC">
      <w:pPr>
        <w:jc w:val="both"/>
        <w:rPr>
          <w:rFonts w:cstheme="minorHAnsi"/>
        </w:rPr>
      </w:pPr>
    </w:p>
    <w:p w14:paraId="5064EEDF" w14:textId="77777777" w:rsidR="00495ABC" w:rsidRPr="00ED420E" w:rsidRDefault="00495ABC" w:rsidP="00495ABC">
      <w:pPr>
        <w:jc w:val="center"/>
        <w:rPr>
          <w:rFonts w:cstheme="minorHAnsi"/>
        </w:rPr>
      </w:pPr>
      <w:r w:rsidRPr="00ED420E">
        <w:rPr>
          <w:rFonts w:cstheme="minorHAnsi"/>
          <w:noProof/>
        </w:rPr>
        <w:drawing>
          <wp:inline distT="0" distB="0" distL="0" distR="0" wp14:anchorId="5731A3F6" wp14:editId="266BFC4B">
            <wp:extent cx="3402000" cy="2476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ztab3.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402000" cy="2476800"/>
                    </a:xfrm>
                    <a:prstGeom prst="rect">
                      <a:avLst/>
                    </a:prstGeom>
                  </pic:spPr>
                </pic:pic>
              </a:graphicData>
            </a:graphic>
          </wp:inline>
        </w:drawing>
      </w:r>
    </w:p>
    <w:p w14:paraId="4B2CBA67" w14:textId="77777777" w:rsidR="00495ABC" w:rsidRPr="00ED420E" w:rsidRDefault="00495ABC" w:rsidP="00495ABC">
      <w:pPr>
        <w:jc w:val="center"/>
        <w:rPr>
          <w:rFonts w:cstheme="minorHAnsi"/>
        </w:rPr>
      </w:pPr>
      <w:r w:rsidRPr="00620B99">
        <w:rPr>
          <w:rFonts w:cstheme="minorHAnsi"/>
          <w:b/>
        </w:rPr>
        <w:t>Figure 17</w:t>
      </w:r>
      <w:r>
        <w:rPr>
          <w:rFonts w:cstheme="minorHAnsi"/>
        </w:rPr>
        <w:t xml:space="preserve"> – PRIDE </w:t>
      </w:r>
      <w:proofErr w:type="spellStart"/>
      <w:r>
        <w:rPr>
          <w:rFonts w:cstheme="minorHAnsi"/>
        </w:rPr>
        <w:t>mzTab</w:t>
      </w:r>
      <w:proofErr w:type="spellEnd"/>
      <w:r>
        <w:rPr>
          <w:rFonts w:cstheme="minorHAnsi"/>
        </w:rPr>
        <w:t xml:space="preserve"> Generator Generation Report form.</w:t>
      </w:r>
    </w:p>
    <w:p w14:paraId="0DF7CFA6" w14:textId="4C2E6C48" w:rsidR="00122664" w:rsidRPr="00A317FD" w:rsidRDefault="00D50B74" w:rsidP="000E3E56">
      <w:pPr>
        <w:pStyle w:val="Heading2"/>
        <w:rPr>
          <w:rFonts w:asciiTheme="majorHAnsi" w:hAnsiTheme="majorHAnsi" w:cstheme="minorHAnsi"/>
        </w:rPr>
      </w:pPr>
      <w:bookmarkStart w:id="30" w:name="_Toc329198105"/>
      <w:r>
        <w:rPr>
          <w:rFonts w:asciiTheme="majorHAnsi" w:hAnsiTheme="majorHAnsi" w:cstheme="minorHAnsi"/>
        </w:rPr>
        <w:t>3</w:t>
      </w:r>
      <w:r w:rsidR="008D474E">
        <w:rPr>
          <w:rFonts w:asciiTheme="majorHAnsi" w:hAnsiTheme="majorHAnsi" w:cstheme="minorHAnsi"/>
        </w:rPr>
        <w:t>.3</w:t>
      </w:r>
      <w:r w:rsidR="006045D1">
        <w:rPr>
          <w:rFonts w:asciiTheme="majorHAnsi" w:hAnsiTheme="majorHAnsi" w:cstheme="minorHAnsi"/>
        </w:rPr>
        <w:t xml:space="preserve">. </w:t>
      </w:r>
      <w:r w:rsidR="00122664" w:rsidRPr="00A317FD">
        <w:rPr>
          <w:rFonts w:asciiTheme="majorHAnsi" w:hAnsiTheme="majorHAnsi" w:cstheme="minorHAnsi"/>
        </w:rPr>
        <w:t>PRIDE XML Filter</w:t>
      </w:r>
      <w:bookmarkEnd w:id="30"/>
      <w:r w:rsidR="00C440E8">
        <w:rPr>
          <w:rFonts w:asciiTheme="majorHAnsi" w:hAnsiTheme="majorHAnsi" w:cstheme="minorHAnsi"/>
        </w:rPr>
        <w:t xml:space="preserve">  </w:t>
      </w:r>
    </w:p>
    <w:p w14:paraId="76E5B8B1" w14:textId="2BFCDFD9" w:rsidR="00CA5DD5" w:rsidRPr="00B41E43" w:rsidRDefault="00D50B74" w:rsidP="008378D7">
      <w:pPr>
        <w:pStyle w:val="Heading3"/>
        <w:rPr>
          <w:rFonts w:asciiTheme="majorHAnsi" w:hAnsiTheme="majorHAnsi"/>
        </w:rPr>
      </w:pPr>
      <w:bookmarkStart w:id="31" w:name="_Toc329198106"/>
      <w:r>
        <w:rPr>
          <w:rFonts w:asciiTheme="majorHAnsi" w:hAnsiTheme="majorHAnsi"/>
        </w:rPr>
        <w:t>3</w:t>
      </w:r>
      <w:r w:rsidR="008378D7" w:rsidRPr="00B41E43">
        <w:rPr>
          <w:rFonts w:asciiTheme="majorHAnsi" w:hAnsiTheme="majorHAnsi"/>
        </w:rPr>
        <w:t>.3.1. Filter Information</w:t>
      </w:r>
      <w:bookmarkEnd w:id="31"/>
      <w:r w:rsidR="00C440E8">
        <w:rPr>
          <w:rFonts w:asciiTheme="majorHAnsi" w:hAnsiTheme="majorHAnsi"/>
        </w:rPr>
        <w:t xml:space="preserve">  </w:t>
      </w:r>
    </w:p>
    <w:p w14:paraId="121E30B3" w14:textId="77777777" w:rsidR="000768E7" w:rsidRDefault="000768E7" w:rsidP="008378D7">
      <w:pPr>
        <w:rPr>
          <w:rFonts w:cstheme="minorHAnsi"/>
        </w:rPr>
      </w:pPr>
    </w:p>
    <w:p w14:paraId="599C4B46" w14:textId="77777777" w:rsidR="008C275E" w:rsidRDefault="008378D7" w:rsidP="008378D7">
      <w:pPr>
        <w:rPr>
          <w:rFonts w:cstheme="minorHAnsi"/>
        </w:rPr>
      </w:pPr>
      <w:r>
        <w:rPr>
          <w:rFonts w:cstheme="minorHAnsi"/>
        </w:rPr>
        <w:t xml:space="preserve">The first screen of the PRIDE XML Filter provides an overview of the role of the tool and informs the user of several design assumptions and restrictions. </w:t>
      </w:r>
    </w:p>
    <w:p w14:paraId="65EB50A4" w14:textId="5C00AB66" w:rsidR="008378D7" w:rsidRDefault="008378D7" w:rsidP="008378D7">
      <w:r>
        <w:rPr>
          <w:rFonts w:cstheme="minorHAnsi"/>
        </w:rPr>
        <w:lastRenderedPageBreak/>
        <w:t>All the PRIDE XML files must be valid according to the PRIDE XML schema. Any number of filters can be selected in one go and a</w:t>
      </w:r>
      <w:r w:rsidRPr="008378D7">
        <w:t xml:space="preserve">ll the filters will be applied to each selected input file.   </w:t>
      </w:r>
    </w:p>
    <w:p w14:paraId="0F81849D" w14:textId="1F244B92" w:rsidR="008378D7" w:rsidRPr="00B41E43" w:rsidRDefault="00D50B74" w:rsidP="008378D7">
      <w:pPr>
        <w:pStyle w:val="Heading3"/>
        <w:rPr>
          <w:rFonts w:asciiTheme="majorHAnsi" w:hAnsiTheme="majorHAnsi"/>
        </w:rPr>
      </w:pPr>
      <w:bookmarkStart w:id="32" w:name="_Toc329198107"/>
      <w:r>
        <w:rPr>
          <w:rFonts w:asciiTheme="majorHAnsi" w:hAnsiTheme="majorHAnsi"/>
        </w:rPr>
        <w:t>3</w:t>
      </w:r>
      <w:r w:rsidR="008378D7" w:rsidRPr="00B41E43">
        <w:rPr>
          <w:rFonts w:asciiTheme="majorHAnsi" w:hAnsiTheme="majorHAnsi"/>
        </w:rPr>
        <w:t>.3.2. File Selection</w:t>
      </w:r>
      <w:bookmarkEnd w:id="32"/>
      <w:r w:rsidR="00C440E8">
        <w:rPr>
          <w:rFonts w:asciiTheme="majorHAnsi" w:hAnsiTheme="majorHAnsi"/>
        </w:rPr>
        <w:t xml:space="preserve">  </w:t>
      </w:r>
    </w:p>
    <w:p w14:paraId="2B3F09D6" w14:textId="77777777" w:rsidR="000768E7" w:rsidRDefault="000768E7" w:rsidP="008378D7">
      <w:pPr>
        <w:jc w:val="both"/>
        <w:rPr>
          <w:rFonts w:cstheme="minorHAnsi"/>
        </w:rPr>
      </w:pPr>
    </w:p>
    <w:p w14:paraId="76C93720" w14:textId="77777777" w:rsidR="008378D7" w:rsidRDefault="008378D7" w:rsidP="008378D7">
      <w:pPr>
        <w:jc w:val="both"/>
        <w:rPr>
          <w:rFonts w:cstheme="minorHAnsi"/>
        </w:rPr>
      </w:pPr>
      <w:r>
        <w:rPr>
          <w:rFonts w:cstheme="minorHAnsi"/>
        </w:rPr>
        <w:t>The look and usability of the file selection form for the PRIDE XML Filter is almost identical to that described in the “File Selection” section of the PRIDE Converter 2 GUI user guide, with the exception that all other file type selectors have been disabled and there are no configuration options to set. The PRIDE XML Filter can either take compressed (</w:t>
      </w:r>
      <w:proofErr w:type="spellStart"/>
      <w:r>
        <w:rPr>
          <w:rFonts w:cstheme="minorHAnsi"/>
        </w:rPr>
        <w:t>gzipped</w:t>
      </w:r>
      <w:proofErr w:type="spellEnd"/>
      <w:r>
        <w:rPr>
          <w:rFonts w:cstheme="minorHAnsi"/>
        </w:rPr>
        <w:t>) or uncompressed PRIDE XML files as input, but all files need to be in the same state.</w:t>
      </w:r>
    </w:p>
    <w:p w14:paraId="2054BA64" w14:textId="4E73DB4F" w:rsidR="008378D7" w:rsidRPr="00B41E43" w:rsidRDefault="00D50B74" w:rsidP="008378D7">
      <w:pPr>
        <w:pStyle w:val="Heading3"/>
        <w:rPr>
          <w:rFonts w:asciiTheme="majorHAnsi" w:hAnsiTheme="majorHAnsi"/>
        </w:rPr>
      </w:pPr>
      <w:bookmarkStart w:id="33" w:name="_Toc329198108"/>
      <w:r>
        <w:rPr>
          <w:rFonts w:asciiTheme="majorHAnsi" w:hAnsiTheme="majorHAnsi"/>
        </w:rPr>
        <w:t>3</w:t>
      </w:r>
      <w:r w:rsidR="008378D7" w:rsidRPr="00B41E43">
        <w:rPr>
          <w:rFonts w:asciiTheme="majorHAnsi" w:hAnsiTheme="majorHAnsi"/>
        </w:rPr>
        <w:t>.3.3. File Export</w:t>
      </w:r>
      <w:bookmarkEnd w:id="33"/>
      <w:r w:rsidR="00C440E8">
        <w:rPr>
          <w:rFonts w:asciiTheme="majorHAnsi" w:hAnsiTheme="majorHAnsi"/>
        </w:rPr>
        <w:t xml:space="preserve">  </w:t>
      </w:r>
    </w:p>
    <w:p w14:paraId="2C69232C" w14:textId="77777777" w:rsidR="000768E7" w:rsidRDefault="000768E7" w:rsidP="009875CA">
      <w:pPr>
        <w:jc w:val="both"/>
        <w:rPr>
          <w:rFonts w:cstheme="minorHAnsi"/>
        </w:rPr>
      </w:pPr>
    </w:p>
    <w:p w14:paraId="6D7F5A3A" w14:textId="77777777" w:rsidR="009875CA" w:rsidRDefault="009875CA" w:rsidP="009875CA">
      <w:pPr>
        <w:jc w:val="both"/>
        <w:rPr>
          <w:rFonts w:cstheme="minorHAnsi"/>
        </w:rPr>
      </w:pPr>
      <w:r>
        <w:rPr>
          <w:rFonts w:cstheme="minorHAnsi"/>
        </w:rPr>
        <w:t>The look and usability of the file export form for the PRIDE XML Filter is almost identical to that described in the “File Export” section of the PRIDE Converter 2 GUI user guide, with the exception that some options have been disabled</w:t>
      </w:r>
      <w:r w:rsidR="00620B99">
        <w:rPr>
          <w:rFonts w:cstheme="minorHAnsi"/>
        </w:rPr>
        <w:t xml:space="preserve"> (Figure 18)</w:t>
      </w:r>
      <w:r>
        <w:rPr>
          <w:rFonts w:cstheme="minorHAnsi"/>
        </w:rPr>
        <w:t xml:space="preserve">. </w:t>
      </w:r>
    </w:p>
    <w:p w14:paraId="49B56359" w14:textId="77777777" w:rsidR="009875CA" w:rsidRDefault="009875CA" w:rsidP="009875CA">
      <w:pPr>
        <w:jc w:val="both"/>
        <w:rPr>
          <w:noProof/>
        </w:rPr>
      </w:pPr>
    </w:p>
    <w:p w14:paraId="4EB125F9" w14:textId="77777777" w:rsidR="008378D7" w:rsidRDefault="008378D7" w:rsidP="008378D7">
      <w:pPr>
        <w:jc w:val="center"/>
      </w:pPr>
      <w:r>
        <w:rPr>
          <w:noProof/>
        </w:rPr>
        <w:drawing>
          <wp:inline distT="0" distB="0" distL="0" distR="0" wp14:anchorId="17BAA09E" wp14:editId="6DB078EE">
            <wp:extent cx="3402000" cy="24768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ter1.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402000" cy="2476800"/>
                    </a:xfrm>
                    <a:prstGeom prst="rect">
                      <a:avLst/>
                    </a:prstGeom>
                  </pic:spPr>
                </pic:pic>
              </a:graphicData>
            </a:graphic>
          </wp:inline>
        </w:drawing>
      </w:r>
    </w:p>
    <w:p w14:paraId="7D0A96B9" w14:textId="77777777" w:rsidR="00620B99" w:rsidRPr="00ED420E" w:rsidRDefault="00620B99" w:rsidP="00620B99">
      <w:pPr>
        <w:jc w:val="center"/>
        <w:rPr>
          <w:rFonts w:cstheme="minorHAnsi"/>
        </w:rPr>
      </w:pPr>
      <w:r>
        <w:rPr>
          <w:rFonts w:cstheme="minorHAnsi"/>
          <w:b/>
        </w:rPr>
        <w:t>Figure 18</w:t>
      </w:r>
      <w:r>
        <w:rPr>
          <w:rFonts w:cstheme="minorHAnsi"/>
        </w:rPr>
        <w:t xml:space="preserve"> – PRIDE XML Filter File Export form.</w:t>
      </w:r>
    </w:p>
    <w:p w14:paraId="1A452C2C" w14:textId="77777777" w:rsidR="008378D7" w:rsidRDefault="008378D7" w:rsidP="008378D7"/>
    <w:p w14:paraId="6ABC5C4A" w14:textId="77777777" w:rsidR="009875CA" w:rsidRDefault="009875CA" w:rsidP="009875CA">
      <w:r>
        <w:t xml:space="preserve">The “include only identified spectra” filter is the only filter that does not need to generate an intermediate PRIDE XML file, as this can be done at the DAO level. All other filters will first write a complete PRIDE XML file, as normal, </w:t>
      </w:r>
      <w:proofErr w:type="gramStart"/>
      <w:r>
        <w:t>then</w:t>
      </w:r>
      <w:proofErr w:type="gramEnd"/>
      <w:r>
        <w:t xml:space="preserve"> post-process this file to generate the fully-filtered PRIDE XML file. This will have consequences on the time and disk space required to fully produce the final file.</w:t>
      </w:r>
    </w:p>
    <w:p w14:paraId="572D6796" w14:textId="77777777" w:rsidR="009875CA" w:rsidRDefault="009875CA" w:rsidP="009875CA"/>
    <w:p w14:paraId="03EBC421" w14:textId="77777777" w:rsidR="009875CA" w:rsidRDefault="009875CA" w:rsidP="00574CBF">
      <w:r>
        <w:t xml:space="preserve">The “remove empty spectra” filter will remove any spectra that do not contain any peaks. The “remove identification with less than X peptides” filter will scan and remove any protein identification from the PRIDE XML file that contains less </w:t>
      </w:r>
      <w:proofErr w:type="gramStart"/>
      <w:r>
        <w:t>peptides</w:t>
      </w:r>
      <w:proofErr w:type="gramEnd"/>
      <w:r>
        <w:t xml:space="preserve"> than the number given as parameter. </w:t>
      </w:r>
    </w:p>
    <w:p w14:paraId="06CFE947" w14:textId="77777777" w:rsidR="00574CBF" w:rsidRDefault="00574CBF" w:rsidP="00574CBF"/>
    <w:p w14:paraId="7135009D" w14:textId="77777777" w:rsidR="00574CBF" w:rsidRDefault="00574CBF" w:rsidP="00574CBF">
      <w:pPr>
        <w:jc w:val="both"/>
        <w:rPr>
          <w:rFonts w:cstheme="minorHAnsi"/>
        </w:rPr>
      </w:pPr>
      <w:r w:rsidRPr="00574CBF">
        <w:rPr>
          <w:rFonts w:cstheme="minorHAnsi"/>
        </w:rPr>
        <w:t xml:space="preserve">The “remove selected identifications” filter </w:t>
      </w:r>
      <w:r>
        <w:rPr>
          <w:rFonts w:cstheme="minorHAnsi"/>
        </w:rPr>
        <w:t xml:space="preserve">requires a list of contaminant protein identifications in the form of a text file with one protein accession per line. It will use this blacklist to remove corresponding identifications from the XML file where the submitted protein accession identically matches one of the blacklisted protein identifiers. </w:t>
      </w:r>
    </w:p>
    <w:p w14:paraId="19656D3D" w14:textId="77777777" w:rsidR="00574CBF" w:rsidRDefault="00574CBF" w:rsidP="00574CBF">
      <w:pPr>
        <w:jc w:val="both"/>
        <w:rPr>
          <w:rFonts w:cstheme="minorHAnsi"/>
        </w:rPr>
      </w:pPr>
    </w:p>
    <w:p w14:paraId="631C8DB5" w14:textId="77777777" w:rsidR="00574CBF" w:rsidRDefault="00620B99" w:rsidP="00574CBF">
      <w:pPr>
        <w:jc w:val="both"/>
        <w:rPr>
          <w:rFonts w:cstheme="minorHAnsi"/>
        </w:rPr>
      </w:pPr>
      <w:r>
        <w:rPr>
          <w:rFonts w:cstheme="minorHAnsi"/>
        </w:rPr>
        <w:lastRenderedPageBreak/>
        <w:t>The “use protein inference results” filter also requires a list of protein identifications in the same manner as the previous filter but works in the complete opposite fashion. O</w:t>
      </w:r>
      <w:r w:rsidR="00574CBF">
        <w:rPr>
          <w:rFonts w:cstheme="minorHAnsi"/>
        </w:rPr>
        <w:t xml:space="preserve">nly identifications found in the whitelist are retained in the final PRIDE XML file. </w:t>
      </w:r>
    </w:p>
    <w:p w14:paraId="59753CB5" w14:textId="4DB1332D" w:rsidR="008378D7" w:rsidRPr="00B41E43" w:rsidRDefault="00D50B74" w:rsidP="008378D7">
      <w:pPr>
        <w:pStyle w:val="Heading3"/>
        <w:rPr>
          <w:rFonts w:asciiTheme="majorHAnsi" w:hAnsiTheme="majorHAnsi"/>
        </w:rPr>
      </w:pPr>
      <w:bookmarkStart w:id="34" w:name="_Toc329198109"/>
      <w:r>
        <w:rPr>
          <w:rFonts w:asciiTheme="majorHAnsi" w:hAnsiTheme="majorHAnsi"/>
        </w:rPr>
        <w:t>3</w:t>
      </w:r>
      <w:r w:rsidR="008378D7" w:rsidRPr="00B41E43">
        <w:rPr>
          <w:rFonts w:asciiTheme="majorHAnsi" w:hAnsiTheme="majorHAnsi"/>
        </w:rPr>
        <w:t>.3.4. Filter Report</w:t>
      </w:r>
      <w:bookmarkEnd w:id="34"/>
      <w:r w:rsidR="00C440E8">
        <w:rPr>
          <w:rFonts w:asciiTheme="majorHAnsi" w:hAnsiTheme="majorHAnsi"/>
        </w:rPr>
        <w:t xml:space="preserve">  </w:t>
      </w:r>
    </w:p>
    <w:p w14:paraId="58770CF3" w14:textId="77777777" w:rsidR="000768E7" w:rsidRDefault="000768E7" w:rsidP="00620B99">
      <w:pPr>
        <w:jc w:val="both"/>
        <w:rPr>
          <w:rFonts w:cstheme="minorHAnsi"/>
        </w:rPr>
      </w:pPr>
    </w:p>
    <w:p w14:paraId="01A6D170" w14:textId="77777777" w:rsidR="00620B99" w:rsidRDefault="00620B99" w:rsidP="00620B99">
      <w:pPr>
        <w:jc w:val="both"/>
        <w:rPr>
          <w:rFonts w:cstheme="minorHAnsi"/>
        </w:rPr>
      </w:pPr>
      <w:r>
        <w:rPr>
          <w:rFonts w:cstheme="minorHAnsi"/>
        </w:rPr>
        <w:t xml:space="preserve">The final screen of the PRIDE XML Filter (Figure 19) will show the path of the newly generated filtered PRIDE XML file corresponding to each input file. </w:t>
      </w:r>
    </w:p>
    <w:p w14:paraId="77BD5574" w14:textId="77777777" w:rsidR="008378D7" w:rsidRDefault="008378D7" w:rsidP="00CA5DD5">
      <w:pPr>
        <w:rPr>
          <w:rFonts w:asciiTheme="majorHAnsi" w:hAnsiTheme="majorHAnsi" w:cstheme="minorHAnsi"/>
        </w:rPr>
      </w:pPr>
    </w:p>
    <w:p w14:paraId="358443F2" w14:textId="77777777" w:rsidR="008378D7" w:rsidRDefault="008378D7" w:rsidP="008378D7">
      <w:pPr>
        <w:jc w:val="center"/>
        <w:rPr>
          <w:rFonts w:asciiTheme="majorHAnsi" w:hAnsiTheme="majorHAnsi" w:cstheme="minorHAnsi"/>
        </w:rPr>
      </w:pPr>
      <w:r>
        <w:rPr>
          <w:rFonts w:asciiTheme="majorHAnsi" w:hAnsiTheme="majorHAnsi" w:cstheme="minorHAnsi"/>
          <w:noProof/>
        </w:rPr>
        <w:drawing>
          <wp:inline distT="0" distB="0" distL="0" distR="0" wp14:anchorId="261C30C2" wp14:editId="22874457">
            <wp:extent cx="3402000" cy="24768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ter2.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402000" cy="2476800"/>
                    </a:xfrm>
                    <a:prstGeom prst="rect">
                      <a:avLst/>
                    </a:prstGeom>
                  </pic:spPr>
                </pic:pic>
              </a:graphicData>
            </a:graphic>
          </wp:inline>
        </w:drawing>
      </w:r>
    </w:p>
    <w:p w14:paraId="2E2F6339" w14:textId="77777777" w:rsidR="00620B99" w:rsidRPr="00ED420E" w:rsidRDefault="00620B99" w:rsidP="00620B99">
      <w:pPr>
        <w:jc w:val="center"/>
        <w:rPr>
          <w:rFonts w:cstheme="minorHAnsi"/>
        </w:rPr>
      </w:pPr>
      <w:r>
        <w:rPr>
          <w:rFonts w:cstheme="minorHAnsi"/>
          <w:b/>
        </w:rPr>
        <w:t>Figure 19</w:t>
      </w:r>
      <w:r>
        <w:rPr>
          <w:rFonts w:cstheme="minorHAnsi"/>
        </w:rPr>
        <w:t xml:space="preserve"> – PRIDE XML Filter Report form.</w:t>
      </w:r>
    </w:p>
    <w:p w14:paraId="6AFE400C" w14:textId="77777777" w:rsidR="008378D7" w:rsidRPr="00A317FD" w:rsidRDefault="008378D7" w:rsidP="00CA5DD5">
      <w:pPr>
        <w:rPr>
          <w:rFonts w:asciiTheme="majorHAnsi" w:hAnsiTheme="majorHAnsi" w:cstheme="minorHAnsi"/>
        </w:rPr>
      </w:pPr>
    </w:p>
    <w:p w14:paraId="36EBEAFF" w14:textId="22051825" w:rsidR="00122664" w:rsidRPr="00A317FD" w:rsidRDefault="00D50B74" w:rsidP="000E3E56">
      <w:pPr>
        <w:pStyle w:val="Heading2"/>
        <w:rPr>
          <w:rFonts w:asciiTheme="majorHAnsi" w:hAnsiTheme="majorHAnsi" w:cstheme="minorHAnsi"/>
        </w:rPr>
      </w:pPr>
      <w:bookmarkStart w:id="35" w:name="_Toc329198110"/>
      <w:r>
        <w:rPr>
          <w:rFonts w:asciiTheme="majorHAnsi" w:hAnsiTheme="majorHAnsi" w:cstheme="minorHAnsi"/>
        </w:rPr>
        <w:t>3</w:t>
      </w:r>
      <w:r w:rsidR="008D474E">
        <w:rPr>
          <w:rFonts w:asciiTheme="majorHAnsi" w:hAnsiTheme="majorHAnsi" w:cstheme="minorHAnsi"/>
        </w:rPr>
        <w:t>.4</w:t>
      </w:r>
      <w:r w:rsidR="006045D1">
        <w:rPr>
          <w:rFonts w:asciiTheme="majorHAnsi" w:hAnsiTheme="majorHAnsi" w:cstheme="minorHAnsi"/>
        </w:rPr>
        <w:t xml:space="preserve">. </w:t>
      </w:r>
      <w:r w:rsidR="00122664" w:rsidRPr="00A317FD">
        <w:rPr>
          <w:rFonts w:asciiTheme="majorHAnsi" w:hAnsiTheme="majorHAnsi" w:cstheme="minorHAnsi"/>
        </w:rPr>
        <w:t>PRIDE XML Merger</w:t>
      </w:r>
      <w:bookmarkEnd w:id="35"/>
      <w:r w:rsidR="00C440E8">
        <w:rPr>
          <w:rFonts w:asciiTheme="majorHAnsi" w:hAnsiTheme="majorHAnsi" w:cstheme="minorHAnsi"/>
        </w:rPr>
        <w:t xml:space="preserve">  </w:t>
      </w:r>
    </w:p>
    <w:p w14:paraId="13A2FC00" w14:textId="387C1244" w:rsidR="00495ABC" w:rsidRPr="001237D2" w:rsidRDefault="00D50B74" w:rsidP="00495ABC">
      <w:pPr>
        <w:pStyle w:val="Heading3"/>
        <w:jc w:val="both"/>
        <w:rPr>
          <w:rFonts w:asciiTheme="majorHAnsi" w:hAnsiTheme="majorHAnsi"/>
        </w:rPr>
      </w:pPr>
      <w:bookmarkStart w:id="36" w:name="_Toc328747242"/>
      <w:bookmarkStart w:id="37" w:name="_Toc329198111"/>
      <w:r>
        <w:rPr>
          <w:rFonts w:asciiTheme="majorHAnsi" w:hAnsiTheme="majorHAnsi"/>
        </w:rPr>
        <w:t>3</w:t>
      </w:r>
      <w:r w:rsidR="00495ABC">
        <w:rPr>
          <w:rFonts w:asciiTheme="majorHAnsi" w:hAnsiTheme="majorHAnsi"/>
        </w:rPr>
        <w:t>.4.1. Merger Information</w:t>
      </w:r>
      <w:bookmarkEnd w:id="36"/>
      <w:bookmarkEnd w:id="37"/>
      <w:r w:rsidR="00C440E8">
        <w:rPr>
          <w:rFonts w:asciiTheme="majorHAnsi" w:hAnsiTheme="majorHAnsi"/>
        </w:rPr>
        <w:t xml:space="preserve">  </w:t>
      </w:r>
    </w:p>
    <w:p w14:paraId="6A38A86E" w14:textId="77777777" w:rsidR="000768E7" w:rsidRDefault="000768E7" w:rsidP="00495ABC">
      <w:pPr>
        <w:jc w:val="both"/>
        <w:rPr>
          <w:rFonts w:cstheme="minorHAnsi"/>
        </w:rPr>
      </w:pPr>
    </w:p>
    <w:p w14:paraId="6EAA4ACA" w14:textId="77777777" w:rsidR="00495ABC" w:rsidRDefault="00495ABC" w:rsidP="00495ABC">
      <w:pPr>
        <w:jc w:val="both"/>
        <w:rPr>
          <w:rFonts w:cstheme="minorHAnsi"/>
        </w:rPr>
      </w:pPr>
      <w:r>
        <w:rPr>
          <w:rFonts w:cstheme="minorHAnsi"/>
        </w:rPr>
        <w:t xml:space="preserve">The first screen of the PRIDE XML Merger provides an overview of the role of the tool and informs the user of several design assumptions and restrictions. All the PRIDE XML files must be valid according to the PRIDE XML schema. A master file will be selected, which will serve as the basis for the final PRIDE XML file in terms of metadata. </w:t>
      </w:r>
      <w:r w:rsidRPr="003675CD">
        <w:rPr>
          <w:rFonts w:cstheme="minorHAnsi"/>
        </w:rPr>
        <w:t>The identifications and spectra from the other files will be merged into the final output file.</w:t>
      </w:r>
      <w:r>
        <w:rPr>
          <w:rFonts w:cstheme="minorHAnsi"/>
        </w:rPr>
        <w:t xml:space="preserve"> Users should note that </w:t>
      </w:r>
      <w:r w:rsidRPr="003675CD">
        <w:rPr>
          <w:rFonts w:cstheme="minorHAnsi"/>
        </w:rPr>
        <w:t>the spectrum IDs from the source files will not necessarily be kept, but the internal references between peptide-</w:t>
      </w:r>
      <w:proofErr w:type="spellStart"/>
      <w:r w:rsidRPr="003675CD">
        <w:rPr>
          <w:rFonts w:cstheme="minorHAnsi"/>
        </w:rPr>
        <w:t>spectrum_refs</w:t>
      </w:r>
      <w:proofErr w:type="spellEnd"/>
      <w:r w:rsidRPr="003675CD">
        <w:rPr>
          <w:rFonts w:cstheme="minorHAnsi"/>
        </w:rPr>
        <w:t xml:space="preserve"> will be maintained.  </w:t>
      </w:r>
    </w:p>
    <w:p w14:paraId="16040978" w14:textId="0AD597D8" w:rsidR="00495ABC" w:rsidRPr="001237D2" w:rsidRDefault="00D50B74" w:rsidP="00495ABC">
      <w:pPr>
        <w:pStyle w:val="Heading3"/>
        <w:jc w:val="both"/>
        <w:rPr>
          <w:rFonts w:asciiTheme="majorHAnsi" w:hAnsiTheme="majorHAnsi"/>
        </w:rPr>
      </w:pPr>
      <w:bookmarkStart w:id="38" w:name="_Toc328747243"/>
      <w:bookmarkStart w:id="39" w:name="_Toc329198112"/>
      <w:r>
        <w:rPr>
          <w:rFonts w:asciiTheme="majorHAnsi" w:hAnsiTheme="majorHAnsi"/>
        </w:rPr>
        <w:t>3</w:t>
      </w:r>
      <w:r w:rsidR="00495ABC">
        <w:rPr>
          <w:rFonts w:asciiTheme="majorHAnsi" w:hAnsiTheme="majorHAnsi"/>
        </w:rPr>
        <w:t>.4.2. File Selection</w:t>
      </w:r>
      <w:bookmarkEnd w:id="38"/>
      <w:bookmarkEnd w:id="39"/>
      <w:r w:rsidR="00C440E8">
        <w:rPr>
          <w:rFonts w:asciiTheme="majorHAnsi" w:hAnsiTheme="majorHAnsi"/>
        </w:rPr>
        <w:t xml:space="preserve">  </w:t>
      </w:r>
    </w:p>
    <w:p w14:paraId="1AA28238" w14:textId="77777777" w:rsidR="000768E7" w:rsidRDefault="000768E7" w:rsidP="00495ABC">
      <w:pPr>
        <w:jc w:val="both"/>
        <w:rPr>
          <w:rFonts w:cstheme="minorHAnsi"/>
        </w:rPr>
      </w:pPr>
    </w:p>
    <w:p w14:paraId="33EBEB3B" w14:textId="77777777" w:rsidR="00495ABC" w:rsidRDefault="00495ABC" w:rsidP="00495ABC">
      <w:pPr>
        <w:jc w:val="both"/>
        <w:rPr>
          <w:rFonts w:cstheme="minorHAnsi"/>
        </w:rPr>
      </w:pPr>
      <w:r>
        <w:rPr>
          <w:rFonts w:cstheme="minorHAnsi"/>
        </w:rPr>
        <w:t xml:space="preserve">The look and usability of the file selection form for the PRIDE XML Merger is almost identical to that described in the “File Selection” section of the PRIDE Converter 2 GUI user guide, with the exception that all other file type selectors have been disabled and the only DAO option available will be the option to compress the final output file (Figure </w:t>
      </w:r>
      <w:r w:rsidR="00620B99">
        <w:rPr>
          <w:rFonts w:cstheme="minorHAnsi"/>
        </w:rPr>
        <w:t>20</w:t>
      </w:r>
      <w:r>
        <w:rPr>
          <w:rFonts w:cstheme="minorHAnsi"/>
        </w:rPr>
        <w:t>). The PRIDE XML Merger can either take compressed (</w:t>
      </w:r>
      <w:proofErr w:type="spellStart"/>
      <w:r>
        <w:rPr>
          <w:rFonts w:cstheme="minorHAnsi"/>
        </w:rPr>
        <w:t>gzipped</w:t>
      </w:r>
      <w:proofErr w:type="spellEnd"/>
      <w:r>
        <w:rPr>
          <w:rFonts w:cstheme="minorHAnsi"/>
        </w:rPr>
        <w:t>) or uncompressed PRIDE XML files as input, but all files need to be in the same state.</w:t>
      </w:r>
    </w:p>
    <w:p w14:paraId="7CABF778" w14:textId="77777777" w:rsidR="00495ABC" w:rsidRDefault="00495ABC" w:rsidP="00495ABC">
      <w:pPr>
        <w:jc w:val="center"/>
        <w:rPr>
          <w:rFonts w:cstheme="minorHAnsi"/>
        </w:rPr>
      </w:pPr>
      <w:r>
        <w:rPr>
          <w:rFonts w:cstheme="minorHAnsi"/>
          <w:noProof/>
        </w:rPr>
        <w:lastRenderedPageBreak/>
        <w:drawing>
          <wp:inline distT="0" distB="0" distL="0" distR="0" wp14:anchorId="3A558A7C" wp14:editId="7EAE7875">
            <wp:extent cx="3402000" cy="24768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rger1.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402000" cy="2476800"/>
                    </a:xfrm>
                    <a:prstGeom prst="rect">
                      <a:avLst/>
                    </a:prstGeom>
                  </pic:spPr>
                </pic:pic>
              </a:graphicData>
            </a:graphic>
          </wp:inline>
        </w:drawing>
      </w:r>
    </w:p>
    <w:p w14:paraId="6C41A9E8" w14:textId="77777777" w:rsidR="00495ABC" w:rsidRPr="00ED420E" w:rsidRDefault="00495ABC" w:rsidP="00495ABC">
      <w:pPr>
        <w:jc w:val="center"/>
        <w:rPr>
          <w:rFonts w:cstheme="minorHAnsi"/>
        </w:rPr>
      </w:pPr>
      <w:r w:rsidRPr="00620B99">
        <w:rPr>
          <w:rFonts w:cstheme="minorHAnsi"/>
          <w:b/>
        </w:rPr>
        <w:t xml:space="preserve">Figure </w:t>
      </w:r>
      <w:r w:rsidR="00620B99" w:rsidRPr="00620B99">
        <w:rPr>
          <w:rFonts w:cstheme="minorHAnsi"/>
          <w:b/>
        </w:rPr>
        <w:t xml:space="preserve">20 </w:t>
      </w:r>
      <w:r>
        <w:rPr>
          <w:rFonts w:cstheme="minorHAnsi"/>
        </w:rPr>
        <w:t>– PRIDE XML Merger File Selection form.</w:t>
      </w:r>
    </w:p>
    <w:p w14:paraId="2E20181A" w14:textId="3F2EE47A" w:rsidR="00495ABC" w:rsidRPr="001237D2" w:rsidRDefault="00D50B74" w:rsidP="00495ABC">
      <w:pPr>
        <w:pStyle w:val="Heading3"/>
        <w:jc w:val="both"/>
        <w:rPr>
          <w:rFonts w:asciiTheme="majorHAnsi" w:hAnsiTheme="majorHAnsi"/>
        </w:rPr>
      </w:pPr>
      <w:bookmarkStart w:id="40" w:name="_Toc328747244"/>
      <w:bookmarkStart w:id="41" w:name="_Toc329198113"/>
      <w:r>
        <w:rPr>
          <w:rFonts w:asciiTheme="majorHAnsi" w:hAnsiTheme="majorHAnsi"/>
        </w:rPr>
        <w:t>3</w:t>
      </w:r>
      <w:r w:rsidR="00495ABC">
        <w:rPr>
          <w:rFonts w:asciiTheme="majorHAnsi" w:hAnsiTheme="majorHAnsi"/>
        </w:rPr>
        <w:t>.4.3. Master File Selection</w:t>
      </w:r>
      <w:bookmarkEnd w:id="40"/>
      <w:bookmarkEnd w:id="41"/>
      <w:r w:rsidR="00C440E8">
        <w:rPr>
          <w:rFonts w:asciiTheme="majorHAnsi" w:hAnsiTheme="majorHAnsi"/>
        </w:rPr>
        <w:t xml:space="preserve">  </w:t>
      </w:r>
    </w:p>
    <w:p w14:paraId="676A544A" w14:textId="77777777" w:rsidR="000768E7" w:rsidRDefault="000768E7" w:rsidP="00495ABC">
      <w:pPr>
        <w:rPr>
          <w:rFonts w:cstheme="minorHAnsi"/>
        </w:rPr>
      </w:pPr>
    </w:p>
    <w:p w14:paraId="204969CD" w14:textId="77777777" w:rsidR="00495ABC" w:rsidRDefault="00495ABC" w:rsidP="00495ABC">
      <w:pPr>
        <w:rPr>
          <w:rFonts w:cstheme="minorHAnsi"/>
        </w:rPr>
      </w:pPr>
      <w:r>
        <w:rPr>
          <w:rFonts w:cstheme="minorHAnsi"/>
        </w:rPr>
        <w:t xml:space="preserve">A master file must be selected. All metadata annotations will be taken from this file to as a basis to generate the merged PRIDE XML file (Figure </w:t>
      </w:r>
      <w:r w:rsidR="00620B99">
        <w:rPr>
          <w:rFonts w:cstheme="minorHAnsi"/>
        </w:rPr>
        <w:t>21</w:t>
      </w:r>
      <w:r>
        <w:rPr>
          <w:rFonts w:cstheme="minorHAnsi"/>
        </w:rPr>
        <w:t>).</w:t>
      </w:r>
    </w:p>
    <w:p w14:paraId="3B6C9478" w14:textId="77777777" w:rsidR="00495ABC" w:rsidRDefault="00495ABC" w:rsidP="00495ABC">
      <w:pPr>
        <w:rPr>
          <w:rFonts w:cstheme="minorHAnsi"/>
        </w:rPr>
      </w:pPr>
    </w:p>
    <w:p w14:paraId="4F88A5DF" w14:textId="77777777" w:rsidR="00495ABC" w:rsidRDefault="00495ABC" w:rsidP="00495ABC">
      <w:pPr>
        <w:jc w:val="center"/>
        <w:rPr>
          <w:rFonts w:cstheme="minorHAnsi"/>
        </w:rPr>
      </w:pPr>
      <w:r>
        <w:rPr>
          <w:rFonts w:cstheme="minorHAnsi"/>
          <w:noProof/>
        </w:rPr>
        <w:drawing>
          <wp:inline distT="0" distB="0" distL="0" distR="0" wp14:anchorId="0650104D" wp14:editId="488E0DBF">
            <wp:extent cx="3402000" cy="24768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rger2.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402000" cy="2476800"/>
                    </a:xfrm>
                    <a:prstGeom prst="rect">
                      <a:avLst/>
                    </a:prstGeom>
                  </pic:spPr>
                </pic:pic>
              </a:graphicData>
            </a:graphic>
          </wp:inline>
        </w:drawing>
      </w:r>
    </w:p>
    <w:p w14:paraId="48503387" w14:textId="77777777" w:rsidR="00495ABC" w:rsidRPr="00ED420E" w:rsidRDefault="00495ABC" w:rsidP="00495ABC">
      <w:pPr>
        <w:jc w:val="center"/>
        <w:rPr>
          <w:rFonts w:cstheme="minorHAnsi"/>
        </w:rPr>
      </w:pPr>
      <w:r w:rsidRPr="00620B99">
        <w:rPr>
          <w:rFonts w:cstheme="minorHAnsi"/>
          <w:b/>
        </w:rPr>
        <w:t xml:space="preserve">Figure </w:t>
      </w:r>
      <w:r w:rsidR="00620B99" w:rsidRPr="00620B99">
        <w:rPr>
          <w:rFonts w:cstheme="minorHAnsi"/>
          <w:b/>
        </w:rPr>
        <w:t xml:space="preserve">21 </w:t>
      </w:r>
      <w:r>
        <w:rPr>
          <w:rFonts w:cstheme="minorHAnsi"/>
        </w:rPr>
        <w:t>– PRIDE XML Merger Master File Selection form.</w:t>
      </w:r>
    </w:p>
    <w:p w14:paraId="47D5A1E0" w14:textId="05000034" w:rsidR="00495ABC" w:rsidRPr="001237D2" w:rsidRDefault="00D50B74" w:rsidP="00495ABC">
      <w:pPr>
        <w:pStyle w:val="Heading3"/>
        <w:jc w:val="both"/>
        <w:rPr>
          <w:rFonts w:asciiTheme="majorHAnsi" w:hAnsiTheme="majorHAnsi"/>
        </w:rPr>
      </w:pPr>
      <w:bookmarkStart w:id="42" w:name="_Toc328747245"/>
      <w:bookmarkStart w:id="43" w:name="_Toc329198114"/>
      <w:r>
        <w:rPr>
          <w:rFonts w:asciiTheme="majorHAnsi" w:hAnsiTheme="majorHAnsi"/>
        </w:rPr>
        <w:t>3</w:t>
      </w:r>
      <w:r w:rsidR="00495ABC">
        <w:rPr>
          <w:rFonts w:asciiTheme="majorHAnsi" w:hAnsiTheme="majorHAnsi"/>
        </w:rPr>
        <w:t>.4.4. Merger Report</w:t>
      </w:r>
      <w:bookmarkEnd w:id="42"/>
      <w:bookmarkEnd w:id="43"/>
      <w:r w:rsidR="00C440E8">
        <w:rPr>
          <w:rFonts w:asciiTheme="majorHAnsi" w:hAnsiTheme="majorHAnsi"/>
        </w:rPr>
        <w:t xml:space="preserve">  </w:t>
      </w:r>
    </w:p>
    <w:p w14:paraId="753092B1" w14:textId="77777777" w:rsidR="000768E7" w:rsidRDefault="000768E7" w:rsidP="00495ABC">
      <w:pPr>
        <w:rPr>
          <w:rFonts w:cstheme="minorHAnsi"/>
        </w:rPr>
      </w:pPr>
    </w:p>
    <w:p w14:paraId="69AFF46D" w14:textId="77777777" w:rsidR="00495ABC" w:rsidRDefault="00495ABC" w:rsidP="00495ABC">
      <w:pPr>
        <w:rPr>
          <w:rFonts w:cstheme="minorHAnsi"/>
        </w:rPr>
      </w:pPr>
      <w:r>
        <w:rPr>
          <w:rFonts w:cstheme="minorHAnsi"/>
        </w:rPr>
        <w:t xml:space="preserve">Once all PRIDE XML files have been merged, the user is shown a report form showing where the output file was written to and </w:t>
      </w:r>
      <w:proofErr w:type="gramStart"/>
      <w:r>
        <w:rPr>
          <w:rFonts w:cstheme="minorHAnsi"/>
        </w:rPr>
        <w:t>all the</w:t>
      </w:r>
      <w:proofErr w:type="gramEnd"/>
      <w:r>
        <w:rPr>
          <w:rFonts w:cstheme="minorHAnsi"/>
        </w:rPr>
        <w:t xml:space="preserve"> source PRIDE XML files which were used for the merge (Figure </w:t>
      </w:r>
      <w:r w:rsidR="00620B99">
        <w:rPr>
          <w:rFonts w:cstheme="minorHAnsi"/>
        </w:rPr>
        <w:t>22</w:t>
      </w:r>
      <w:r>
        <w:rPr>
          <w:rFonts w:cstheme="minorHAnsi"/>
        </w:rPr>
        <w:t>).</w:t>
      </w:r>
    </w:p>
    <w:p w14:paraId="1E40E293" w14:textId="77777777" w:rsidR="00495ABC" w:rsidRDefault="00495ABC" w:rsidP="00495ABC">
      <w:pPr>
        <w:jc w:val="center"/>
        <w:rPr>
          <w:rFonts w:cstheme="minorHAnsi"/>
        </w:rPr>
      </w:pPr>
      <w:r>
        <w:rPr>
          <w:rFonts w:cstheme="minorHAnsi"/>
          <w:noProof/>
        </w:rPr>
        <w:lastRenderedPageBreak/>
        <w:drawing>
          <wp:inline distT="0" distB="0" distL="0" distR="0" wp14:anchorId="0CB245EF" wp14:editId="2E31AABB">
            <wp:extent cx="3402000" cy="2476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rger3.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402000" cy="2476800"/>
                    </a:xfrm>
                    <a:prstGeom prst="rect">
                      <a:avLst/>
                    </a:prstGeom>
                  </pic:spPr>
                </pic:pic>
              </a:graphicData>
            </a:graphic>
          </wp:inline>
        </w:drawing>
      </w:r>
    </w:p>
    <w:p w14:paraId="3A40E73C" w14:textId="77777777" w:rsidR="00495ABC" w:rsidRDefault="00495ABC" w:rsidP="00495ABC">
      <w:pPr>
        <w:jc w:val="center"/>
        <w:rPr>
          <w:rFonts w:cstheme="minorHAnsi"/>
        </w:rPr>
      </w:pPr>
      <w:r w:rsidRPr="00620B99">
        <w:rPr>
          <w:rFonts w:cstheme="minorHAnsi"/>
          <w:b/>
        </w:rPr>
        <w:t xml:space="preserve">Figure </w:t>
      </w:r>
      <w:r w:rsidR="00620B99" w:rsidRPr="00620B99">
        <w:rPr>
          <w:rFonts w:cstheme="minorHAnsi"/>
          <w:b/>
        </w:rPr>
        <w:t xml:space="preserve">22 </w:t>
      </w:r>
      <w:r>
        <w:rPr>
          <w:rFonts w:cstheme="minorHAnsi"/>
        </w:rPr>
        <w:t>– PRIDE XML Merger Report form.</w:t>
      </w:r>
    </w:p>
    <w:p w14:paraId="296BD9C5" w14:textId="11892FDB" w:rsidR="00957B8C" w:rsidRPr="00410541" w:rsidRDefault="00957B8C" w:rsidP="00410541">
      <w:pPr>
        <w:ind w:firstLine="0"/>
        <w:rPr>
          <w:rFonts w:ascii="Calibri" w:eastAsia="SimSun" w:hAnsi="Calibri" w:cs="Times New Roman"/>
          <w:sz w:val="24"/>
          <w:szCs w:val="24"/>
        </w:rPr>
      </w:pPr>
      <w:bookmarkStart w:id="44" w:name="Introduction"/>
      <w:bookmarkStart w:id="45" w:name="General_Concepts"/>
      <w:bookmarkStart w:id="46" w:name="Conversion_modes"/>
      <w:bookmarkStart w:id="47" w:name="The_dao-api_package"/>
      <w:bookmarkStart w:id="48" w:name="DAOCvParams"/>
      <w:bookmarkStart w:id="49" w:name=""/>
      <w:bookmarkStart w:id="50" w:name="DAOProperty"/>
      <w:bookmarkStart w:id="51" w:name="Utils"/>
      <w:bookmarkStart w:id="52" w:name="Writing_a_DAO"/>
      <w:bookmarkStart w:id="53" w:name="1.)_Maven_project_setup"/>
      <w:bookmarkStart w:id="54" w:name="2.)_Main_DAO_class"/>
      <w:bookmarkStart w:id="55" w:name="3.)_Adding_required_static_method"/>
      <w:bookmarkStart w:id="56" w:name="The_DAO_Interface"/>
      <w:bookmarkStart w:id="57" w:name="Helper_methods"/>
      <w:bookmarkStart w:id="58" w:name="setConfiguration"/>
      <w:bookmarkStart w:id="59" w:name="getConfiguration"/>
      <w:bookmarkStart w:id="60" w:name="Pre-scan_mode_methods"/>
      <w:bookmarkStart w:id="61" w:name="getExperimentTitle_(required)"/>
      <w:bookmarkStart w:id="62" w:name="getExperimentShortLabel_(optional)"/>
      <w:bookmarkStart w:id="63" w:name="getExperimentParams_(required)"/>
      <w:bookmarkStart w:id="64" w:name="getSampleName_(optional)"/>
      <w:bookmarkStart w:id="65" w:name="getSampleComment_(optional)"/>
      <w:bookmarkStart w:id="66" w:name="getSampleParams_(required)"/>
      <w:bookmarkStart w:id="67" w:name="getSourceFile_(required)"/>
      <w:bookmarkStart w:id="68" w:name="getContacts_(optional)"/>
      <w:bookmarkStart w:id="69" w:name="getInstrument_(optional)"/>
      <w:bookmarkStart w:id="70" w:name="getSoftware_(required)"/>
      <w:bookmarkStart w:id="71" w:name="getProcessingMethod_(optional)"/>
      <w:bookmarkStart w:id="72" w:name="getProtocol_(optional)"/>
      <w:bookmarkStart w:id="73" w:name="getReferences_(optional)"/>
      <w:bookmarkStart w:id="74" w:name="getSearchDatabaseName_(required)"/>
      <w:bookmarkStart w:id="75" w:name="getSearchDatabaseVersion_(required)"/>
      <w:bookmarkStart w:id="76" w:name="getPTMs_(required)"/>
      <w:bookmarkStart w:id="77" w:name="getDatabaseMappings_(required)"/>
      <w:bookmarkStart w:id="78" w:name="getSearchResultIdentifier_(required)"/>
      <w:bookmarkStart w:id="79" w:name="getCvLookup_(required)"/>
      <w:bookmarkStart w:id="80" w:name="Conversion_mode_methods"/>
      <w:bookmarkStart w:id="81" w:name="getSpectrumCount_(required)"/>
      <w:bookmarkStart w:id="82" w:name="getSpectrumIterator_(required)"/>
      <w:bookmarkStart w:id="83" w:name="getSpectrumReferenceForPeptideUID_(requi"/>
      <w:bookmarkStart w:id="84" w:name="getIdentificationByUID_(required)"/>
      <w:bookmarkStart w:id="85" w:name="Shared_methods"/>
      <w:bookmarkStart w:id="86" w:name="getIdentificationIterator"/>
      <w:bookmarkStart w:id="87" w:name="setExternalSpectrumFile"/>
      <w:bookmarkStart w:id="88" w:name="Multiple_peptide_assignments"/>
      <w:bookmarkStart w:id="89" w:name="Ambiguous_peptide_modifications"/>
      <w:bookmarkStart w:id="90" w:name="Adding_protein_inference_algorithms_to_P"/>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p>
    <w:sectPr w:rsidR="00957B8C" w:rsidRPr="00410541" w:rsidSect="007107FD">
      <w:footerReference w:type="even" r:id="rId43"/>
      <w:footerReference w:type="default" r:id="rId4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24DECEA" w14:textId="77777777" w:rsidR="00A82EAD" w:rsidRDefault="00A82EAD">
      <w:r>
        <w:separator/>
      </w:r>
    </w:p>
  </w:endnote>
  <w:endnote w:type="continuationSeparator" w:id="0">
    <w:p w14:paraId="21ECADD1" w14:textId="77777777" w:rsidR="00A82EAD" w:rsidRDefault="00A82E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Lucida Grande">
    <w:altName w:val="Arial"/>
    <w:charset w:val="00"/>
    <w:family w:val="auto"/>
    <w:pitch w:val="variable"/>
    <w:sig w:usb0="00000000" w:usb1="5000A1FF" w:usb2="00000000" w:usb3="00000000" w:csb0="000001BF" w:csb1="00000000"/>
  </w:font>
  <w:font w:name="Helv">
    <w:panose1 w:val="020B0604020202030204"/>
    <w:charset w:val="00"/>
    <w:family w:val="swiss"/>
    <w:notTrueType/>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Lucida Console">
    <w:panose1 w:val="020B0609040504020204"/>
    <w:charset w:val="00"/>
    <w:family w:val="modern"/>
    <w:pitch w:val="fixed"/>
    <w:sig w:usb0="8000028F" w:usb1="00001800" w:usb2="00000000" w:usb3="00000000" w:csb0="0000001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55CBDC" w14:textId="77777777" w:rsidR="00624121" w:rsidRDefault="00624121" w:rsidP="00045824">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697A648D" w14:textId="77777777" w:rsidR="00624121" w:rsidRDefault="00624121">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E25217D" w14:textId="77777777" w:rsidR="00624121" w:rsidRDefault="00624121" w:rsidP="00045824">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410541">
      <w:rPr>
        <w:rStyle w:val="PageNumber"/>
        <w:noProof/>
      </w:rPr>
      <w:t>1</w:t>
    </w:r>
    <w:r>
      <w:rPr>
        <w:rStyle w:val="PageNumber"/>
      </w:rPr>
      <w:fldChar w:fldCharType="end"/>
    </w:r>
  </w:p>
  <w:p w14:paraId="01828FC8" w14:textId="77777777" w:rsidR="00624121" w:rsidRDefault="0062412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5B46949" w14:textId="77777777" w:rsidR="00A82EAD" w:rsidRDefault="00A82EAD">
      <w:r>
        <w:separator/>
      </w:r>
    </w:p>
  </w:footnote>
  <w:footnote w:type="continuationSeparator" w:id="0">
    <w:p w14:paraId="60CEEC99" w14:textId="77777777" w:rsidR="00A82EAD" w:rsidRDefault="00A82EA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A02EB0"/>
    <w:multiLevelType w:val="multilevel"/>
    <w:tmpl w:val="7E76010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59012DF"/>
    <w:multiLevelType w:val="hybridMultilevel"/>
    <w:tmpl w:val="7730F0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079D34DD"/>
    <w:multiLevelType w:val="multilevel"/>
    <w:tmpl w:val="93FCA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9036866"/>
    <w:multiLevelType w:val="hybridMultilevel"/>
    <w:tmpl w:val="B404AA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0C7A4704"/>
    <w:multiLevelType w:val="hybridMultilevel"/>
    <w:tmpl w:val="2A24EFF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Symbol"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Symbol"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0E53444D"/>
    <w:multiLevelType w:val="hybridMultilevel"/>
    <w:tmpl w:val="4134E0F8"/>
    <w:lvl w:ilvl="0" w:tplc="27CC336C">
      <w:numFmt w:val="bullet"/>
      <w:lvlText w:val="-"/>
      <w:lvlJc w:val="left"/>
      <w:pPr>
        <w:ind w:left="390" w:hanging="360"/>
      </w:pPr>
      <w:rPr>
        <w:rFonts w:ascii="Calibri" w:eastAsiaTheme="minorEastAsia" w:hAnsi="Calibri" w:cstheme="minorBidi" w:hint="default"/>
      </w:rPr>
    </w:lvl>
    <w:lvl w:ilvl="1" w:tplc="08090003">
      <w:start w:val="1"/>
      <w:numFmt w:val="bullet"/>
      <w:lvlText w:val="o"/>
      <w:lvlJc w:val="left"/>
      <w:pPr>
        <w:ind w:left="1110" w:hanging="360"/>
      </w:pPr>
      <w:rPr>
        <w:rFonts w:ascii="Courier New" w:hAnsi="Courier New" w:cs="Calibri" w:hint="default"/>
      </w:rPr>
    </w:lvl>
    <w:lvl w:ilvl="2" w:tplc="08090005">
      <w:start w:val="1"/>
      <w:numFmt w:val="bullet"/>
      <w:lvlText w:val=""/>
      <w:lvlJc w:val="left"/>
      <w:pPr>
        <w:ind w:left="1830" w:hanging="360"/>
      </w:pPr>
      <w:rPr>
        <w:rFonts w:ascii="Wingdings" w:hAnsi="Wingdings" w:hint="default"/>
      </w:rPr>
    </w:lvl>
    <w:lvl w:ilvl="3" w:tplc="08090001">
      <w:start w:val="1"/>
      <w:numFmt w:val="bullet"/>
      <w:lvlText w:val=""/>
      <w:lvlJc w:val="left"/>
      <w:pPr>
        <w:ind w:left="2550" w:hanging="360"/>
      </w:pPr>
      <w:rPr>
        <w:rFonts w:ascii="Symbol" w:hAnsi="Symbol" w:hint="default"/>
      </w:rPr>
    </w:lvl>
    <w:lvl w:ilvl="4" w:tplc="08090003" w:tentative="1">
      <w:start w:val="1"/>
      <w:numFmt w:val="bullet"/>
      <w:lvlText w:val="o"/>
      <w:lvlJc w:val="left"/>
      <w:pPr>
        <w:ind w:left="3270" w:hanging="360"/>
      </w:pPr>
      <w:rPr>
        <w:rFonts w:ascii="Courier New" w:hAnsi="Courier New" w:cs="Calibri" w:hint="default"/>
      </w:rPr>
    </w:lvl>
    <w:lvl w:ilvl="5" w:tplc="08090005" w:tentative="1">
      <w:start w:val="1"/>
      <w:numFmt w:val="bullet"/>
      <w:lvlText w:val=""/>
      <w:lvlJc w:val="left"/>
      <w:pPr>
        <w:ind w:left="3990" w:hanging="360"/>
      </w:pPr>
      <w:rPr>
        <w:rFonts w:ascii="Wingdings" w:hAnsi="Wingdings" w:hint="default"/>
      </w:rPr>
    </w:lvl>
    <w:lvl w:ilvl="6" w:tplc="08090001" w:tentative="1">
      <w:start w:val="1"/>
      <w:numFmt w:val="bullet"/>
      <w:lvlText w:val=""/>
      <w:lvlJc w:val="left"/>
      <w:pPr>
        <w:ind w:left="4710" w:hanging="360"/>
      </w:pPr>
      <w:rPr>
        <w:rFonts w:ascii="Symbol" w:hAnsi="Symbol" w:hint="default"/>
      </w:rPr>
    </w:lvl>
    <w:lvl w:ilvl="7" w:tplc="08090003" w:tentative="1">
      <w:start w:val="1"/>
      <w:numFmt w:val="bullet"/>
      <w:lvlText w:val="o"/>
      <w:lvlJc w:val="left"/>
      <w:pPr>
        <w:ind w:left="5430" w:hanging="360"/>
      </w:pPr>
      <w:rPr>
        <w:rFonts w:ascii="Courier New" w:hAnsi="Courier New" w:cs="Calibri" w:hint="default"/>
      </w:rPr>
    </w:lvl>
    <w:lvl w:ilvl="8" w:tplc="08090005" w:tentative="1">
      <w:start w:val="1"/>
      <w:numFmt w:val="bullet"/>
      <w:lvlText w:val=""/>
      <w:lvlJc w:val="left"/>
      <w:pPr>
        <w:ind w:left="6150" w:hanging="360"/>
      </w:pPr>
      <w:rPr>
        <w:rFonts w:ascii="Wingdings" w:hAnsi="Wingdings" w:hint="default"/>
      </w:rPr>
    </w:lvl>
  </w:abstractNum>
  <w:abstractNum w:abstractNumId="6">
    <w:nsid w:val="0F333CE0"/>
    <w:multiLevelType w:val="hybridMultilevel"/>
    <w:tmpl w:val="4CFE043E"/>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Symbol"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Symbol"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14330AC4"/>
    <w:multiLevelType w:val="hybridMultilevel"/>
    <w:tmpl w:val="4E268E0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8">
    <w:nsid w:val="16310D25"/>
    <w:multiLevelType w:val="multilevel"/>
    <w:tmpl w:val="D952D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71A758D"/>
    <w:multiLevelType w:val="hybridMultilevel"/>
    <w:tmpl w:val="D1D68BF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Symbol"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Symbol"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1C941F1D"/>
    <w:multiLevelType w:val="multilevel"/>
    <w:tmpl w:val="A8D68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3274E62"/>
    <w:multiLevelType w:val="hybridMultilevel"/>
    <w:tmpl w:val="7508281C"/>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29916BE1"/>
    <w:multiLevelType w:val="multilevel"/>
    <w:tmpl w:val="F08A9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A617EEE"/>
    <w:multiLevelType w:val="hybridMultilevel"/>
    <w:tmpl w:val="7B5877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2BD00971"/>
    <w:multiLevelType w:val="hybridMultilevel"/>
    <w:tmpl w:val="E700B2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341A058D"/>
    <w:multiLevelType w:val="multilevel"/>
    <w:tmpl w:val="558671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40135694"/>
    <w:multiLevelType w:val="hybridMultilevel"/>
    <w:tmpl w:val="37087DA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nsid w:val="472771D3"/>
    <w:multiLevelType w:val="hybridMultilevel"/>
    <w:tmpl w:val="01EC03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Symbol"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Symbol"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507A26EE"/>
    <w:multiLevelType w:val="hybridMultilevel"/>
    <w:tmpl w:val="6982F93C"/>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Symbol"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Symbol"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5854563F"/>
    <w:multiLevelType w:val="hybridMultilevel"/>
    <w:tmpl w:val="488EF764"/>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5F4C307B"/>
    <w:multiLevelType w:val="hybridMultilevel"/>
    <w:tmpl w:val="212620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Symbol"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Symbol"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6EB149DB"/>
    <w:multiLevelType w:val="hybridMultilevel"/>
    <w:tmpl w:val="367A66FE"/>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Symbol"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Symbol" w:hint="default"/>
      </w:rPr>
    </w:lvl>
    <w:lvl w:ilvl="8" w:tplc="08090005" w:tentative="1">
      <w:start w:val="1"/>
      <w:numFmt w:val="bullet"/>
      <w:lvlText w:val=""/>
      <w:lvlJc w:val="left"/>
      <w:pPr>
        <w:ind w:left="6480" w:hanging="360"/>
      </w:pPr>
      <w:rPr>
        <w:rFonts w:ascii="Wingdings" w:hAnsi="Wingdings" w:hint="default"/>
      </w:rPr>
    </w:lvl>
  </w:abstractNum>
  <w:abstractNum w:abstractNumId="22">
    <w:nsid w:val="70DC7F24"/>
    <w:multiLevelType w:val="hybridMultilevel"/>
    <w:tmpl w:val="CCAA32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nsid w:val="76E04922"/>
    <w:multiLevelType w:val="hybridMultilevel"/>
    <w:tmpl w:val="D18C76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2"/>
  </w:num>
  <w:num w:numId="2">
    <w:abstractNumId w:val="19"/>
  </w:num>
  <w:num w:numId="3">
    <w:abstractNumId w:val="17"/>
  </w:num>
  <w:num w:numId="4">
    <w:abstractNumId w:val="20"/>
  </w:num>
  <w:num w:numId="5">
    <w:abstractNumId w:val="11"/>
  </w:num>
  <w:num w:numId="6">
    <w:abstractNumId w:val="6"/>
  </w:num>
  <w:num w:numId="7">
    <w:abstractNumId w:val="2"/>
  </w:num>
  <w:num w:numId="8">
    <w:abstractNumId w:val="0"/>
  </w:num>
  <w:num w:numId="9">
    <w:abstractNumId w:val="9"/>
  </w:num>
  <w:num w:numId="10">
    <w:abstractNumId w:val="15"/>
  </w:num>
  <w:num w:numId="11">
    <w:abstractNumId w:val="21"/>
  </w:num>
  <w:num w:numId="12">
    <w:abstractNumId w:val="8"/>
  </w:num>
  <w:num w:numId="13">
    <w:abstractNumId w:val="18"/>
  </w:num>
  <w:num w:numId="14">
    <w:abstractNumId w:val="4"/>
  </w:num>
  <w:num w:numId="15">
    <w:abstractNumId w:val="10"/>
  </w:num>
  <w:num w:numId="16">
    <w:abstractNumId w:val="16"/>
  </w:num>
  <w:num w:numId="17">
    <w:abstractNumId w:val="1"/>
  </w:num>
  <w:num w:numId="18">
    <w:abstractNumId w:val="12"/>
  </w:num>
  <w:num w:numId="19">
    <w:abstractNumId w:val="3"/>
  </w:num>
  <w:num w:numId="20">
    <w:abstractNumId w:val="23"/>
  </w:num>
  <w:num w:numId="21">
    <w:abstractNumId w:val="14"/>
  </w:num>
  <w:num w:numId="22">
    <w:abstractNumId w:val="13"/>
  </w:num>
  <w:num w:numId="23">
    <w:abstractNumId w:val="5"/>
  </w:num>
  <w:num w:numId="2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ENInstantFormat&gt;"/>
    <w:docVar w:name="EN.Layout" w:val="&lt;ENLayout&gt;&lt;Style&gt;Nature Biotechnology&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PRIDE_Inspector.enl&lt;/item&gt;&lt;/Libraries&gt;&lt;/ENLibraries&gt;"/>
  </w:docVars>
  <w:rsids>
    <w:rsidRoot w:val="00D855DC"/>
    <w:rsid w:val="00002E4C"/>
    <w:rsid w:val="000115F8"/>
    <w:rsid w:val="00045824"/>
    <w:rsid w:val="00055AD7"/>
    <w:rsid w:val="00062700"/>
    <w:rsid w:val="000768E7"/>
    <w:rsid w:val="000B37CD"/>
    <w:rsid w:val="000D72DC"/>
    <w:rsid w:val="000E3677"/>
    <w:rsid w:val="000E3E56"/>
    <w:rsid w:val="00111026"/>
    <w:rsid w:val="00111755"/>
    <w:rsid w:val="00117C5A"/>
    <w:rsid w:val="00122664"/>
    <w:rsid w:val="001237D2"/>
    <w:rsid w:val="00135C58"/>
    <w:rsid w:val="00140D8D"/>
    <w:rsid w:val="001562F8"/>
    <w:rsid w:val="0016019B"/>
    <w:rsid w:val="00160611"/>
    <w:rsid w:val="00164328"/>
    <w:rsid w:val="00181B69"/>
    <w:rsid w:val="001B1788"/>
    <w:rsid w:val="001C2AD3"/>
    <w:rsid w:val="001C735B"/>
    <w:rsid w:val="001D4519"/>
    <w:rsid w:val="001E113B"/>
    <w:rsid w:val="001E54F1"/>
    <w:rsid w:val="001F5030"/>
    <w:rsid w:val="001F5B6C"/>
    <w:rsid w:val="00202475"/>
    <w:rsid w:val="00213E0A"/>
    <w:rsid w:val="002417F7"/>
    <w:rsid w:val="00242011"/>
    <w:rsid w:val="00277C0A"/>
    <w:rsid w:val="00282B4C"/>
    <w:rsid w:val="002A3370"/>
    <w:rsid w:val="002A6832"/>
    <w:rsid w:val="00357C65"/>
    <w:rsid w:val="00382A76"/>
    <w:rsid w:val="00382B28"/>
    <w:rsid w:val="00397737"/>
    <w:rsid w:val="003A592D"/>
    <w:rsid w:val="003B5EBE"/>
    <w:rsid w:val="003C3A96"/>
    <w:rsid w:val="003D40AA"/>
    <w:rsid w:val="00400048"/>
    <w:rsid w:val="004005CE"/>
    <w:rsid w:val="00410541"/>
    <w:rsid w:val="00455DFD"/>
    <w:rsid w:val="00456D62"/>
    <w:rsid w:val="004807EC"/>
    <w:rsid w:val="00482810"/>
    <w:rsid w:val="00482F2B"/>
    <w:rsid w:val="004849A0"/>
    <w:rsid w:val="00495ABC"/>
    <w:rsid w:val="004B73CB"/>
    <w:rsid w:val="00513937"/>
    <w:rsid w:val="00513C37"/>
    <w:rsid w:val="005162BF"/>
    <w:rsid w:val="00516AD4"/>
    <w:rsid w:val="0051733B"/>
    <w:rsid w:val="00531DCD"/>
    <w:rsid w:val="00567A73"/>
    <w:rsid w:val="00567EBB"/>
    <w:rsid w:val="00574CBF"/>
    <w:rsid w:val="00586D0A"/>
    <w:rsid w:val="005903E9"/>
    <w:rsid w:val="005C5619"/>
    <w:rsid w:val="005D7CF7"/>
    <w:rsid w:val="00602371"/>
    <w:rsid w:val="00603AA0"/>
    <w:rsid w:val="006045D1"/>
    <w:rsid w:val="00616DFD"/>
    <w:rsid w:val="00620B99"/>
    <w:rsid w:val="00622844"/>
    <w:rsid w:val="00624121"/>
    <w:rsid w:val="006353D2"/>
    <w:rsid w:val="0064256A"/>
    <w:rsid w:val="006461A1"/>
    <w:rsid w:val="00675999"/>
    <w:rsid w:val="00676FCB"/>
    <w:rsid w:val="00692282"/>
    <w:rsid w:val="006B3A25"/>
    <w:rsid w:val="006F2739"/>
    <w:rsid w:val="00707CDB"/>
    <w:rsid w:val="007107FD"/>
    <w:rsid w:val="00724A9C"/>
    <w:rsid w:val="00745258"/>
    <w:rsid w:val="0075003D"/>
    <w:rsid w:val="00761C2F"/>
    <w:rsid w:val="00767397"/>
    <w:rsid w:val="00776102"/>
    <w:rsid w:val="007B1718"/>
    <w:rsid w:val="007B4ABF"/>
    <w:rsid w:val="007C2C7A"/>
    <w:rsid w:val="007D2E6D"/>
    <w:rsid w:val="007D6088"/>
    <w:rsid w:val="007F2DA7"/>
    <w:rsid w:val="007F3756"/>
    <w:rsid w:val="008058E4"/>
    <w:rsid w:val="00807C07"/>
    <w:rsid w:val="008245D2"/>
    <w:rsid w:val="008378D7"/>
    <w:rsid w:val="00841CB4"/>
    <w:rsid w:val="00844206"/>
    <w:rsid w:val="00845AC7"/>
    <w:rsid w:val="008461FC"/>
    <w:rsid w:val="0089049D"/>
    <w:rsid w:val="00891F87"/>
    <w:rsid w:val="008B10F6"/>
    <w:rsid w:val="008C275E"/>
    <w:rsid w:val="008C67B6"/>
    <w:rsid w:val="008D20C6"/>
    <w:rsid w:val="008D474E"/>
    <w:rsid w:val="008F47E9"/>
    <w:rsid w:val="008F547F"/>
    <w:rsid w:val="008F7AA3"/>
    <w:rsid w:val="00907B4B"/>
    <w:rsid w:val="00924414"/>
    <w:rsid w:val="00935F4A"/>
    <w:rsid w:val="009414EB"/>
    <w:rsid w:val="00957B8C"/>
    <w:rsid w:val="009875CA"/>
    <w:rsid w:val="009B7C37"/>
    <w:rsid w:val="009D2BD7"/>
    <w:rsid w:val="009D39D9"/>
    <w:rsid w:val="009E0177"/>
    <w:rsid w:val="009E2134"/>
    <w:rsid w:val="009F68C6"/>
    <w:rsid w:val="00A124F2"/>
    <w:rsid w:val="00A317FD"/>
    <w:rsid w:val="00A512E5"/>
    <w:rsid w:val="00A65E73"/>
    <w:rsid w:val="00A82EAD"/>
    <w:rsid w:val="00A86080"/>
    <w:rsid w:val="00AC30D3"/>
    <w:rsid w:val="00AE1B9F"/>
    <w:rsid w:val="00AE4752"/>
    <w:rsid w:val="00B0340D"/>
    <w:rsid w:val="00B31734"/>
    <w:rsid w:val="00B41E43"/>
    <w:rsid w:val="00B4253A"/>
    <w:rsid w:val="00B745C6"/>
    <w:rsid w:val="00BA410B"/>
    <w:rsid w:val="00BC6B24"/>
    <w:rsid w:val="00BD4F3C"/>
    <w:rsid w:val="00BD63EE"/>
    <w:rsid w:val="00BF32A7"/>
    <w:rsid w:val="00C14499"/>
    <w:rsid w:val="00C41AD1"/>
    <w:rsid w:val="00C42DE5"/>
    <w:rsid w:val="00C440E8"/>
    <w:rsid w:val="00C56D3B"/>
    <w:rsid w:val="00C616EF"/>
    <w:rsid w:val="00C70693"/>
    <w:rsid w:val="00C719FC"/>
    <w:rsid w:val="00C72361"/>
    <w:rsid w:val="00CA01C6"/>
    <w:rsid w:val="00CA5DD5"/>
    <w:rsid w:val="00CB178F"/>
    <w:rsid w:val="00CB41F7"/>
    <w:rsid w:val="00CB62FE"/>
    <w:rsid w:val="00CC7250"/>
    <w:rsid w:val="00CD62E7"/>
    <w:rsid w:val="00CF1654"/>
    <w:rsid w:val="00CF5CA2"/>
    <w:rsid w:val="00D01046"/>
    <w:rsid w:val="00D07E26"/>
    <w:rsid w:val="00D17D08"/>
    <w:rsid w:val="00D45D1D"/>
    <w:rsid w:val="00D50B74"/>
    <w:rsid w:val="00D67273"/>
    <w:rsid w:val="00D77222"/>
    <w:rsid w:val="00D779A2"/>
    <w:rsid w:val="00D855DC"/>
    <w:rsid w:val="00D865A4"/>
    <w:rsid w:val="00D93951"/>
    <w:rsid w:val="00DB14FB"/>
    <w:rsid w:val="00DB1EAD"/>
    <w:rsid w:val="00DD73ED"/>
    <w:rsid w:val="00E14D8A"/>
    <w:rsid w:val="00E20D04"/>
    <w:rsid w:val="00E22ABE"/>
    <w:rsid w:val="00E23B47"/>
    <w:rsid w:val="00E64BE3"/>
    <w:rsid w:val="00E65CB7"/>
    <w:rsid w:val="00E92A0E"/>
    <w:rsid w:val="00EC1C80"/>
    <w:rsid w:val="00EC2FA3"/>
    <w:rsid w:val="00EE068F"/>
    <w:rsid w:val="00EE258F"/>
    <w:rsid w:val="00F13E6A"/>
    <w:rsid w:val="00F225D4"/>
    <w:rsid w:val="00F26A5A"/>
    <w:rsid w:val="00F36E9D"/>
    <w:rsid w:val="00F60639"/>
    <w:rsid w:val="00F917C7"/>
    <w:rsid w:val="00FA7928"/>
    <w:rsid w:val="00FB748A"/>
    <w:rsid w:val="00FC65B3"/>
    <w:rsid w:val="00FD3683"/>
    <w:rsid w:val="00FE1887"/>
  </w:rsids>
  <m:mathPr>
    <m:mathFont m:val="Cambria Math"/>
    <m:brkBin m:val="before"/>
    <m:brkBinSub m:val="--"/>
    <m:smallFrac/>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3C2ED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GB" w:eastAsia="en-GB" w:bidi="ar-SA"/>
      </w:rPr>
    </w:rPrDefault>
    <w:pPrDefault>
      <w:pPr>
        <w:ind w:firstLine="36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55AD7"/>
  </w:style>
  <w:style w:type="paragraph" w:styleId="Heading1">
    <w:name w:val="heading 1"/>
    <w:basedOn w:val="Normal"/>
    <w:next w:val="Normal"/>
    <w:link w:val="Heading1Char"/>
    <w:uiPriority w:val="9"/>
    <w:qFormat/>
    <w:rsid w:val="00055AD7"/>
    <w:pPr>
      <w:pBdr>
        <w:bottom w:val="single" w:sz="12" w:space="1" w:color="365F91"/>
      </w:pBdr>
      <w:spacing w:before="600" w:after="80"/>
      <w:ind w:firstLine="0"/>
      <w:outlineLvl w:val="0"/>
    </w:pPr>
    <w:rPr>
      <w:rFonts w:ascii="Cambria" w:eastAsia="Times New Roman" w:hAnsi="Cambria" w:cs="Times New Roman"/>
      <w:b/>
      <w:bCs/>
      <w:color w:val="365F91"/>
      <w:sz w:val="24"/>
      <w:szCs w:val="24"/>
    </w:rPr>
  </w:style>
  <w:style w:type="paragraph" w:styleId="Heading2">
    <w:name w:val="heading 2"/>
    <w:basedOn w:val="Normal"/>
    <w:next w:val="Normal"/>
    <w:link w:val="Heading2Char"/>
    <w:uiPriority w:val="9"/>
    <w:unhideWhenUsed/>
    <w:qFormat/>
    <w:rsid w:val="00055AD7"/>
    <w:pPr>
      <w:pBdr>
        <w:bottom w:val="single" w:sz="8" w:space="1" w:color="4F81BD"/>
      </w:pBdr>
      <w:spacing w:before="200" w:after="80"/>
      <w:ind w:firstLine="0"/>
      <w:outlineLvl w:val="1"/>
    </w:pPr>
    <w:rPr>
      <w:rFonts w:ascii="Cambria" w:eastAsia="Times New Roman" w:hAnsi="Cambria" w:cs="Times New Roman"/>
      <w:color w:val="365F91"/>
      <w:sz w:val="24"/>
      <w:szCs w:val="24"/>
    </w:rPr>
  </w:style>
  <w:style w:type="paragraph" w:styleId="Heading3">
    <w:name w:val="heading 3"/>
    <w:basedOn w:val="Normal"/>
    <w:next w:val="Normal"/>
    <w:link w:val="Heading3Char"/>
    <w:uiPriority w:val="9"/>
    <w:unhideWhenUsed/>
    <w:qFormat/>
    <w:rsid w:val="00055AD7"/>
    <w:pPr>
      <w:pBdr>
        <w:bottom w:val="single" w:sz="4" w:space="1" w:color="95B3D7"/>
      </w:pBdr>
      <w:spacing w:before="200" w:after="80"/>
      <w:ind w:firstLine="0"/>
      <w:outlineLvl w:val="2"/>
    </w:pPr>
    <w:rPr>
      <w:rFonts w:ascii="Cambria" w:eastAsia="Times New Roman" w:hAnsi="Cambria" w:cs="Times New Roman"/>
      <w:color w:val="4F81BD"/>
      <w:sz w:val="24"/>
      <w:szCs w:val="24"/>
    </w:rPr>
  </w:style>
  <w:style w:type="paragraph" w:styleId="Heading4">
    <w:name w:val="heading 4"/>
    <w:basedOn w:val="Normal"/>
    <w:next w:val="Normal"/>
    <w:link w:val="Heading4Char"/>
    <w:uiPriority w:val="9"/>
    <w:unhideWhenUsed/>
    <w:qFormat/>
    <w:rsid w:val="00055AD7"/>
    <w:pPr>
      <w:pBdr>
        <w:bottom w:val="single" w:sz="4" w:space="2" w:color="B8CCE4"/>
      </w:pBdr>
      <w:spacing w:before="200" w:after="80"/>
      <w:ind w:firstLine="0"/>
      <w:outlineLvl w:val="3"/>
    </w:pPr>
    <w:rPr>
      <w:rFonts w:ascii="Cambria" w:eastAsia="Times New Roman" w:hAnsi="Cambria" w:cs="Times New Roman"/>
      <w:i/>
      <w:iCs/>
      <w:color w:val="4F81BD"/>
      <w:sz w:val="24"/>
      <w:szCs w:val="24"/>
    </w:rPr>
  </w:style>
  <w:style w:type="paragraph" w:styleId="Heading5">
    <w:name w:val="heading 5"/>
    <w:basedOn w:val="Normal"/>
    <w:next w:val="Normal"/>
    <w:link w:val="Heading5Char"/>
    <w:uiPriority w:val="9"/>
    <w:semiHidden/>
    <w:unhideWhenUsed/>
    <w:qFormat/>
    <w:rsid w:val="00055AD7"/>
    <w:pPr>
      <w:spacing w:before="200" w:after="80"/>
      <w:ind w:firstLine="0"/>
      <w:outlineLvl w:val="4"/>
    </w:pPr>
    <w:rPr>
      <w:rFonts w:ascii="Cambria" w:eastAsia="Times New Roman" w:hAnsi="Cambria" w:cs="Times New Roman"/>
      <w:color w:val="4F81BD"/>
    </w:rPr>
  </w:style>
  <w:style w:type="paragraph" w:styleId="Heading6">
    <w:name w:val="heading 6"/>
    <w:basedOn w:val="Normal"/>
    <w:next w:val="Normal"/>
    <w:link w:val="Heading6Char"/>
    <w:uiPriority w:val="9"/>
    <w:semiHidden/>
    <w:unhideWhenUsed/>
    <w:qFormat/>
    <w:rsid w:val="00055AD7"/>
    <w:pPr>
      <w:spacing w:before="280" w:after="100"/>
      <w:ind w:firstLine="0"/>
      <w:outlineLvl w:val="5"/>
    </w:pPr>
    <w:rPr>
      <w:rFonts w:ascii="Cambria" w:eastAsia="Times New Roman" w:hAnsi="Cambria" w:cs="Times New Roman"/>
      <w:i/>
      <w:iCs/>
      <w:color w:val="4F81BD"/>
    </w:rPr>
  </w:style>
  <w:style w:type="paragraph" w:styleId="Heading7">
    <w:name w:val="heading 7"/>
    <w:basedOn w:val="Normal"/>
    <w:next w:val="Normal"/>
    <w:link w:val="Heading7Char"/>
    <w:uiPriority w:val="9"/>
    <w:semiHidden/>
    <w:unhideWhenUsed/>
    <w:qFormat/>
    <w:rsid w:val="00055AD7"/>
    <w:pPr>
      <w:spacing w:before="320" w:after="100"/>
      <w:ind w:firstLine="0"/>
      <w:outlineLvl w:val="6"/>
    </w:pPr>
    <w:rPr>
      <w:rFonts w:ascii="Cambria" w:eastAsia="Times New Roman" w:hAnsi="Cambria" w:cs="Times New Roman"/>
      <w:b/>
      <w:bCs/>
      <w:color w:val="9BBB59"/>
      <w:sz w:val="20"/>
      <w:szCs w:val="20"/>
    </w:rPr>
  </w:style>
  <w:style w:type="paragraph" w:styleId="Heading8">
    <w:name w:val="heading 8"/>
    <w:basedOn w:val="Normal"/>
    <w:next w:val="Normal"/>
    <w:link w:val="Heading8Char"/>
    <w:uiPriority w:val="9"/>
    <w:semiHidden/>
    <w:unhideWhenUsed/>
    <w:qFormat/>
    <w:rsid w:val="00055AD7"/>
    <w:pPr>
      <w:spacing w:before="320" w:after="100"/>
      <w:ind w:firstLine="0"/>
      <w:outlineLvl w:val="7"/>
    </w:pPr>
    <w:rPr>
      <w:rFonts w:ascii="Cambria" w:eastAsia="Times New Roman" w:hAnsi="Cambria" w:cs="Times New Roman"/>
      <w:b/>
      <w:bCs/>
      <w:i/>
      <w:iCs/>
      <w:color w:val="9BBB59"/>
      <w:sz w:val="20"/>
      <w:szCs w:val="20"/>
    </w:rPr>
  </w:style>
  <w:style w:type="paragraph" w:styleId="Heading9">
    <w:name w:val="heading 9"/>
    <w:basedOn w:val="Normal"/>
    <w:next w:val="Normal"/>
    <w:link w:val="Heading9Char"/>
    <w:uiPriority w:val="9"/>
    <w:semiHidden/>
    <w:unhideWhenUsed/>
    <w:qFormat/>
    <w:rsid w:val="00055AD7"/>
    <w:pPr>
      <w:spacing w:before="320" w:after="100"/>
      <w:ind w:firstLine="0"/>
      <w:outlineLvl w:val="8"/>
    </w:pPr>
    <w:rPr>
      <w:rFonts w:ascii="Cambria" w:eastAsia="Times New Roman" w:hAnsi="Cambria" w:cs="Times New Roman"/>
      <w:i/>
      <w:iCs/>
      <w:color w:val="9BBB5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055AD7"/>
    <w:rPr>
      <w:rFonts w:ascii="Cambria" w:eastAsia="Times New Roman" w:hAnsi="Cambria" w:cs="Times New Roman"/>
      <w:b/>
      <w:bCs/>
      <w:color w:val="365F91"/>
      <w:sz w:val="24"/>
      <w:szCs w:val="24"/>
    </w:rPr>
  </w:style>
  <w:style w:type="character" w:customStyle="1" w:styleId="Heading2Char">
    <w:name w:val="Heading 2 Char"/>
    <w:link w:val="Heading2"/>
    <w:uiPriority w:val="9"/>
    <w:rsid w:val="00055AD7"/>
    <w:rPr>
      <w:rFonts w:ascii="Cambria" w:eastAsia="Times New Roman" w:hAnsi="Cambria" w:cs="Times New Roman"/>
      <w:color w:val="365F91"/>
      <w:sz w:val="24"/>
      <w:szCs w:val="24"/>
    </w:rPr>
  </w:style>
  <w:style w:type="character" w:customStyle="1" w:styleId="Heading3Char">
    <w:name w:val="Heading 3 Char"/>
    <w:link w:val="Heading3"/>
    <w:uiPriority w:val="9"/>
    <w:rsid w:val="00055AD7"/>
    <w:rPr>
      <w:rFonts w:ascii="Cambria" w:eastAsia="Times New Roman" w:hAnsi="Cambria" w:cs="Times New Roman"/>
      <w:color w:val="4F81BD"/>
      <w:sz w:val="24"/>
      <w:szCs w:val="24"/>
    </w:rPr>
  </w:style>
  <w:style w:type="character" w:customStyle="1" w:styleId="Heading4Char">
    <w:name w:val="Heading 4 Char"/>
    <w:link w:val="Heading4"/>
    <w:uiPriority w:val="9"/>
    <w:rsid w:val="00055AD7"/>
    <w:rPr>
      <w:rFonts w:ascii="Cambria" w:eastAsia="Times New Roman" w:hAnsi="Cambria" w:cs="Times New Roman"/>
      <w:i/>
      <w:iCs/>
      <w:color w:val="4F81BD"/>
      <w:sz w:val="24"/>
      <w:szCs w:val="24"/>
    </w:rPr>
  </w:style>
  <w:style w:type="character" w:customStyle="1" w:styleId="Heading5Char">
    <w:name w:val="Heading 5 Char"/>
    <w:link w:val="Heading5"/>
    <w:uiPriority w:val="9"/>
    <w:semiHidden/>
    <w:rsid w:val="00055AD7"/>
    <w:rPr>
      <w:rFonts w:ascii="Cambria" w:eastAsia="Times New Roman" w:hAnsi="Cambria" w:cs="Times New Roman"/>
      <w:color w:val="4F81BD"/>
    </w:rPr>
  </w:style>
  <w:style w:type="character" w:customStyle="1" w:styleId="Heading6Char">
    <w:name w:val="Heading 6 Char"/>
    <w:link w:val="Heading6"/>
    <w:uiPriority w:val="9"/>
    <w:semiHidden/>
    <w:rsid w:val="00055AD7"/>
    <w:rPr>
      <w:rFonts w:ascii="Cambria" w:eastAsia="Times New Roman" w:hAnsi="Cambria" w:cs="Times New Roman"/>
      <w:i/>
      <w:iCs/>
      <w:color w:val="4F81BD"/>
    </w:rPr>
  </w:style>
  <w:style w:type="character" w:customStyle="1" w:styleId="Heading7Char">
    <w:name w:val="Heading 7 Char"/>
    <w:link w:val="Heading7"/>
    <w:uiPriority w:val="9"/>
    <w:semiHidden/>
    <w:rsid w:val="00055AD7"/>
    <w:rPr>
      <w:rFonts w:ascii="Cambria" w:eastAsia="Times New Roman" w:hAnsi="Cambria" w:cs="Times New Roman"/>
      <w:b/>
      <w:bCs/>
      <w:color w:val="9BBB59"/>
      <w:sz w:val="20"/>
      <w:szCs w:val="20"/>
    </w:rPr>
  </w:style>
  <w:style w:type="character" w:customStyle="1" w:styleId="Heading8Char">
    <w:name w:val="Heading 8 Char"/>
    <w:link w:val="Heading8"/>
    <w:uiPriority w:val="9"/>
    <w:semiHidden/>
    <w:rsid w:val="00055AD7"/>
    <w:rPr>
      <w:rFonts w:ascii="Cambria" w:eastAsia="Times New Roman" w:hAnsi="Cambria" w:cs="Times New Roman"/>
      <w:b/>
      <w:bCs/>
      <w:i/>
      <w:iCs/>
      <w:color w:val="9BBB59"/>
      <w:sz w:val="20"/>
      <w:szCs w:val="20"/>
    </w:rPr>
  </w:style>
  <w:style w:type="character" w:customStyle="1" w:styleId="Heading9Char">
    <w:name w:val="Heading 9 Char"/>
    <w:link w:val="Heading9"/>
    <w:uiPriority w:val="9"/>
    <w:semiHidden/>
    <w:rsid w:val="00055AD7"/>
    <w:rPr>
      <w:rFonts w:ascii="Cambria" w:eastAsia="Times New Roman" w:hAnsi="Cambria" w:cs="Times New Roman"/>
      <w:i/>
      <w:iCs/>
      <w:color w:val="9BBB59"/>
      <w:sz w:val="20"/>
      <w:szCs w:val="20"/>
    </w:rPr>
  </w:style>
  <w:style w:type="paragraph" w:styleId="BalloonText">
    <w:name w:val="Balloon Text"/>
    <w:basedOn w:val="Normal"/>
    <w:link w:val="BalloonTextChar1"/>
    <w:uiPriority w:val="99"/>
    <w:semiHidden/>
    <w:unhideWhenUsed/>
    <w:rsid w:val="00D2098B"/>
    <w:rPr>
      <w:rFonts w:ascii="Lucida Grande" w:hAnsi="Lucida Grande"/>
      <w:sz w:val="18"/>
      <w:szCs w:val="18"/>
    </w:rPr>
  </w:style>
  <w:style w:type="character" w:customStyle="1" w:styleId="BalloonTextChar1">
    <w:name w:val="Balloon Text Char1"/>
    <w:link w:val="BalloonText"/>
    <w:uiPriority w:val="99"/>
    <w:semiHidden/>
    <w:rsid w:val="00D2098B"/>
    <w:rPr>
      <w:rFonts w:ascii="Lucida Grande" w:hAnsi="Lucida Grande"/>
      <w:sz w:val="18"/>
      <w:szCs w:val="18"/>
      <w:lang w:eastAsia="zh-CN"/>
    </w:rPr>
  </w:style>
  <w:style w:type="character" w:customStyle="1" w:styleId="BalloonTextChar">
    <w:name w:val="Balloon Text Char"/>
    <w:basedOn w:val="DefaultParagraphFont"/>
    <w:uiPriority w:val="99"/>
    <w:semiHidden/>
    <w:rsid w:val="00171DD5"/>
    <w:rPr>
      <w:rFonts w:ascii="Lucida Grande" w:hAnsi="Lucida Grande"/>
      <w:sz w:val="18"/>
      <w:szCs w:val="18"/>
    </w:rPr>
  </w:style>
  <w:style w:type="paragraph" w:styleId="Caption">
    <w:name w:val="caption"/>
    <w:basedOn w:val="Normal"/>
    <w:next w:val="Normal"/>
    <w:uiPriority w:val="35"/>
    <w:unhideWhenUsed/>
    <w:qFormat/>
    <w:rsid w:val="00055AD7"/>
    <w:rPr>
      <w:b/>
      <w:bCs/>
      <w:sz w:val="18"/>
      <w:szCs w:val="18"/>
    </w:rPr>
  </w:style>
  <w:style w:type="character" w:customStyle="1" w:styleId="apple-style-span">
    <w:name w:val="apple-style-span"/>
    <w:basedOn w:val="DefaultParagraphFont"/>
    <w:rsid w:val="000F1AF4"/>
  </w:style>
  <w:style w:type="character" w:styleId="Hyperlink">
    <w:name w:val="Hyperlink"/>
    <w:uiPriority w:val="99"/>
    <w:unhideWhenUsed/>
    <w:rsid w:val="000F1AF4"/>
    <w:rPr>
      <w:color w:val="0000FF"/>
      <w:u w:val="single"/>
    </w:rPr>
  </w:style>
  <w:style w:type="character" w:styleId="CommentReference">
    <w:name w:val="annotation reference"/>
    <w:uiPriority w:val="99"/>
    <w:semiHidden/>
    <w:unhideWhenUsed/>
    <w:rsid w:val="004E1571"/>
    <w:rPr>
      <w:sz w:val="18"/>
      <w:szCs w:val="18"/>
    </w:rPr>
  </w:style>
  <w:style w:type="paragraph" w:styleId="CommentText">
    <w:name w:val="annotation text"/>
    <w:basedOn w:val="Normal"/>
    <w:link w:val="CommentTextChar"/>
    <w:uiPriority w:val="99"/>
    <w:semiHidden/>
    <w:unhideWhenUsed/>
    <w:rsid w:val="004E1571"/>
    <w:rPr>
      <w:sz w:val="24"/>
      <w:szCs w:val="24"/>
    </w:rPr>
  </w:style>
  <w:style w:type="character" w:customStyle="1" w:styleId="CommentTextChar">
    <w:name w:val="Comment Text Char"/>
    <w:link w:val="CommentText"/>
    <w:uiPriority w:val="99"/>
    <w:semiHidden/>
    <w:rsid w:val="004E1571"/>
    <w:rPr>
      <w:sz w:val="24"/>
      <w:szCs w:val="24"/>
      <w:lang w:eastAsia="zh-CN"/>
    </w:rPr>
  </w:style>
  <w:style w:type="paragraph" w:styleId="CommentSubject">
    <w:name w:val="annotation subject"/>
    <w:basedOn w:val="CommentText"/>
    <w:next w:val="CommentText"/>
    <w:link w:val="CommentSubjectChar"/>
    <w:uiPriority w:val="99"/>
    <w:semiHidden/>
    <w:unhideWhenUsed/>
    <w:rsid w:val="004E1571"/>
    <w:rPr>
      <w:b/>
      <w:bCs/>
      <w:sz w:val="20"/>
      <w:szCs w:val="20"/>
    </w:rPr>
  </w:style>
  <w:style w:type="character" w:customStyle="1" w:styleId="CommentSubjectChar">
    <w:name w:val="Comment Subject Char"/>
    <w:link w:val="CommentSubject"/>
    <w:uiPriority w:val="99"/>
    <w:semiHidden/>
    <w:rsid w:val="004E1571"/>
    <w:rPr>
      <w:b/>
      <w:bCs/>
      <w:sz w:val="24"/>
      <w:szCs w:val="24"/>
      <w:lang w:eastAsia="zh-CN"/>
    </w:rPr>
  </w:style>
  <w:style w:type="paragraph" w:styleId="NormalWeb">
    <w:name w:val="Normal (Web)"/>
    <w:basedOn w:val="Normal"/>
    <w:uiPriority w:val="99"/>
    <w:unhideWhenUsed/>
    <w:rsid w:val="005F28D5"/>
    <w:pPr>
      <w:spacing w:before="100" w:beforeAutospacing="1" w:after="100" w:afterAutospacing="1"/>
    </w:pPr>
    <w:rPr>
      <w:rFonts w:ascii="Times New Roman" w:eastAsia="Times New Roman" w:hAnsi="Times New Roman"/>
      <w:sz w:val="24"/>
      <w:szCs w:val="24"/>
    </w:rPr>
  </w:style>
  <w:style w:type="character" w:customStyle="1" w:styleId="apple-converted-space">
    <w:name w:val="apple-converted-space"/>
    <w:basedOn w:val="DefaultParagraphFont"/>
    <w:rsid w:val="005F28D5"/>
  </w:style>
  <w:style w:type="character" w:styleId="Strong">
    <w:name w:val="Strong"/>
    <w:uiPriority w:val="22"/>
    <w:qFormat/>
    <w:rsid w:val="00055AD7"/>
    <w:rPr>
      <w:b/>
      <w:bCs/>
      <w:spacing w:val="0"/>
    </w:rPr>
  </w:style>
  <w:style w:type="character" w:styleId="FollowedHyperlink">
    <w:name w:val="FollowedHyperlink"/>
    <w:uiPriority w:val="99"/>
    <w:semiHidden/>
    <w:unhideWhenUsed/>
    <w:rsid w:val="00151A8D"/>
    <w:rPr>
      <w:color w:val="800080"/>
      <w:u w:val="single"/>
    </w:rPr>
  </w:style>
  <w:style w:type="table" w:styleId="TableGrid">
    <w:name w:val="Table Grid"/>
    <w:basedOn w:val="TableNormal"/>
    <w:uiPriority w:val="59"/>
    <w:rsid w:val="0009362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List2-Accent1">
    <w:name w:val="Medium List 2 Accent 1"/>
    <w:basedOn w:val="TableNormal"/>
    <w:uiPriority w:val="61"/>
    <w:rsid w:val="0009362E"/>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styleId="LightGrid-Accent2">
    <w:name w:val="Light Grid Accent 2"/>
    <w:basedOn w:val="TableNormal"/>
    <w:uiPriority w:val="67"/>
    <w:rsid w:val="0009362E"/>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tblCellMar>
        <w:top w:w="0" w:type="dxa"/>
        <w:left w:w="108" w:type="dxa"/>
        <w:bottom w:w="0" w:type="dxa"/>
        <w:right w:w="108" w:type="dxa"/>
      </w:tblCellMar>
    </w:tblPr>
    <w:tcPr>
      <w:shd w:val="clear" w:color="auto" w:fill="D3DFEE"/>
    </w:tcPr>
    <w:tblStylePr w:type="firstRow">
      <w:rPr>
        <w:b/>
        <w:bCs/>
      </w:rPr>
    </w:tblStylePr>
    <w:tblStylePr w:type="lastRow">
      <w:rPr>
        <w:b/>
        <w:bCs/>
      </w:rPr>
      <w:tblPr/>
      <w:tcPr>
        <w:tcBorders>
          <w:top w:val="single" w:sz="18" w:space="0" w:color="7BA0CD"/>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styleId="LightShading-Accent6">
    <w:name w:val="Light Shading Accent 6"/>
    <w:basedOn w:val="TableNormal"/>
    <w:uiPriority w:val="65"/>
    <w:rsid w:val="0009362E"/>
    <w:rPr>
      <w:color w:val="000000"/>
    </w:rPr>
    <w:tblPr>
      <w:tblStyleRowBandSize w:val="1"/>
      <w:tblStyleColBandSize w:val="1"/>
      <w:tblInd w:w="0" w:type="dxa"/>
      <w:tblBorders>
        <w:top w:val="single" w:sz="8" w:space="0" w:color="4BACC6"/>
        <w:bottom w:val="single" w:sz="8" w:space="0" w:color="4BACC6"/>
      </w:tblBorders>
      <w:tblCellMar>
        <w:top w:w="0" w:type="dxa"/>
        <w:left w:w="108" w:type="dxa"/>
        <w:bottom w:w="0" w:type="dxa"/>
        <w:right w:w="108" w:type="dxa"/>
      </w:tblCellMar>
    </w:tblPr>
    <w:tblStylePr w:type="firstRow">
      <w:rPr>
        <w:rFonts w:ascii="Helv" w:eastAsia="Helv" w:hAnsi="Helv" w:cs="Times New Roman"/>
      </w:rPr>
      <w:tblPr/>
      <w:tcPr>
        <w:tcBorders>
          <w:top w:val="nil"/>
          <w:bottom w:val="single" w:sz="8" w:space="0" w:color="4BACC6"/>
        </w:tcBorders>
      </w:tcPr>
    </w:tblStylePr>
    <w:tblStylePr w:type="lastRow">
      <w:rPr>
        <w:b/>
        <w:bCs/>
        <w:color w:val="1F497D"/>
      </w:rPr>
      <w:tblPr/>
      <w:tcPr>
        <w:tcBorders>
          <w:top w:val="single" w:sz="8" w:space="0" w:color="4BACC6"/>
          <w:bottom w:val="single" w:sz="8" w:space="0" w:color="4BACC6"/>
        </w:tcBorders>
      </w:tcPr>
    </w:tblStylePr>
    <w:tblStylePr w:type="firstCol">
      <w:rPr>
        <w:b/>
        <w:bCs/>
      </w:rPr>
    </w:tblStylePr>
    <w:tblStylePr w:type="lastCol">
      <w:rPr>
        <w:b/>
        <w:bCs/>
      </w:rPr>
      <w:tblPr/>
      <w:tcPr>
        <w:tcBorders>
          <w:top w:val="single" w:sz="8" w:space="0" w:color="4BACC6"/>
          <w:bottom w:val="single" w:sz="8" w:space="0" w:color="4BACC6"/>
        </w:tcBorders>
      </w:tcPr>
    </w:tblStylePr>
    <w:tblStylePr w:type="band1Vert">
      <w:tblPr/>
      <w:tcPr>
        <w:shd w:val="clear" w:color="auto" w:fill="D2EAF1"/>
      </w:tcPr>
    </w:tblStylePr>
    <w:tblStylePr w:type="band1Horz">
      <w:tblPr/>
      <w:tcPr>
        <w:shd w:val="clear" w:color="auto" w:fill="D2EAF1"/>
      </w:tcPr>
    </w:tblStylePr>
  </w:style>
  <w:style w:type="table" w:styleId="LightGrid-Accent5">
    <w:name w:val="Light Grid Accent 5"/>
    <w:basedOn w:val="TableNormal"/>
    <w:uiPriority w:val="67"/>
    <w:rsid w:val="0009362E"/>
    <w:tblPr>
      <w:tblStyleRowBandSize w:val="1"/>
      <w:tblStyleColBandSize w:val="1"/>
      <w:tblInd w:w="0" w:type="dxa"/>
      <w:tblBorders>
        <w:top w:val="single" w:sz="8" w:space="0" w:color="9F8AB9"/>
        <w:left w:val="single" w:sz="8" w:space="0" w:color="9F8AB9"/>
        <w:bottom w:val="single" w:sz="8" w:space="0" w:color="9F8AB9"/>
        <w:right w:val="single" w:sz="8" w:space="0" w:color="9F8AB9"/>
        <w:insideH w:val="single" w:sz="8" w:space="0" w:color="9F8AB9"/>
        <w:insideV w:val="single" w:sz="8" w:space="0" w:color="9F8AB9"/>
      </w:tblBorders>
      <w:tblCellMar>
        <w:top w:w="0" w:type="dxa"/>
        <w:left w:w="108" w:type="dxa"/>
        <w:bottom w:w="0" w:type="dxa"/>
        <w:right w:w="108" w:type="dxa"/>
      </w:tblCellMar>
    </w:tblPr>
    <w:tcPr>
      <w:shd w:val="clear" w:color="auto" w:fill="DFD8E8"/>
    </w:tcPr>
    <w:tblStylePr w:type="firstRow">
      <w:rPr>
        <w:b/>
        <w:bCs/>
      </w:rPr>
    </w:tblStylePr>
    <w:tblStylePr w:type="lastRow">
      <w:rPr>
        <w:b/>
        <w:bCs/>
      </w:rPr>
      <w:tblPr/>
      <w:tcPr>
        <w:tcBorders>
          <w:top w:val="single" w:sz="18" w:space="0" w:color="9F8AB9"/>
        </w:tcBorders>
      </w:tcPr>
    </w:tblStylePr>
    <w:tblStylePr w:type="firstCol">
      <w:rPr>
        <w:b/>
        <w:bCs/>
      </w:rPr>
    </w:tblStylePr>
    <w:tblStylePr w:type="lastCol">
      <w:rPr>
        <w:b/>
        <w:bCs/>
      </w:rPr>
    </w:tblStylePr>
    <w:tblStylePr w:type="band1Vert">
      <w:tblPr/>
      <w:tcPr>
        <w:shd w:val="clear" w:color="auto" w:fill="BFB1D0"/>
      </w:tcPr>
    </w:tblStylePr>
    <w:tblStylePr w:type="band1Horz">
      <w:tblPr/>
      <w:tcPr>
        <w:shd w:val="clear" w:color="auto" w:fill="BFB1D0"/>
      </w:tcPr>
    </w:tblStylePr>
  </w:style>
  <w:style w:type="table" w:styleId="MediumGrid2-Accent2">
    <w:name w:val="Medium Grid 2 Accent 2"/>
    <w:basedOn w:val="TableNormal"/>
    <w:uiPriority w:val="73"/>
    <w:rsid w:val="0009362E"/>
    <w:rPr>
      <w:color w:val="000000"/>
    </w:rPr>
    <w:tblPr>
      <w:tblStyleRowBandSize w:val="1"/>
      <w:tblStyleColBandSize w:val="1"/>
      <w:tblInd w:w="0" w:type="dxa"/>
      <w:tblBorders>
        <w:insideH w:val="single" w:sz="4" w:space="0" w:color="FFFFFF"/>
      </w:tblBorders>
      <w:tblCellMar>
        <w:top w:w="0" w:type="dxa"/>
        <w:left w:w="108" w:type="dxa"/>
        <w:bottom w:w="0" w:type="dxa"/>
        <w:right w:w="108" w:type="dxa"/>
      </w:tblCellMar>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customStyle="1" w:styleId="IntenseQuote1">
    <w:name w:val="Intense Quote1"/>
    <w:link w:val="IntenseQuoteChar"/>
    <w:uiPriority w:val="30"/>
    <w:qFormat/>
    <w:rsid w:val="00055AD7"/>
    <w:pPr>
      <w:pBdr>
        <w:top w:val="single" w:sz="12" w:space="10" w:color="B8CCE4"/>
        <w:left w:val="single" w:sz="36" w:space="4" w:color="4F81BD"/>
        <w:bottom w:val="single" w:sz="24" w:space="10" w:color="9BBB59"/>
        <w:right w:val="single" w:sz="36" w:space="4" w:color="4F81BD"/>
      </w:pBdr>
      <w:shd w:val="clear" w:color="auto" w:fill="4F81BD"/>
      <w:spacing w:before="320" w:after="320" w:line="300" w:lineRule="auto"/>
      <w:ind w:left="1440" w:right="1440"/>
    </w:pPr>
    <w:rPr>
      <w:rFonts w:ascii="Cambria" w:eastAsia="Times New Roman" w:hAnsi="Cambria" w:cs="Times New Roman"/>
      <w:i/>
      <w:iCs/>
      <w:color w:val="FFFFFF"/>
      <w:sz w:val="24"/>
      <w:szCs w:val="24"/>
      <w:lang w:val="en-US" w:eastAsia="en-US"/>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tblPr/>
      <w:tcPr>
        <w:tcBorders>
          <w:top w:val="single" w:sz="8" w:space="0" w:color="4F81BD"/>
          <w:left w:val="nil"/>
          <w:bottom w:val="single" w:sz="8" w:space="0" w:color="4F81BD"/>
          <w:right w:val="nil"/>
          <w:insideH w:val="nil"/>
          <w:insideV w:val="nil"/>
        </w:tcBorders>
      </w:tcPr>
    </w:tblStylePr>
    <w:tblStylePr w:type="lastRow">
      <w:tblPr/>
      <w:tcPr>
        <w:tcBorders>
          <w:top w:val="single" w:sz="8" w:space="0" w:color="4F81BD"/>
          <w:left w:val="nil"/>
          <w:bottom w:val="single" w:sz="8" w:space="0" w:color="4F81BD"/>
          <w:right w:val="nil"/>
          <w:insideH w:val="nil"/>
          <w:insideV w:val="nil"/>
        </w:tcBorders>
      </w:tc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character" w:customStyle="1" w:styleId="IntenseQuoteChar">
    <w:name w:val="Intense Quote Char"/>
    <w:link w:val="IntenseQuote1"/>
    <w:uiPriority w:val="30"/>
    <w:rsid w:val="00055AD7"/>
    <w:rPr>
      <w:rFonts w:ascii="Cambria" w:eastAsia="Times New Roman" w:hAnsi="Cambria" w:cs="Times New Roman"/>
      <w:i/>
      <w:iCs/>
      <w:color w:val="FFFFFF"/>
      <w:sz w:val="24"/>
      <w:szCs w:val="24"/>
      <w:shd w:val="clear" w:color="auto" w:fill="4F81BD"/>
    </w:rPr>
  </w:style>
  <w:style w:type="table" w:styleId="MediumGrid1-Accent2">
    <w:name w:val="Medium Grid 1 Accent 2"/>
    <w:basedOn w:val="TableNormal"/>
    <w:uiPriority w:val="72"/>
    <w:rsid w:val="001848C8"/>
    <w:rPr>
      <w:color w:val="000000"/>
    </w:rPr>
    <w:tblPr>
      <w:tblStyleRowBandSize w:val="1"/>
      <w:tblStyleColBandSize w:val="1"/>
      <w:tblInd w:w="0" w:type="dxa"/>
      <w:tblCellMar>
        <w:top w:w="0" w:type="dxa"/>
        <w:left w:w="108" w:type="dxa"/>
        <w:bottom w:w="0" w:type="dxa"/>
        <w:right w:w="108" w:type="dxa"/>
      </w:tblCellMar>
    </w:tblPr>
    <w:tcPr>
      <w:shd w:val="clear" w:color="auto" w:fill="EDF2F8"/>
    </w:tcPr>
    <w:tblStylePr w:type="firstRow">
      <w:rPr>
        <w:b/>
        <w:bCs/>
        <w:color w:val="FFFFFF"/>
      </w:rPr>
      <w:tblPr/>
      <w:tcPr>
        <w:tcBorders>
          <w:bottom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table" w:styleId="MediumGrid1-Accent4">
    <w:name w:val="Medium Grid 1 Accent 4"/>
    <w:basedOn w:val="TableNormal"/>
    <w:uiPriority w:val="72"/>
    <w:rsid w:val="001848C8"/>
    <w:rPr>
      <w:color w:val="000000"/>
    </w:rPr>
    <w:tblPr>
      <w:tblStyleRowBandSize w:val="1"/>
      <w:tblStyleColBandSize w:val="1"/>
      <w:tblInd w:w="0" w:type="dxa"/>
      <w:tblCellMar>
        <w:top w:w="0" w:type="dxa"/>
        <w:left w:w="108" w:type="dxa"/>
        <w:bottom w:w="0" w:type="dxa"/>
        <w:right w:w="108" w:type="dxa"/>
      </w:tblCellMar>
    </w:tblPr>
    <w:tcPr>
      <w:shd w:val="clear" w:color="auto" w:fill="F5F8EE"/>
    </w:tcPr>
    <w:tblStylePr w:type="firstRow">
      <w:rPr>
        <w:b/>
        <w:bCs/>
        <w:color w:val="FFFFFF"/>
      </w:rPr>
      <w:tblPr/>
      <w:tcPr>
        <w:tcBorders>
          <w:bottom w:val="single" w:sz="12" w:space="0" w:color="FFFFFF"/>
        </w:tcBorders>
        <w:shd w:val="clear" w:color="auto" w:fill="664E82"/>
      </w:tcPr>
    </w:tblStylePr>
    <w:tblStylePr w:type="lastRow">
      <w:rPr>
        <w:b/>
        <w:bCs/>
        <w:color w:val="664E82"/>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styleId="MediumGrid1-Accent6">
    <w:name w:val="Medium Grid 1 Accent 6"/>
    <w:basedOn w:val="TableNormal"/>
    <w:uiPriority w:val="72"/>
    <w:rsid w:val="001848C8"/>
    <w:rPr>
      <w:color w:val="000000"/>
    </w:rPr>
    <w:tblPr>
      <w:tblStyleRowBandSize w:val="1"/>
      <w:tblStyleColBandSize w:val="1"/>
      <w:tblInd w:w="0" w:type="dxa"/>
      <w:tblCellMar>
        <w:top w:w="0" w:type="dxa"/>
        <w:left w:w="108" w:type="dxa"/>
        <w:bottom w:w="0" w:type="dxa"/>
        <w:right w:w="108" w:type="dxa"/>
      </w:tblCellMar>
    </w:tblPr>
    <w:tcPr>
      <w:shd w:val="clear" w:color="auto" w:fill="EDF6F9"/>
    </w:tcPr>
    <w:tblStylePr w:type="firstRow">
      <w:rPr>
        <w:b/>
        <w:bCs/>
        <w:color w:val="FFFFFF"/>
      </w:rPr>
      <w:tblPr/>
      <w:tcPr>
        <w:tcBorders>
          <w:bottom w:val="single" w:sz="12" w:space="0" w:color="FFFFFF"/>
        </w:tcBorders>
        <w:shd w:val="clear" w:color="auto" w:fill="F2730A"/>
      </w:tcPr>
    </w:tblStylePr>
    <w:tblStylePr w:type="lastRow">
      <w:rPr>
        <w:b/>
        <w:bCs/>
        <w:color w:val="F2730A"/>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cPr>
    </w:tblStylePr>
    <w:tblStylePr w:type="band1Horz">
      <w:tblPr/>
      <w:tcPr>
        <w:shd w:val="clear" w:color="auto" w:fill="DAEEF3"/>
      </w:tcPr>
    </w:tblStylePr>
  </w:style>
  <w:style w:type="table" w:customStyle="1" w:styleId="ColorfulList-Accent61">
    <w:name w:val="Colorful List - Accent 61"/>
    <w:basedOn w:val="TableNormal"/>
    <w:uiPriority w:val="72"/>
    <w:rsid w:val="001848C8"/>
    <w:rPr>
      <w:color w:val="000000"/>
    </w:rPr>
    <w:tblPr>
      <w:tblStyleRowBandSize w:val="1"/>
      <w:tblStyleColBandSize w:val="1"/>
      <w:tblInd w:w="0" w:type="dxa"/>
      <w:tblCellMar>
        <w:top w:w="0" w:type="dxa"/>
        <w:left w:w="108" w:type="dxa"/>
        <w:bottom w:w="0" w:type="dxa"/>
        <w:right w:w="108" w:type="dxa"/>
      </w:tblCellMar>
    </w:tblPr>
    <w:tcPr>
      <w:shd w:val="clear" w:color="auto" w:fill="FEF4EC"/>
    </w:tcPr>
    <w:tblStylePr w:type="firstRow">
      <w:rPr>
        <w:b/>
        <w:bCs/>
        <w:color w:val="FFFFFF"/>
      </w:rPr>
      <w:tblPr/>
      <w:tcPr>
        <w:tcBorders>
          <w:bottom w:val="single" w:sz="12" w:space="0" w:color="FFFFFF"/>
        </w:tcBorders>
        <w:shd w:val="clear" w:color="auto" w:fill="348DA5"/>
      </w:tcPr>
    </w:tblStylePr>
    <w:tblStylePr w:type="lastRow">
      <w:rPr>
        <w:b/>
        <w:bCs/>
        <w:color w:val="348DA5"/>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cPr>
    </w:tblStylePr>
    <w:tblStylePr w:type="band1Horz">
      <w:tblPr/>
      <w:tcPr>
        <w:shd w:val="clear" w:color="auto" w:fill="FDE9D9"/>
      </w:tcPr>
    </w:tblStylePr>
  </w:style>
  <w:style w:type="paragraph" w:styleId="Title">
    <w:name w:val="Title"/>
    <w:basedOn w:val="Normal"/>
    <w:next w:val="Normal"/>
    <w:link w:val="TitleChar"/>
    <w:uiPriority w:val="10"/>
    <w:qFormat/>
    <w:rsid w:val="00055AD7"/>
    <w:pPr>
      <w:pBdr>
        <w:top w:val="single" w:sz="8" w:space="10" w:color="A7BFDE"/>
        <w:bottom w:val="single" w:sz="24" w:space="15" w:color="9BBB59"/>
      </w:pBdr>
      <w:ind w:firstLine="0"/>
      <w:jc w:val="center"/>
    </w:pPr>
    <w:rPr>
      <w:rFonts w:ascii="Cambria" w:eastAsia="Times New Roman" w:hAnsi="Cambria" w:cs="Times New Roman"/>
      <w:i/>
      <w:iCs/>
      <w:color w:val="243F60"/>
      <w:sz w:val="60"/>
      <w:szCs w:val="60"/>
    </w:rPr>
  </w:style>
  <w:style w:type="character" w:customStyle="1" w:styleId="TitleChar">
    <w:name w:val="Title Char"/>
    <w:link w:val="Title"/>
    <w:uiPriority w:val="10"/>
    <w:rsid w:val="00055AD7"/>
    <w:rPr>
      <w:rFonts w:ascii="Cambria" w:eastAsia="Times New Roman" w:hAnsi="Cambria" w:cs="Times New Roman"/>
      <w:i/>
      <w:iCs/>
      <w:color w:val="243F60"/>
      <w:sz w:val="60"/>
      <w:szCs w:val="60"/>
    </w:rPr>
  </w:style>
  <w:style w:type="paragraph" w:styleId="Subtitle">
    <w:name w:val="Subtitle"/>
    <w:basedOn w:val="Normal"/>
    <w:next w:val="Normal"/>
    <w:link w:val="SubtitleChar"/>
    <w:uiPriority w:val="11"/>
    <w:qFormat/>
    <w:rsid w:val="00055AD7"/>
    <w:pPr>
      <w:spacing w:before="200" w:after="900"/>
      <w:ind w:firstLine="0"/>
      <w:jc w:val="right"/>
    </w:pPr>
    <w:rPr>
      <w:rFonts w:ascii="Calibri"/>
      <w:i/>
      <w:iCs/>
      <w:sz w:val="24"/>
      <w:szCs w:val="24"/>
    </w:rPr>
  </w:style>
  <w:style w:type="character" w:customStyle="1" w:styleId="SubtitleChar">
    <w:name w:val="Subtitle Char"/>
    <w:link w:val="Subtitle"/>
    <w:uiPriority w:val="11"/>
    <w:rsid w:val="00055AD7"/>
    <w:rPr>
      <w:rFonts w:ascii="Calibri"/>
      <w:i/>
      <w:iCs/>
      <w:sz w:val="24"/>
      <w:szCs w:val="24"/>
    </w:rPr>
  </w:style>
  <w:style w:type="character" w:styleId="Emphasis">
    <w:name w:val="Emphasis"/>
    <w:uiPriority w:val="20"/>
    <w:qFormat/>
    <w:rsid w:val="00055AD7"/>
    <w:rPr>
      <w:b/>
      <w:bCs/>
      <w:i/>
      <w:iCs/>
      <w:color w:val="5A5A5A" w:themeColor="text1" w:themeTint="A5"/>
    </w:rPr>
  </w:style>
  <w:style w:type="paragraph" w:styleId="NoSpacing">
    <w:name w:val="No Spacing"/>
    <w:basedOn w:val="Normal"/>
    <w:link w:val="NoSpacingChar"/>
    <w:uiPriority w:val="1"/>
    <w:qFormat/>
    <w:rsid w:val="00055AD7"/>
    <w:pPr>
      <w:ind w:firstLine="0"/>
    </w:pPr>
  </w:style>
  <w:style w:type="character" w:customStyle="1" w:styleId="NoSpacingChar">
    <w:name w:val="No Spacing Char"/>
    <w:link w:val="NoSpacing"/>
    <w:uiPriority w:val="1"/>
    <w:rsid w:val="00055AD7"/>
  </w:style>
  <w:style w:type="paragraph" w:styleId="ListParagraph">
    <w:name w:val="List Paragraph"/>
    <w:basedOn w:val="Normal"/>
    <w:uiPriority w:val="34"/>
    <w:qFormat/>
    <w:rsid w:val="00055AD7"/>
    <w:pPr>
      <w:ind w:left="720"/>
      <w:contextualSpacing/>
    </w:pPr>
  </w:style>
  <w:style w:type="paragraph" w:styleId="Quote">
    <w:name w:val="Quote"/>
    <w:basedOn w:val="Normal"/>
    <w:next w:val="Normal"/>
    <w:link w:val="QuoteChar"/>
    <w:uiPriority w:val="29"/>
    <w:qFormat/>
    <w:rsid w:val="00055AD7"/>
    <w:rPr>
      <w:rFonts w:ascii="Cambria" w:eastAsia="Times New Roman" w:hAnsi="Cambria" w:cs="Times New Roman"/>
      <w:i/>
      <w:iCs/>
      <w:color w:val="5A5A5A"/>
    </w:rPr>
  </w:style>
  <w:style w:type="character" w:customStyle="1" w:styleId="QuoteChar">
    <w:name w:val="Quote Char"/>
    <w:link w:val="Quote"/>
    <w:uiPriority w:val="29"/>
    <w:rsid w:val="00055AD7"/>
    <w:rPr>
      <w:rFonts w:ascii="Cambria" w:eastAsia="Times New Roman" w:hAnsi="Cambria" w:cs="Times New Roman"/>
      <w:i/>
      <w:iCs/>
      <w:color w:val="5A5A5A"/>
    </w:rPr>
  </w:style>
  <w:style w:type="character" w:styleId="SubtleEmphasis">
    <w:name w:val="Subtle Emphasis"/>
    <w:uiPriority w:val="19"/>
    <w:qFormat/>
    <w:rsid w:val="00055AD7"/>
    <w:rPr>
      <w:i/>
      <w:iCs/>
      <w:color w:val="5A5A5A" w:themeColor="text1" w:themeTint="A5"/>
    </w:rPr>
  </w:style>
  <w:style w:type="character" w:styleId="IntenseEmphasis">
    <w:name w:val="Intense Emphasis"/>
    <w:uiPriority w:val="21"/>
    <w:qFormat/>
    <w:rsid w:val="00055AD7"/>
    <w:rPr>
      <w:b/>
      <w:bCs/>
      <w:i/>
      <w:iCs/>
      <w:color w:val="4F81BD" w:themeColor="accent1"/>
      <w:sz w:val="22"/>
      <w:szCs w:val="22"/>
    </w:rPr>
  </w:style>
  <w:style w:type="character" w:styleId="SubtleReference">
    <w:name w:val="Subtle Reference"/>
    <w:uiPriority w:val="31"/>
    <w:qFormat/>
    <w:rsid w:val="00055AD7"/>
    <w:rPr>
      <w:color w:val="auto"/>
      <w:u w:val="single" w:color="9BBB59" w:themeColor="accent3"/>
    </w:rPr>
  </w:style>
  <w:style w:type="character" w:styleId="IntenseReference">
    <w:name w:val="Intense Reference"/>
    <w:uiPriority w:val="32"/>
    <w:qFormat/>
    <w:rsid w:val="00055AD7"/>
    <w:rPr>
      <w:b/>
      <w:bCs/>
      <w:color w:val="76923C" w:themeColor="accent3" w:themeShade="BF"/>
      <w:u w:val="single" w:color="9BBB59" w:themeColor="accent3"/>
    </w:rPr>
  </w:style>
  <w:style w:type="character" w:styleId="BookTitle">
    <w:name w:val="Book Title"/>
    <w:uiPriority w:val="33"/>
    <w:qFormat/>
    <w:rsid w:val="00055AD7"/>
    <w:rPr>
      <w:rFonts w:asciiTheme="majorHAnsi" w:eastAsiaTheme="majorEastAsia" w:hAnsiTheme="majorHAnsi" w:cstheme="majorBidi"/>
      <w:b/>
      <w:bCs/>
      <w:i/>
      <w:iCs/>
      <w:color w:val="auto"/>
    </w:rPr>
  </w:style>
  <w:style w:type="paragraph" w:styleId="TOCHeading">
    <w:name w:val="TOC Heading"/>
    <w:basedOn w:val="Heading1"/>
    <w:next w:val="Normal"/>
    <w:uiPriority w:val="39"/>
    <w:semiHidden/>
    <w:unhideWhenUsed/>
    <w:qFormat/>
    <w:rsid w:val="00055AD7"/>
    <w:pPr>
      <w:pBdr>
        <w:bottom w:val="single" w:sz="12" w:space="1" w:color="365F91" w:themeColor="accent1" w:themeShade="BF"/>
      </w:pBdr>
      <w:outlineLvl w:val="9"/>
    </w:pPr>
    <w:rPr>
      <w:rFonts w:asciiTheme="majorHAnsi" w:eastAsiaTheme="majorEastAsia" w:hAnsiTheme="majorHAnsi" w:cstheme="majorBidi"/>
      <w:color w:val="365F91" w:themeColor="accent1" w:themeShade="BF"/>
      <w:lang w:bidi="en-US"/>
    </w:rPr>
  </w:style>
  <w:style w:type="paragraph" w:styleId="TOC1">
    <w:name w:val="toc 1"/>
    <w:basedOn w:val="Normal"/>
    <w:next w:val="Normal"/>
    <w:autoRedefine/>
    <w:uiPriority w:val="39"/>
    <w:unhideWhenUsed/>
    <w:rsid w:val="000115F8"/>
    <w:pPr>
      <w:spacing w:after="100"/>
    </w:pPr>
  </w:style>
  <w:style w:type="paragraph" w:styleId="TOC2">
    <w:name w:val="toc 2"/>
    <w:basedOn w:val="Normal"/>
    <w:next w:val="Normal"/>
    <w:autoRedefine/>
    <w:uiPriority w:val="39"/>
    <w:unhideWhenUsed/>
    <w:rsid w:val="000115F8"/>
    <w:pPr>
      <w:spacing w:after="100"/>
      <w:ind w:left="220"/>
    </w:pPr>
  </w:style>
  <w:style w:type="paragraph" w:styleId="IntenseQuote">
    <w:name w:val="Intense Quote"/>
    <w:basedOn w:val="Normal"/>
    <w:next w:val="Normal"/>
    <w:uiPriority w:val="30"/>
    <w:qFormat/>
    <w:rsid w:val="000115F8"/>
    <w:pPr>
      <w:pBdr>
        <w:top w:val="single" w:sz="12" w:space="10" w:color="B8CCE4" w:themeColor="accent1" w:themeTint="66"/>
        <w:left w:val="single" w:sz="36" w:space="4" w:color="4F81BD" w:themeColor="accent1"/>
        <w:bottom w:val="single" w:sz="24" w:space="10" w:color="9BBB59" w:themeColor="accent3"/>
        <w:right w:val="single" w:sz="36" w:space="4" w:color="4F81BD" w:themeColor="accent1"/>
      </w:pBdr>
      <w:shd w:val="clear" w:color="auto" w:fill="4F81BD" w:themeFill="accent1"/>
      <w:spacing w:before="320" w:after="320" w:line="300" w:lineRule="auto"/>
      <w:ind w:left="1440" w:right="1440"/>
    </w:pPr>
    <w:rPr>
      <w:rFonts w:asciiTheme="majorHAnsi" w:eastAsiaTheme="majorEastAsia" w:hAnsiTheme="majorHAnsi" w:cstheme="majorBidi"/>
      <w:i/>
      <w:iCs/>
      <w:color w:val="FFFFFF" w:themeColor="background1"/>
      <w:sz w:val="24"/>
      <w:szCs w:val="24"/>
      <w:lang w:eastAsia="en-US"/>
    </w:rPr>
  </w:style>
  <w:style w:type="character" w:customStyle="1" w:styleId="IntenseQuoteChar1">
    <w:name w:val="Intense Quote Char1"/>
    <w:basedOn w:val="DefaultParagraphFont"/>
    <w:uiPriority w:val="30"/>
    <w:rsid w:val="000115F8"/>
    <w:rPr>
      <w:b/>
      <w:bCs/>
      <w:i/>
      <w:iCs/>
      <w:color w:val="4F81BD" w:themeColor="accent1"/>
    </w:rPr>
  </w:style>
  <w:style w:type="paragraph" w:styleId="TOC3">
    <w:name w:val="toc 3"/>
    <w:basedOn w:val="Normal"/>
    <w:next w:val="Normal"/>
    <w:autoRedefine/>
    <w:uiPriority w:val="39"/>
    <w:unhideWhenUsed/>
    <w:rsid w:val="00357C65"/>
    <w:pPr>
      <w:spacing w:after="100"/>
      <w:ind w:left="440"/>
    </w:pPr>
  </w:style>
  <w:style w:type="paragraph" w:styleId="Revision">
    <w:name w:val="Revision"/>
    <w:hidden/>
    <w:uiPriority w:val="99"/>
    <w:semiHidden/>
    <w:rsid w:val="0016019B"/>
    <w:pPr>
      <w:ind w:firstLine="0"/>
    </w:pPr>
  </w:style>
  <w:style w:type="paragraph" w:styleId="Footer">
    <w:name w:val="footer"/>
    <w:basedOn w:val="Normal"/>
    <w:link w:val="FooterChar"/>
    <w:uiPriority w:val="99"/>
    <w:unhideWhenUsed/>
    <w:rsid w:val="00D77222"/>
    <w:pPr>
      <w:tabs>
        <w:tab w:val="center" w:pos="4320"/>
        <w:tab w:val="right" w:pos="8640"/>
      </w:tabs>
    </w:pPr>
  </w:style>
  <w:style w:type="character" w:customStyle="1" w:styleId="FooterChar">
    <w:name w:val="Footer Char"/>
    <w:basedOn w:val="DefaultParagraphFont"/>
    <w:link w:val="Footer"/>
    <w:uiPriority w:val="99"/>
    <w:rsid w:val="00D77222"/>
  </w:style>
  <w:style w:type="character" w:styleId="PageNumber">
    <w:name w:val="page number"/>
    <w:basedOn w:val="DefaultParagraphFont"/>
    <w:uiPriority w:val="99"/>
    <w:semiHidden/>
    <w:unhideWhenUsed/>
    <w:rsid w:val="00D77222"/>
  </w:style>
  <w:style w:type="paragraph" w:styleId="TOC4">
    <w:name w:val="toc 4"/>
    <w:basedOn w:val="Normal"/>
    <w:next w:val="Normal"/>
    <w:autoRedefine/>
    <w:uiPriority w:val="39"/>
    <w:unhideWhenUsed/>
    <w:rsid w:val="00C440E8"/>
    <w:pPr>
      <w:spacing w:after="100"/>
      <w:ind w:left="660"/>
    </w:pPr>
  </w:style>
  <w:style w:type="paragraph" w:styleId="TOC5">
    <w:name w:val="toc 5"/>
    <w:basedOn w:val="Normal"/>
    <w:next w:val="Normal"/>
    <w:autoRedefine/>
    <w:uiPriority w:val="39"/>
    <w:unhideWhenUsed/>
    <w:rsid w:val="008B10F6"/>
    <w:pPr>
      <w:spacing w:after="100" w:line="276" w:lineRule="auto"/>
      <w:ind w:left="880" w:firstLine="0"/>
    </w:pPr>
  </w:style>
  <w:style w:type="paragraph" w:styleId="TOC6">
    <w:name w:val="toc 6"/>
    <w:basedOn w:val="Normal"/>
    <w:next w:val="Normal"/>
    <w:autoRedefine/>
    <w:uiPriority w:val="39"/>
    <w:unhideWhenUsed/>
    <w:rsid w:val="008B10F6"/>
    <w:pPr>
      <w:spacing w:after="100" w:line="276" w:lineRule="auto"/>
      <w:ind w:left="1100" w:firstLine="0"/>
    </w:pPr>
  </w:style>
  <w:style w:type="paragraph" w:styleId="TOC7">
    <w:name w:val="toc 7"/>
    <w:basedOn w:val="Normal"/>
    <w:next w:val="Normal"/>
    <w:autoRedefine/>
    <w:uiPriority w:val="39"/>
    <w:unhideWhenUsed/>
    <w:rsid w:val="008B10F6"/>
    <w:pPr>
      <w:spacing w:after="100" w:line="276" w:lineRule="auto"/>
      <w:ind w:left="1320" w:firstLine="0"/>
    </w:pPr>
  </w:style>
  <w:style w:type="paragraph" w:styleId="TOC8">
    <w:name w:val="toc 8"/>
    <w:basedOn w:val="Normal"/>
    <w:next w:val="Normal"/>
    <w:autoRedefine/>
    <w:uiPriority w:val="39"/>
    <w:unhideWhenUsed/>
    <w:rsid w:val="008B10F6"/>
    <w:pPr>
      <w:spacing w:after="100" w:line="276" w:lineRule="auto"/>
      <w:ind w:left="1540" w:firstLine="0"/>
    </w:pPr>
  </w:style>
  <w:style w:type="paragraph" w:styleId="TOC9">
    <w:name w:val="toc 9"/>
    <w:basedOn w:val="Normal"/>
    <w:next w:val="Normal"/>
    <w:autoRedefine/>
    <w:uiPriority w:val="39"/>
    <w:unhideWhenUsed/>
    <w:rsid w:val="008B10F6"/>
    <w:pPr>
      <w:spacing w:after="100" w:line="276" w:lineRule="auto"/>
      <w:ind w:left="1760" w:firstLine="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GB" w:bidi="ar-SA"/>
      </w:rPr>
    </w:rPrDefault>
    <w:pPrDefault>
      <w:pPr>
        <w:ind w:firstLine="36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55AD7"/>
  </w:style>
  <w:style w:type="paragraph" w:styleId="Heading1">
    <w:name w:val="heading 1"/>
    <w:basedOn w:val="Normal"/>
    <w:next w:val="Normal"/>
    <w:link w:val="Heading1Char"/>
    <w:uiPriority w:val="9"/>
    <w:qFormat/>
    <w:rsid w:val="00055AD7"/>
    <w:pPr>
      <w:pBdr>
        <w:bottom w:val="single" w:sz="12" w:space="1" w:color="365F91"/>
      </w:pBdr>
      <w:spacing w:before="600" w:after="80"/>
      <w:ind w:firstLine="0"/>
      <w:outlineLvl w:val="0"/>
    </w:pPr>
    <w:rPr>
      <w:rFonts w:ascii="Cambria" w:eastAsia="Times New Roman" w:hAnsi="Cambria" w:cs="Times New Roman"/>
      <w:b/>
      <w:bCs/>
      <w:color w:val="365F91"/>
      <w:sz w:val="24"/>
      <w:szCs w:val="24"/>
    </w:rPr>
  </w:style>
  <w:style w:type="paragraph" w:styleId="Heading2">
    <w:name w:val="heading 2"/>
    <w:basedOn w:val="Normal"/>
    <w:next w:val="Normal"/>
    <w:link w:val="Heading2Char"/>
    <w:uiPriority w:val="9"/>
    <w:unhideWhenUsed/>
    <w:qFormat/>
    <w:rsid w:val="00055AD7"/>
    <w:pPr>
      <w:pBdr>
        <w:bottom w:val="single" w:sz="8" w:space="1" w:color="4F81BD"/>
      </w:pBdr>
      <w:spacing w:before="200" w:after="80"/>
      <w:ind w:firstLine="0"/>
      <w:outlineLvl w:val="1"/>
    </w:pPr>
    <w:rPr>
      <w:rFonts w:ascii="Cambria" w:eastAsia="Times New Roman" w:hAnsi="Cambria" w:cs="Times New Roman"/>
      <w:color w:val="365F91"/>
      <w:sz w:val="24"/>
      <w:szCs w:val="24"/>
    </w:rPr>
  </w:style>
  <w:style w:type="paragraph" w:styleId="Heading3">
    <w:name w:val="heading 3"/>
    <w:basedOn w:val="Normal"/>
    <w:next w:val="Normal"/>
    <w:link w:val="Heading3Char"/>
    <w:uiPriority w:val="9"/>
    <w:unhideWhenUsed/>
    <w:qFormat/>
    <w:rsid w:val="00055AD7"/>
    <w:pPr>
      <w:pBdr>
        <w:bottom w:val="single" w:sz="4" w:space="1" w:color="95B3D7"/>
      </w:pBdr>
      <w:spacing w:before="200" w:after="80"/>
      <w:ind w:firstLine="0"/>
      <w:outlineLvl w:val="2"/>
    </w:pPr>
    <w:rPr>
      <w:rFonts w:ascii="Cambria" w:eastAsia="Times New Roman" w:hAnsi="Cambria" w:cs="Times New Roman"/>
      <w:color w:val="4F81BD"/>
      <w:sz w:val="24"/>
      <w:szCs w:val="24"/>
    </w:rPr>
  </w:style>
  <w:style w:type="paragraph" w:styleId="Heading4">
    <w:name w:val="heading 4"/>
    <w:basedOn w:val="Normal"/>
    <w:next w:val="Normal"/>
    <w:link w:val="Heading4Char"/>
    <w:uiPriority w:val="9"/>
    <w:unhideWhenUsed/>
    <w:qFormat/>
    <w:rsid w:val="00055AD7"/>
    <w:pPr>
      <w:pBdr>
        <w:bottom w:val="single" w:sz="4" w:space="2" w:color="B8CCE4"/>
      </w:pBdr>
      <w:spacing w:before="200" w:after="80"/>
      <w:ind w:firstLine="0"/>
      <w:outlineLvl w:val="3"/>
    </w:pPr>
    <w:rPr>
      <w:rFonts w:ascii="Cambria" w:eastAsia="Times New Roman" w:hAnsi="Cambria" w:cs="Times New Roman"/>
      <w:i/>
      <w:iCs/>
      <w:color w:val="4F81BD"/>
      <w:sz w:val="24"/>
      <w:szCs w:val="24"/>
    </w:rPr>
  </w:style>
  <w:style w:type="paragraph" w:styleId="Heading5">
    <w:name w:val="heading 5"/>
    <w:basedOn w:val="Normal"/>
    <w:next w:val="Normal"/>
    <w:link w:val="Heading5Char"/>
    <w:uiPriority w:val="9"/>
    <w:semiHidden/>
    <w:unhideWhenUsed/>
    <w:qFormat/>
    <w:rsid w:val="00055AD7"/>
    <w:pPr>
      <w:spacing w:before="200" w:after="80"/>
      <w:ind w:firstLine="0"/>
      <w:outlineLvl w:val="4"/>
    </w:pPr>
    <w:rPr>
      <w:rFonts w:ascii="Cambria" w:eastAsia="Times New Roman" w:hAnsi="Cambria" w:cs="Times New Roman"/>
      <w:color w:val="4F81BD"/>
    </w:rPr>
  </w:style>
  <w:style w:type="paragraph" w:styleId="Heading6">
    <w:name w:val="heading 6"/>
    <w:basedOn w:val="Normal"/>
    <w:next w:val="Normal"/>
    <w:link w:val="Heading6Char"/>
    <w:uiPriority w:val="9"/>
    <w:semiHidden/>
    <w:unhideWhenUsed/>
    <w:qFormat/>
    <w:rsid w:val="00055AD7"/>
    <w:pPr>
      <w:spacing w:before="280" w:after="100"/>
      <w:ind w:firstLine="0"/>
      <w:outlineLvl w:val="5"/>
    </w:pPr>
    <w:rPr>
      <w:rFonts w:ascii="Cambria" w:eastAsia="Times New Roman" w:hAnsi="Cambria" w:cs="Times New Roman"/>
      <w:i/>
      <w:iCs/>
      <w:color w:val="4F81BD"/>
    </w:rPr>
  </w:style>
  <w:style w:type="paragraph" w:styleId="Heading7">
    <w:name w:val="heading 7"/>
    <w:basedOn w:val="Normal"/>
    <w:next w:val="Normal"/>
    <w:link w:val="Heading7Char"/>
    <w:uiPriority w:val="9"/>
    <w:semiHidden/>
    <w:unhideWhenUsed/>
    <w:qFormat/>
    <w:rsid w:val="00055AD7"/>
    <w:pPr>
      <w:spacing w:before="320" w:after="100"/>
      <w:ind w:firstLine="0"/>
      <w:outlineLvl w:val="6"/>
    </w:pPr>
    <w:rPr>
      <w:rFonts w:ascii="Cambria" w:eastAsia="Times New Roman" w:hAnsi="Cambria" w:cs="Times New Roman"/>
      <w:b/>
      <w:bCs/>
      <w:color w:val="9BBB59"/>
      <w:sz w:val="20"/>
      <w:szCs w:val="20"/>
    </w:rPr>
  </w:style>
  <w:style w:type="paragraph" w:styleId="Heading8">
    <w:name w:val="heading 8"/>
    <w:basedOn w:val="Normal"/>
    <w:next w:val="Normal"/>
    <w:link w:val="Heading8Char"/>
    <w:uiPriority w:val="9"/>
    <w:semiHidden/>
    <w:unhideWhenUsed/>
    <w:qFormat/>
    <w:rsid w:val="00055AD7"/>
    <w:pPr>
      <w:spacing w:before="320" w:after="100"/>
      <w:ind w:firstLine="0"/>
      <w:outlineLvl w:val="7"/>
    </w:pPr>
    <w:rPr>
      <w:rFonts w:ascii="Cambria" w:eastAsia="Times New Roman" w:hAnsi="Cambria" w:cs="Times New Roman"/>
      <w:b/>
      <w:bCs/>
      <w:i/>
      <w:iCs/>
      <w:color w:val="9BBB59"/>
      <w:sz w:val="20"/>
      <w:szCs w:val="20"/>
    </w:rPr>
  </w:style>
  <w:style w:type="paragraph" w:styleId="Heading9">
    <w:name w:val="heading 9"/>
    <w:basedOn w:val="Normal"/>
    <w:next w:val="Normal"/>
    <w:link w:val="Heading9Char"/>
    <w:uiPriority w:val="9"/>
    <w:semiHidden/>
    <w:unhideWhenUsed/>
    <w:qFormat/>
    <w:rsid w:val="00055AD7"/>
    <w:pPr>
      <w:spacing w:before="320" w:after="100"/>
      <w:ind w:firstLine="0"/>
      <w:outlineLvl w:val="8"/>
    </w:pPr>
    <w:rPr>
      <w:rFonts w:ascii="Cambria" w:eastAsia="Times New Roman" w:hAnsi="Cambria" w:cs="Times New Roman"/>
      <w:i/>
      <w:iCs/>
      <w:color w:val="9BBB5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055AD7"/>
    <w:rPr>
      <w:rFonts w:ascii="Cambria" w:eastAsia="Times New Roman" w:hAnsi="Cambria" w:cs="Times New Roman"/>
      <w:b/>
      <w:bCs/>
      <w:color w:val="365F91"/>
      <w:sz w:val="24"/>
      <w:szCs w:val="24"/>
    </w:rPr>
  </w:style>
  <w:style w:type="character" w:customStyle="1" w:styleId="Heading2Char">
    <w:name w:val="Heading 2 Char"/>
    <w:link w:val="Heading2"/>
    <w:uiPriority w:val="9"/>
    <w:rsid w:val="00055AD7"/>
    <w:rPr>
      <w:rFonts w:ascii="Cambria" w:eastAsia="Times New Roman" w:hAnsi="Cambria" w:cs="Times New Roman"/>
      <w:color w:val="365F91"/>
      <w:sz w:val="24"/>
      <w:szCs w:val="24"/>
    </w:rPr>
  </w:style>
  <w:style w:type="character" w:customStyle="1" w:styleId="Heading3Char">
    <w:name w:val="Heading 3 Char"/>
    <w:link w:val="Heading3"/>
    <w:uiPriority w:val="9"/>
    <w:rsid w:val="00055AD7"/>
    <w:rPr>
      <w:rFonts w:ascii="Cambria" w:eastAsia="Times New Roman" w:hAnsi="Cambria" w:cs="Times New Roman"/>
      <w:color w:val="4F81BD"/>
      <w:sz w:val="24"/>
      <w:szCs w:val="24"/>
    </w:rPr>
  </w:style>
  <w:style w:type="character" w:customStyle="1" w:styleId="Heading4Char">
    <w:name w:val="Heading 4 Char"/>
    <w:link w:val="Heading4"/>
    <w:uiPriority w:val="9"/>
    <w:rsid w:val="00055AD7"/>
    <w:rPr>
      <w:rFonts w:ascii="Cambria" w:eastAsia="Times New Roman" w:hAnsi="Cambria" w:cs="Times New Roman"/>
      <w:i/>
      <w:iCs/>
      <w:color w:val="4F81BD"/>
      <w:sz w:val="24"/>
      <w:szCs w:val="24"/>
    </w:rPr>
  </w:style>
  <w:style w:type="character" w:customStyle="1" w:styleId="Heading5Char">
    <w:name w:val="Heading 5 Char"/>
    <w:link w:val="Heading5"/>
    <w:uiPriority w:val="9"/>
    <w:semiHidden/>
    <w:rsid w:val="00055AD7"/>
    <w:rPr>
      <w:rFonts w:ascii="Cambria" w:eastAsia="Times New Roman" w:hAnsi="Cambria" w:cs="Times New Roman"/>
      <w:color w:val="4F81BD"/>
    </w:rPr>
  </w:style>
  <w:style w:type="character" w:customStyle="1" w:styleId="Heading6Char">
    <w:name w:val="Heading 6 Char"/>
    <w:link w:val="Heading6"/>
    <w:uiPriority w:val="9"/>
    <w:semiHidden/>
    <w:rsid w:val="00055AD7"/>
    <w:rPr>
      <w:rFonts w:ascii="Cambria" w:eastAsia="Times New Roman" w:hAnsi="Cambria" w:cs="Times New Roman"/>
      <w:i/>
      <w:iCs/>
      <w:color w:val="4F81BD"/>
    </w:rPr>
  </w:style>
  <w:style w:type="character" w:customStyle="1" w:styleId="Heading7Char">
    <w:name w:val="Heading 7 Char"/>
    <w:link w:val="Heading7"/>
    <w:uiPriority w:val="9"/>
    <w:semiHidden/>
    <w:rsid w:val="00055AD7"/>
    <w:rPr>
      <w:rFonts w:ascii="Cambria" w:eastAsia="Times New Roman" w:hAnsi="Cambria" w:cs="Times New Roman"/>
      <w:b/>
      <w:bCs/>
      <w:color w:val="9BBB59"/>
      <w:sz w:val="20"/>
      <w:szCs w:val="20"/>
    </w:rPr>
  </w:style>
  <w:style w:type="character" w:customStyle="1" w:styleId="Heading8Char">
    <w:name w:val="Heading 8 Char"/>
    <w:link w:val="Heading8"/>
    <w:uiPriority w:val="9"/>
    <w:semiHidden/>
    <w:rsid w:val="00055AD7"/>
    <w:rPr>
      <w:rFonts w:ascii="Cambria" w:eastAsia="Times New Roman" w:hAnsi="Cambria" w:cs="Times New Roman"/>
      <w:b/>
      <w:bCs/>
      <w:i/>
      <w:iCs/>
      <w:color w:val="9BBB59"/>
      <w:sz w:val="20"/>
      <w:szCs w:val="20"/>
    </w:rPr>
  </w:style>
  <w:style w:type="character" w:customStyle="1" w:styleId="Heading9Char">
    <w:name w:val="Heading 9 Char"/>
    <w:link w:val="Heading9"/>
    <w:uiPriority w:val="9"/>
    <w:semiHidden/>
    <w:rsid w:val="00055AD7"/>
    <w:rPr>
      <w:rFonts w:ascii="Cambria" w:eastAsia="Times New Roman" w:hAnsi="Cambria" w:cs="Times New Roman"/>
      <w:i/>
      <w:iCs/>
      <w:color w:val="9BBB59"/>
      <w:sz w:val="20"/>
      <w:szCs w:val="20"/>
    </w:rPr>
  </w:style>
  <w:style w:type="paragraph" w:styleId="BalloonText">
    <w:name w:val="Balloon Text"/>
    <w:basedOn w:val="Normal"/>
    <w:link w:val="BalloonTextChar1"/>
    <w:uiPriority w:val="99"/>
    <w:semiHidden/>
    <w:unhideWhenUsed/>
    <w:rsid w:val="00D2098B"/>
    <w:rPr>
      <w:rFonts w:ascii="Lucida Grande" w:hAnsi="Lucida Grande"/>
      <w:sz w:val="18"/>
      <w:szCs w:val="18"/>
    </w:rPr>
  </w:style>
  <w:style w:type="character" w:customStyle="1" w:styleId="BalloonTextChar1">
    <w:name w:val="Balloon Text Char1"/>
    <w:link w:val="BalloonText"/>
    <w:uiPriority w:val="99"/>
    <w:semiHidden/>
    <w:rsid w:val="00D2098B"/>
    <w:rPr>
      <w:rFonts w:ascii="Lucida Grande" w:hAnsi="Lucida Grande"/>
      <w:sz w:val="18"/>
      <w:szCs w:val="18"/>
      <w:lang w:eastAsia="zh-CN"/>
    </w:rPr>
  </w:style>
  <w:style w:type="character" w:customStyle="1" w:styleId="BalloonTextChar">
    <w:name w:val="Balloon Text Char"/>
    <w:basedOn w:val="DefaultParagraphFont"/>
    <w:uiPriority w:val="99"/>
    <w:semiHidden/>
    <w:rsid w:val="00171DD5"/>
    <w:rPr>
      <w:rFonts w:ascii="Lucida Grande" w:hAnsi="Lucida Grande"/>
      <w:sz w:val="18"/>
      <w:szCs w:val="18"/>
    </w:rPr>
  </w:style>
  <w:style w:type="paragraph" w:styleId="Caption">
    <w:name w:val="caption"/>
    <w:basedOn w:val="Normal"/>
    <w:next w:val="Normal"/>
    <w:uiPriority w:val="35"/>
    <w:unhideWhenUsed/>
    <w:qFormat/>
    <w:rsid w:val="00055AD7"/>
    <w:rPr>
      <w:b/>
      <w:bCs/>
      <w:sz w:val="18"/>
      <w:szCs w:val="18"/>
    </w:rPr>
  </w:style>
  <w:style w:type="character" w:customStyle="1" w:styleId="apple-style-span">
    <w:name w:val="apple-style-span"/>
    <w:basedOn w:val="DefaultParagraphFont"/>
    <w:rsid w:val="000F1AF4"/>
  </w:style>
  <w:style w:type="character" w:styleId="Hyperlink">
    <w:name w:val="Hyperlink"/>
    <w:uiPriority w:val="99"/>
    <w:unhideWhenUsed/>
    <w:rsid w:val="000F1AF4"/>
    <w:rPr>
      <w:color w:val="0000FF"/>
      <w:u w:val="single"/>
    </w:rPr>
  </w:style>
  <w:style w:type="character" w:styleId="CommentReference">
    <w:name w:val="annotation reference"/>
    <w:uiPriority w:val="99"/>
    <w:semiHidden/>
    <w:unhideWhenUsed/>
    <w:rsid w:val="004E1571"/>
    <w:rPr>
      <w:sz w:val="18"/>
      <w:szCs w:val="18"/>
    </w:rPr>
  </w:style>
  <w:style w:type="paragraph" w:styleId="CommentText">
    <w:name w:val="annotation text"/>
    <w:basedOn w:val="Normal"/>
    <w:link w:val="CommentTextChar"/>
    <w:uiPriority w:val="99"/>
    <w:semiHidden/>
    <w:unhideWhenUsed/>
    <w:rsid w:val="004E1571"/>
    <w:rPr>
      <w:sz w:val="24"/>
      <w:szCs w:val="24"/>
    </w:rPr>
  </w:style>
  <w:style w:type="character" w:customStyle="1" w:styleId="CommentTextChar">
    <w:name w:val="Comment Text Char"/>
    <w:link w:val="CommentText"/>
    <w:uiPriority w:val="99"/>
    <w:semiHidden/>
    <w:rsid w:val="004E1571"/>
    <w:rPr>
      <w:sz w:val="24"/>
      <w:szCs w:val="24"/>
      <w:lang w:eastAsia="zh-CN"/>
    </w:rPr>
  </w:style>
  <w:style w:type="paragraph" w:styleId="CommentSubject">
    <w:name w:val="annotation subject"/>
    <w:basedOn w:val="CommentText"/>
    <w:next w:val="CommentText"/>
    <w:link w:val="CommentSubjectChar"/>
    <w:uiPriority w:val="99"/>
    <w:semiHidden/>
    <w:unhideWhenUsed/>
    <w:rsid w:val="004E1571"/>
    <w:rPr>
      <w:b/>
      <w:bCs/>
      <w:sz w:val="20"/>
      <w:szCs w:val="20"/>
    </w:rPr>
  </w:style>
  <w:style w:type="character" w:customStyle="1" w:styleId="CommentSubjectChar">
    <w:name w:val="Comment Subject Char"/>
    <w:link w:val="CommentSubject"/>
    <w:uiPriority w:val="99"/>
    <w:semiHidden/>
    <w:rsid w:val="004E1571"/>
    <w:rPr>
      <w:b/>
      <w:bCs/>
      <w:sz w:val="24"/>
      <w:szCs w:val="24"/>
      <w:lang w:eastAsia="zh-CN"/>
    </w:rPr>
  </w:style>
  <w:style w:type="paragraph" w:styleId="NormalWeb">
    <w:name w:val="Normal (Web)"/>
    <w:basedOn w:val="Normal"/>
    <w:uiPriority w:val="99"/>
    <w:unhideWhenUsed/>
    <w:rsid w:val="005F28D5"/>
    <w:pPr>
      <w:spacing w:before="100" w:beforeAutospacing="1" w:after="100" w:afterAutospacing="1"/>
    </w:pPr>
    <w:rPr>
      <w:rFonts w:ascii="Times New Roman" w:eastAsia="Times New Roman" w:hAnsi="Times New Roman"/>
      <w:sz w:val="24"/>
      <w:szCs w:val="24"/>
    </w:rPr>
  </w:style>
  <w:style w:type="character" w:customStyle="1" w:styleId="apple-converted-space">
    <w:name w:val="apple-converted-space"/>
    <w:basedOn w:val="DefaultParagraphFont"/>
    <w:rsid w:val="005F28D5"/>
  </w:style>
  <w:style w:type="character" w:styleId="Strong">
    <w:name w:val="Strong"/>
    <w:uiPriority w:val="22"/>
    <w:qFormat/>
    <w:rsid w:val="00055AD7"/>
    <w:rPr>
      <w:b/>
      <w:bCs/>
      <w:spacing w:val="0"/>
    </w:rPr>
  </w:style>
  <w:style w:type="character" w:styleId="FollowedHyperlink">
    <w:name w:val="FollowedHyperlink"/>
    <w:uiPriority w:val="99"/>
    <w:semiHidden/>
    <w:unhideWhenUsed/>
    <w:rsid w:val="00151A8D"/>
    <w:rPr>
      <w:color w:val="800080"/>
      <w:u w:val="single"/>
    </w:rPr>
  </w:style>
  <w:style w:type="table" w:styleId="TableGrid">
    <w:name w:val="Table Grid"/>
    <w:basedOn w:val="TableNormal"/>
    <w:uiPriority w:val="59"/>
    <w:rsid w:val="0009362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List2-Accent1">
    <w:name w:val="Medium List 2 Accent 1"/>
    <w:basedOn w:val="TableNormal"/>
    <w:uiPriority w:val="61"/>
    <w:rsid w:val="0009362E"/>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styleId="LightGrid-Accent2">
    <w:name w:val="Light Grid Accent 2"/>
    <w:basedOn w:val="TableNormal"/>
    <w:uiPriority w:val="67"/>
    <w:rsid w:val="0009362E"/>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tblCellMar>
        <w:top w:w="0" w:type="dxa"/>
        <w:left w:w="108" w:type="dxa"/>
        <w:bottom w:w="0" w:type="dxa"/>
        <w:right w:w="108" w:type="dxa"/>
      </w:tblCellMar>
    </w:tblPr>
    <w:tcPr>
      <w:shd w:val="clear" w:color="auto" w:fill="D3DFEE"/>
    </w:tcPr>
    <w:tblStylePr w:type="firstRow">
      <w:rPr>
        <w:b/>
        <w:bCs/>
      </w:rPr>
    </w:tblStylePr>
    <w:tblStylePr w:type="lastRow">
      <w:rPr>
        <w:b/>
        <w:bCs/>
      </w:rPr>
      <w:tblPr/>
      <w:tcPr>
        <w:tcBorders>
          <w:top w:val="single" w:sz="18" w:space="0" w:color="7BA0CD"/>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styleId="LightShading-Accent6">
    <w:name w:val="Light Shading Accent 6"/>
    <w:basedOn w:val="TableNormal"/>
    <w:uiPriority w:val="65"/>
    <w:rsid w:val="0009362E"/>
    <w:rPr>
      <w:color w:val="000000"/>
    </w:rPr>
    <w:tblPr>
      <w:tblStyleRowBandSize w:val="1"/>
      <w:tblStyleColBandSize w:val="1"/>
      <w:tblInd w:w="0" w:type="dxa"/>
      <w:tblBorders>
        <w:top w:val="single" w:sz="8" w:space="0" w:color="4BACC6"/>
        <w:bottom w:val="single" w:sz="8" w:space="0" w:color="4BACC6"/>
      </w:tblBorders>
      <w:tblCellMar>
        <w:top w:w="0" w:type="dxa"/>
        <w:left w:w="108" w:type="dxa"/>
        <w:bottom w:w="0" w:type="dxa"/>
        <w:right w:w="108" w:type="dxa"/>
      </w:tblCellMar>
    </w:tblPr>
    <w:tblStylePr w:type="firstRow">
      <w:rPr>
        <w:rFonts w:ascii="Helv" w:eastAsia="Helv" w:hAnsi="Helv" w:cs="Times New Roman"/>
      </w:rPr>
      <w:tblPr/>
      <w:tcPr>
        <w:tcBorders>
          <w:top w:val="nil"/>
          <w:bottom w:val="single" w:sz="8" w:space="0" w:color="4BACC6"/>
        </w:tcBorders>
      </w:tcPr>
    </w:tblStylePr>
    <w:tblStylePr w:type="lastRow">
      <w:rPr>
        <w:b/>
        <w:bCs/>
        <w:color w:val="1F497D"/>
      </w:rPr>
      <w:tblPr/>
      <w:tcPr>
        <w:tcBorders>
          <w:top w:val="single" w:sz="8" w:space="0" w:color="4BACC6"/>
          <w:bottom w:val="single" w:sz="8" w:space="0" w:color="4BACC6"/>
        </w:tcBorders>
      </w:tcPr>
    </w:tblStylePr>
    <w:tblStylePr w:type="firstCol">
      <w:rPr>
        <w:b/>
        <w:bCs/>
      </w:rPr>
    </w:tblStylePr>
    <w:tblStylePr w:type="lastCol">
      <w:rPr>
        <w:b/>
        <w:bCs/>
      </w:rPr>
      <w:tblPr/>
      <w:tcPr>
        <w:tcBorders>
          <w:top w:val="single" w:sz="8" w:space="0" w:color="4BACC6"/>
          <w:bottom w:val="single" w:sz="8" w:space="0" w:color="4BACC6"/>
        </w:tcBorders>
      </w:tcPr>
    </w:tblStylePr>
    <w:tblStylePr w:type="band1Vert">
      <w:tblPr/>
      <w:tcPr>
        <w:shd w:val="clear" w:color="auto" w:fill="D2EAF1"/>
      </w:tcPr>
    </w:tblStylePr>
    <w:tblStylePr w:type="band1Horz">
      <w:tblPr/>
      <w:tcPr>
        <w:shd w:val="clear" w:color="auto" w:fill="D2EAF1"/>
      </w:tcPr>
    </w:tblStylePr>
  </w:style>
  <w:style w:type="table" w:styleId="LightGrid-Accent5">
    <w:name w:val="Light Grid Accent 5"/>
    <w:basedOn w:val="TableNormal"/>
    <w:uiPriority w:val="67"/>
    <w:rsid w:val="0009362E"/>
    <w:tblPr>
      <w:tblStyleRowBandSize w:val="1"/>
      <w:tblStyleColBandSize w:val="1"/>
      <w:tblInd w:w="0" w:type="dxa"/>
      <w:tblBorders>
        <w:top w:val="single" w:sz="8" w:space="0" w:color="9F8AB9"/>
        <w:left w:val="single" w:sz="8" w:space="0" w:color="9F8AB9"/>
        <w:bottom w:val="single" w:sz="8" w:space="0" w:color="9F8AB9"/>
        <w:right w:val="single" w:sz="8" w:space="0" w:color="9F8AB9"/>
        <w:insideH w:val="single" w:sz="8" w:space="0" w:color="9F8AB9"/>
        <w:insideV w:val="single" w:sz="8" w:space="0" w:color="9F8AB9"/>
      </w:tblBorders>
      <w:tblCellMar>
        <w:top w:w="0" w:type="dxa"/>
        <w:left w:w="108" w:type="dxa"/>
        <w:bottom w:w="0" w:type="dxa"/>
        <w:right w:w="108" w:type="dxa"/>
      </w:tblCellMar>
    </w:tblPr>
    <w:tcPr>
      <w:shd w:val="clear" w:color="auto" w:fill="DFD8E8"/>
    </w:tcPr>
    <w:tblStylePr w:type="firstRow">
      <w:rPr>
        <w:b/>
        <w:bCs/>
      </w:rPr>
    </w:tblStylePr>
    <w:tblStylePr w:type="lastRow">
      <w:rPr>
        <w:b/>
        <w:bCs/>
      </w:rPr>
      <w:tblPr/>
      <w:tcPr>
        <w:tcBorders>
          <w:top w:val="single" w:sz="18" w:space="0" w:color="9F8AB9"/>
        </w:tcBorders>
      </w:tcPr>
    </w:tblStylePr>
    <w:tblStylePr w:type="firstCol">
      <w:rPr>
        <w:b/>
        <w:bCs/>
      </w:rPr>
    </w:tblStylePr>
    <w:tblStylePr w:type="lastCol">
      <w:rPr>
        <w:b/>
        <w:bCs/>
      </w:rPr>
    </w:tblStylePr>
    <w:tblStylePr w:type="band1Vert">
      <w:tblPr/>
      <w:tcPr>
        <w:shd w:val="clear" w:color="auto" w:fill="BFB1D0"/>
      </w:tcPr>
    </w:tblStylePr>
    <w:tblStylePr w:type="band1Horz">
      <w:tblPr/>
      <w:tcPr>
        <w:shd w:val="clear" w:color="auto" w:fill="BFB1D0"/>
      </w:tcPr>
    </w:tblStylePr>
  </w:style>
  <w:style w:type="table" w:styleId="MediumGrid2-Accent2">
    <w:name w:val="Medium Grid 2 Accent 2"/>
    <w:basedOn w:val="TableNormal"/>
    <w:uiPriority w:val="73"/>
    <w:rsid w:val="0009362E"/>
    <w:rPr>
      <w:color w:val="000000"/>
    </w:rPr>
    <w:tblPr>
      <w:tblStyleRowBandSize w:val="1"/>
      <w:tblStyleColBandSize w:val="1"/>
      <w:tblInd w:w="0" w:type="dxa"/>
      <w:tblBorders>
        <w:insideH w:val="single" w:sz="4" w:space="0" w:color="FFFFFF"/>
      </w:tblBorders>
      <w:tblCellMar>
        <w:top w:w="0" w:type="dxa"/>
        <w:left w:w="108" w:type="dxa"/>
        <w:bottom w:w="0" w:type="dxa"/>
        <w:right w:w="108" w:type="dxa"/>
      </w:tblCellMar>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customStyle="1" w:styleId="IntenseQuote1">
    <w:name w:val="Intense Quote1"/>
    <w:link w:val="IntenseQuoteChar"/>
    <w:uiPriority w:val="30"/>
    <w:qFormat/>
    <w:rsid w:val="00055AD7"/>
    <w:pPr>
      <w:pBdr>
        <w:top w:val="single" w:sz="12" w:space="10" w:color="B8CCE4"/>
        <w:left w:val="single" w:sz="36" w:space="4" w:color="4F81BD"/>
        <w:bottom w:val="single" w:sz="24" w:space="10" w:color="9BBB59"/>
        <w:right w:val="single" w:sz="36" w:space="4" w:color="4F81BD"/>
      </w:pBdr>
      <w:shd w:val="clear" w:color="auto" w:fill="4F81BD"/>
      <w:spacing w:before="320" w:after="320" w:line="300" w:lineRule="auto"/>
      <w:ind w:left="1440" w:right="1440"/>
    </w:pPr>
    <w:rPr>
      <w:rFonts w:ascii="Cambria" w:eastAsia="Times New Roman" w:hAnsi="Cambria" w:cs="Times New Roman"/>
      <w:i/>
      <w:iCs/>
      <w:color w:val="FFFFFF"/>
      <w:sz w:val="24"/>
      <w:szCs w:val="24"/>
      <w:lang w:val="en-US" w:eastAsia="en-US"/>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tblPr/>
      <w:tcPr>
        <w:tcBorders>
          <w:top w:val="single" w:sz="8" w:space="0" w:color="4F81BD"/>
          <w:left w:val="nil"/>
          <w:bottom w:val="single" w:sz="8" w:space="0" w:color="4F81BD"/>
          <w:right w:val="nil"/>
          <w:insideH w:val="nil"/>
          <w:insideV w:val="nil"/>
        </w:tcBorders>
      </w:tcPr>
    </w:tblStylePr>
    <w:tblStylePr w:type="lastRow">
      <w:tblPr/>
      <w:tcPr>
        <w:tcBorders>
          <w:top w:val="single" w:sz="8" w:space="0" w:color="4F81BD"/>
          <w:left w:val="nil"/>
          <w:bottom w:val="single" w:sz="8" w:space="0" w:color="4F81BD"/>
          <w:right w:val="nil"/>
          <w:insideH w:val="nil"/>
          <w:insideV w:val="nil"/>
        </w:tcBorders>
      </w:tc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character" w:customStyle="1" w:styleId="IntenseQuoteChar">
    <w:name w:val="Intense Quote Char"/>
    <w:link w:val="IntenseQuote1"/>
    <w:uiPriority w:val="30"/>
    <w:rsid w:val="00055AD7"/>
    <w:rPr>
      <w:rFonts w:ascii="Cambria" w:eastAsia="Times New Roman" w:hAnsi="Cambria" w:cs="Times New Roman"/>
      <w:i/>
      <w:iCs/>
      <w:color w:val="FFFFFF"/>
      <w:sz w:val="24"/>
      <w:szCs w:val="24"/>
      <w:shd w:val="clear" w:color="auto" w:fill="4F81BD"/>
    </w:rPr>
  </w:style>
  <w:style w:type="table" w:styleId="MediumGrid1-Accent2">
    <w:name w:val="Medium Grid 1 Accent 2"/>
    <w:basedOn w:val="TableNormal"/>
    <w:uiPriority w:val="72"/>
    <w:rsid w:val="001848C8"/>
    <w:rPr>
      <w:color w:val="000000"/>
    </w:rPr>
    <w:tblPr>
      <w:tblStyleRowBandSize w:val="1"/>
      <w:tblStyleColBandSize w:val="1"/>
      <w:tblInd w:w="0" w:type="dxa"/>
      <w:tblCellMar>
        <w:top w:w="0" w:type="dxa"/>
        <w:left w:w="108" w:type="dxa"/>
        <w:bottom w:w="0" w:type="dxa"/>
        <w:right w:w="108" w:type="dxa"/>
      </w:tblCellMar>
    </w:tblPr>
    <w:tcPr>
      <w:shd w:val="clear" w:color="auto" w:fill="EDF2F8"/>
    </w:tcPr>
    <w:tblStylePr w:type="firstRow">
      <w:rPr>
        <w:b/>
        <w:bCs/>
        <w:color w:val="FFFFFF"/>
      </w:rPr>
      <w:tblPr/>
      <w:tcPr>
        <w:tcBorders>
          <w:bottom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table" w:styleId="MediumGrid1-Accent4">
    <w:name w:val="Medium Grid 1 Accent 4"/>
    <w:basedOn w:val="TableNormal"/>
    <w:uiPriority w:val="72"/>
    <w:rsid w:val="001848C8"/>
    <w:rPr>
      <w:color w:val="000000"/>
    </w:rPr>
    <w:tblPr>
      <w:tblStyleRowBandSize w:val="1"/>
      <w:tblStyleColBandSize w:val="1"/>
      <w:tblInd w:w="0" w:type="dxa"/>
      <w:tblCellMar>
        <w:top w:w="0" w:type="dxa"/>
        <w:left w:w="108" w:type="dxa"/>
        <w:bottom w:w="0" w:type="dxa"/>
        <w:right w:w="108" w:type="dxa"/>
      </w:tblCellMar>
    </w:tblPr>
    <w:tcPr>
      <w:shd w:val="clear" w:color="auto" w:fill="F5F8EE"/>
    </w:tcPr>
    <w:tblStylePr w:type="firstRow">
      <w:rPr>
        <w:b/>
        <w:bCs/>
        <w:color w:val="FFFFFF"/>
      </w:rPr>
      <w:tblPr/>
      <w:tcPr>
        <w:tcBorders>
          <w:bottom w:val="single" w:sz="12" w:space="0" w:color="FFFFFF"/>
        </w:tcBorders>
        <w:shd w:val="clear" w:color="auto" w:fill="664E82"/>
      </w:tcPr>
    </w:tblStylePr>
    <w:tblStylePr w:type="lastRow">
      <w:rPr>
        <w:b/>
        <w:bCs/>
        <w:color w:val="664E82"/>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styleId="MediumGrid1-Accent6">
    <w:name w:val="Medium Grid 1 Accent 6"/>
    <w:basedOn w:val="TableNormal"/>
    <w:uiPriority w:val="72"/>
    <w:rsid w:val="001848C8"/>
    <w:rPr>
      <w:color w:val="000000"/>
    </w:rPr>
    <w:tblPr>
      <w:tblStyleRowBandSize w:val="1"/>
      <w:tblStyleColBandSize w:val="1"/>
      <w:tblInd w:w="0" w:type="dxa"/>
      <w:tblCellMar>
        <w:top w:w="0" w:type="dxa"/>
        <w:left w:w="108" w:type="dxa"/>
        <w:bottom w:w="0" w:type="dxa"/>
        <w:right w:w="108" w:type="dxa"/>
      </w:tblCellMar>
    </w:tblPr>
    <w:tcPr>
      <w:shd w:val="clear" w:color="auto" w:fill="EDF6F9"/>
    </w:tcPr>
    <w:tblStylePr w:type="firstRow">
      <w:rPr>
        <w:b/>
        <w:bCs/>
        <w:color w:val="FFFFFF"/>
      </w:rPr>
      <w:tblPr/>
      <w:tcPr>
        <w:tcBorders>
          <w:bottom w:val="single" w:sz="12" w:space="0" w:color="FFFFFF"/>
        </w:tcBorders>
        <w:shd w:val="clear" w:color="auto" w:fill="F2730A"/>
      </w:tcPr>
    </w:tblStylePr>
    <w:tblStylePr w:type="lastRow">
      <w:rPr>
        <w:b/>
        <w:bCs/>
        <w:color w:val="F2730A"/>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cPr>
    </w:tblStylePr>
    <w:tblStylePr w:type="band1Horz">
      <w:tblPr/>
      <w:tcPr>
        <w:shd w:val="clear" w:color="auto" w:fill="DAEEF3"/>
      </w:tcPr>
    </w:tblStylePr>
  </w:style>
  <w:style w:type="table" w:customStyle="1" w:styleId="ColorfulList-Accent61">
    <w:name w:val="Colorful List - Accent 61"/>
    <w:basedOn w:val="TableNormal"/>
    <w:uiPriority w:val="72"/>
    <w:rsid w:val="001848C8"/>
    <w:rPr>
      <w:color w:val="000000"/>
    </w:rPr>
    <w:tblPr>
      <w:tblStyleRowBandSize w:val="1"/>
      <w:tblStyleColBandSize w:val="1"/>
      <w:tblInd w:w="0" w:type="dxa"/>
      <w:tblCellMar>
        <w:top w:w="0" w:type="dxa"/>
        <w:left w:w="108" w:type="dxa"/>
        <w:bottom w:w="0" w:type="dxa"/>
        <w:right w:w="108" w:type="dxa"/>
      </w:tblCellMar>
    </w:tblPr>
    <w:tcPr>
      <w:shd w:val="clear" w:color="auto" w:fill="FEF4EC"/>
    </w:tcPr>
    <w:tblStylePr w:type="firstRow">
      <w:rPr>
        <w:b/>
        <w:bCs/>
        <w:color w:val="FFFFFF"/>
      </w:rPr>
      <w:tblPr/>
      <w:tcPr>
        <w:tcBorders>
          <w:bottom w:val="single" w:sz="12" w:space="0" w:color="FFFFFF"/>
        </w:tcBorders>
        <w:shd w:val="clear" w:color="auto" w:fill="348DA5"/>
      </w:tcPr>
    </w:tblStylePr>
    <w:tblStylePr w:type="lastRow">
      <w:rPr>
        <w:b/>
        <w:bCs/>
        <w:color w:val="348DA5"/>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cPr>
    </w:tblStylePr>
    <w:tblStylePr w:type="band1Horz">
      <w:tblPr/>
      <w:tcPr>
        <w:shd w:val="clear" w:color="auto" w:fill="FDE9D9"/>
      </w:tcPr>
    </w:tblStylePr>
  </w:style>
  <w:style w:type="paragraph" w:styleId="Title">
    <w:name w:val="Title"/>
    <w:basedOn w:val="Normal"/>
    <w:next w:val="Normal"/>
    <w:link w:val="TitleChar"/>
    <w:uiPriority w:val="10"/>
    <w:qFormat/>
    <w:rsid w:val="00055AD7"/>
    <w:pPr>
      <w:pBdr>
        <w:top w:val="single" w:sz="8" w:space="10" w:color="A7BFDE"/>
        <w:bottom w:val="single" w:sz="24" w:space="15" w:color="9BBB59"/>
      </w:pBdr>
      <w:ind w:firstLine="0"/>
      <w:jc w:val="center"/>
    </w:pPr>
    <w:rPr>
      <w:rFonts w:ascii="Cambria" w:eastAsia="Times New Roman" w:hAnsi="Cambria" w:cs="Times New Roman"/>
      <w:i/>
      <w:iCs/>
      <w:color w:val="243F60"/>
      <w:sz w:val="60"/>
      <w:szCs w:val="60"/>
    </w:rPr>
  </w:style>
  <w:style w:type="character" w:customStyle="1" w:styleId="TitleChar">
    <w:name w:val="Title Char"/>
    <w:link w:val="Title"/>
    <w:uiPriority w:val="10"/>
    <w:rsid w:val="00055AD7"/>
    <w:rPr>
      <w:rFonts w:ascii="Cambria" w:eastAsia="Times New Roman" w:hAnsi="Cambria" w:cs="Times New Roman"/>
      <w:i/>
      <w:iCs/>
      <w:color w:val="243F60"/>
      <w:sz w:val="60"/>
      <w:szCs w:val="60"/>
    </w:rPr>
  </w:style>
  <w:style w:type="paragraph" w:styleId="Subtitle">
    <w:name w:val="Subtitle"/>
    <w:basedOn w:val="Normal"/>
    <w:next w:val="Normal"/>
    <w:link w:val="SubtitleChar"/>
    <w:uiPriority w:val="11"/>
    <w:qFormat/>
    <w:rsid w:val="00055AD7"/>
    <w:pPr>
      <w:spacing w:before="200" w:after="900"/>
      <w:ind w:firstLine="0"/>
      <w:jc w:val="right"/>
    </w:pPr>
    <w:rPr>
      <w:rFonts w:ascii="Calibri"/>
      <w:i/>
      <w:iCs/>
      <w:sz w:val="24"/>
      <w:szCs w:val="24"/>
    </w:rPr>
  </w:style>
  <w:style w:type="character" w:customStyle="1" w:styleId="SubtitleChar">
    <w:name w:val="Subtitle Char"/>
    <w:link w:val="Subtitle"/>
    <w:uiPriority w:val="11"/>
    <w:rsid w:val="00055AD7"/>
    <w:rPr>
      <w:rFonts w:ascii="Calibri"/>
      <w:i/>
      <w:iCs/>
      <w:sz w:val="24"/>
      <w:szCs w:val="24"/>
    </w:rPr>
  </w:style>
  <w:style w:type="character" w:styleId="Emphasis">
    <w:name w:val="Emphasis"/>
    <w:uiPriority w:val="20"/>
    <w:qFormat/>
    <w:rsid w:val="00055AD7"/>
    <w:rPr>
      <w:b/>
      <w:bCs/>
      <w:i/>
      <w:iCs/>
      <w:color w:val="5A5A5A" w:themeColor="text1" w:themeTint="A5"/>
    </w:rPr>
  </w:style>
  <w:style w:type="paragraph" w:styleId="NoSpacing">
    <w:name w:val="No Spacing"/>
    <w:basedOn w:val="Normal"/>
    <w:link w:val="NoSpacingChar"/>
    <w:uiPriority w:val="1"/>
    <w:qFormat/>
    <w:rsid w:val="00055AD7"/>
    <w:pPr>
      <w:ind w:firstLine="0"/>
    </w:pPr>
  </w:style>
  <w:style w:type="character" w:customStyle="1" w:styleId="NoSpacingChar">
    <w:name w:val="No Spacing Char"/>
    <w:link w:val="NoSpacing"/>
    <w:uiPriority w:val="1"/>
    <w:rsid w:val="00055AD7"/>
  </w:style>
  <w:style w:type="paragraph" w:styleId="ListParagraph">
    <w:name w:val="List Paragraph"/>
    <w:basedOn w:val="Normal"/>
    <w:uiPriority w:val="34"/>
    <w:qFormat/>
    <w:rsid w:val="00055AD7"/>
    <w:pPr>
      <w:ind w:left="720"/>
      <w:contextualSpacing/>
    </w:pPr>
  </w:style>
  <w:style w:type="paragraph" w:styleId="Quote">
    <w:name w:val="Quote"/>
    <w:basedOn w:val="Normal"/>
    <w:next w:val="Normal"/>
    <w:link w:val="QuoteChar"/>
    <w:uiPriority w:val="29"/>
    <w:qFormat/>
    <w:rsid w:val="00055AD7"/>
    <w:rPr>
      <w:rFonts w:ascii="Cambria" w:eastAsia="Times New Roman" w:hAnsi="Cambria" w:cs="Times New Roman"/>
      <w:i/>
      <w:iCs/>
      <w:color w:val="5A5A5A"/>
    </w:rPr>
  </w:style>
  <w:style w:type="character" w:customStyle="1" w:styleId="QuoteChar">
    <w:name w:val="Quote Char"/>
    <w:link w:val="Quote"/>
    <w:uiPriority w:val="29"/>
    <w:rsid w:val="00055AD7"/>
    <w:rPr>
      <w:rFonts w:ascii="Cambria" w:eastAsia="Times New Roman" w:hAnsi="Cambria" w:cs="Times New Roman"/>
      <w:i/>
      <w:iCs/>
      <w:color w:val="5A5A5A"/>
    </w:rPr>
  </w:style>
  <w:style w:type="character" w:styleId="SubtleEmphasis">
    <w:name w:val="Subtle Emphasis"/>
    <w:uiPriority w:val="19"/>
    <w:qFormat/>
    <w:rsid w:val="00055AD7"/>
    <w:rPr>
      <w:i/>
      <w:iCs/>
      <w:color w:val="5A5A5A" w:themeColor="text1" w:themeTint="A5"/>
    </w:rPr>
  </w:style>
  <w:style w:type="character" w:styleId="IntenseEmphasis">
    <w:name w:val="Intense Emphasis"/>
    <w:uiPriority w:val="21"/>
    <w:qFormat/>
    <w:rsid w:val="00055AD7"/>
    <w:rPr>
      <w:b/>
      <w:bCs/>
      <w:i/>
      <w:iCs/>
      <w:color w:val="4F81BD" w:themeColor="accent1"/>
      <w:sz w:val="22"/>
      <w:szCs w:val="22"/>
    </w:rPr>
  </w:style>
  <w:style w:type="character" w:styleId="SubtleReference">
    <w:name w:val="Subtle Reference"/>
    <w:uiPriority w:val="31"/>
    <w:qFormat/>
    <w:rsid w:val="00055AD7"/>
    <w:rPr>
      <w:color w:val="auto"/>
      <w:u w:val="single" w:color="9BBB59" w:themeColor="accent3"/>
    </w:rPr>
  </w:style>
  <w:style w:type="character" w:styleId="IntenseReference">
    <w:name w:val="Intense Reference"/>
    <w:uiPriority w:val="32"/>
    <w:qFormat/>
    <w:rsid w:val="00055AD7"/>
    <w:rPr>
      <w:b/>
      <w:bCs/>
      <w:color w:val="76923C" w:themeColor="accent3" w:themeShade="BF"/>
      <w:u w:val="single" w:color="9BBB59" w:themeColor="accent3"/>
    </w:rPr>
  </w:style>
  <w:style w:type="character" w:styleId="BookTitle">
    <w:name w:val="Book Title"/>
    <w:uiPriority w:val="33"/>
    <w:qFormat/>
    <w:rsid w:val="00055AD7"/>
    <w:rPr>
      <w:rFonts w:asciiTheme="majorHAnsi" w:eastAsiaTheme="majorEastAsia" w:hAnsiTheme="majorHAnsi" w:cstheme="majorBidi"/>
      <w:b/>
      <w:bCs/>
      <w:i/>
      <w:iCs/>
      <w:color w:val="auto"/>
    </w:rPr>
  </w:style>
  <w:style w:type="paragraph" w:styleId="TOCHeading">
    <w:name w:val="TOC Heading"/>
    <w:basedOn w:val="Heading1"/>
    <w:next w:val="Normal"/>
    <w:uiPriority w:val="39"/>
    <w:semiHidden/>
    <w:unhideWhenUsed/>
    <w:qFormat/>
    <w:rsid w:val="00055AD7"/>
    <w:pPr>
      <w:pBdr>
        <w:bottom w:val="single" w:sz="12" w:space="1" w:color="365F91" w:themeColor="accent1" w:themeShade="BF"/>
      </w:pBdr>
      <w:outlineLvl w:val="9"/>
    </w:pPr>
    <w:rPr>
      <w:rFonts w:asciiTheme="majorHAnsi" w:eastAsiaTheme="majorEastAsia" w:hAnsiTheme="majorHAnsi" w:cstheme="majorBidi"/>
      <w:color w:val="365F91" w:themeColor="accent1" w:themeShade="BF"/>
      <w:lang w:bidi="en-US"/>
    </w:rPr>
  </w:style>
  <w:style w:type="paragraph" w:styleId="TOC1">
    <w:name w:val="toc 1"/>
    <w:basedOn w:val="Normal"/>
    <w:next w:val="Normal"/>
    <w:autoRedefine/>
    <w:uiPriority w:val="39"/>
    <w:unhideWhenUsed/>
    <w:rsid w:val="000115F8"/>
    <w:pPr>
      <w:spacing w:after="100"/>
    </w:pPr>
  </w:style>
  <w:style w:type="paragraph" w:styleId="TOC2">
    <w:name w:val="toc 2"/>
    <w:basedOn w:val="Normal"/>
    <w:next w:val="Normal"/>
    <w:autoRedefine/>
    <w:uiPriority w:val="39"/>
    <w:unhideWhenUsed/>
    <w:rsid w:val="000115F8"/>
    <w:pPr>
      <w:spacing w:after="100"/>
      <w:ind w:left="220"/>
    </w:pPr>
  </w:style>
  <w:style w:type="paragraph" w:styleId="IntenseQuote">
    <w:name w:val="Intense Quote"/>
    <w:basedOn w:val="Normal"/>
    <w:next w:val="Normal"/>
    <w:uiPriority w:val="30"/>
    <w:qFormat/>
    <w:rsid w:val="000115F8"/>
    <w:pPr>
      <w:pBdr>
        <w:top w:val="single" w:sz="12" w:space="10" w:color="B8CCE4" w:themeColor="accent1" w:themeTint="66"/>
        <w:left w:val="single" w:sz="36" w:space="4" w:color="4F81BD" w:themeColor="accent1"/>
        <w:bottom w:val="single" w:sz="24" w:space="10" w:color="9BBB59" w:themeColor="accent3"/>
        <w:right w:val="single" w:sz="36" w:space="4" w:color="4F81BD" w:themeColor="accent1"/>
      </w:pBdr>
      <w:shd w:val="clear" w:color="auto" w:fill="4F81BD" w:themeFill="accent1"/>
      <w:spacing w:before="320" w:after="320" w:line="300" w:lineRule="auto"/>
      <w:ind w:left="1440" w:right="1440"/>
    </w:pPr>
    <w:rPr>
      <w:rFonts w:asciiTheme="majorHAnsi" w:eastAsiaTheme="majorEastAsia" w:hAnsiTheme="majorHAnsi" w:cstheme="majorBidi"/>
      <w:i/>
      <w:iCs/>
      <w:color w:val="FFFFFF" w:themeColor="background1"/>
      <w:sz w:val="24"/>
      <w:szCs w:val="24"/>
      <w:lang w:eastAsia="en-US"/>
    </w:rPr>
  </w:style>
  <w:style w:type="character" w:customStyle="1" w:styleId="IntenseQuoteChar1">
    <w:name w:val="Intense Quote Char1"/>
    <w:basedOn w:val="DefaultParagraphFont"/>
    <w:uiPriority w:val="30"/>
    <w:rsid w:val="000115F8"/>
    <w:rPr>
      <w:b/>
      <w:bCs/>
      <w:i/>
      <w:iCs/>
      <w:color w:val="4F81BD" w:themeColor="accent1"/>
    </w:rPr>
  </w:style>
  <w:style w:type="paragraph" w:styleId="TOC3">
    <w:name w:val="toc 3"/>
    <w:basedOn w:val="Normal"/>
    <w:next w:val="Normal"/>
    <w:autoRedefine/>
    <w:uiPriority w:val="39"/>
    <w:unhideWhenUsed/>
    <w:rsid w:val="00357C65"/>
    <w:pPr>
      <w:spacing w:after="100"/>
      <w:ind w:left="440"/>
    </w:pPr>
  </w:style>
  <w:style w:type="paragraph" w:styleId="Revision">
    <w:name w:val="Revision"/>
    <w:hidden/>
    <w:uiPriority w:val="99"/>
    <w:semiHidden/>
    <w:rsid w:val="0016019B"/>
    <w:pPr>
      <w:ind w:firstLine="0"/>
    </w:pPr>
  </w:style>
  <w:style w:type="paragraph" w:styleId="Footer">
    <w:name w:val="footer"/>
    <w:basedOn w:val="Normal"/>
    <w:link w:val="FooterChar"/>
    <w:uiPriority w:val="99"/>
    <w:unhideWhenUsed/>
    <w:rsid w:val="00D77222"/>
    <w:pPr>
      <w:tabs>
        <w:tab w:val="center" w:pos="4320"/>
        <w:tab w:val="right" w:pos="8640"/>
      </w:tabs>
    </w:pPr>
  </w:style>
  <w:style w:type="character" w:customStyle="1" w:styleId="FooterChar">
    <w:name w:val="Footer Char"/>
    <w:basedOn w:val="DefaultParagraphFont"/>
    <w:link w:val="Footer"/>
    <w:uiPriority w:val="99"/>
    <w:rsid w:val="00D77222"/>
  </w:style>
  <w:style w:type="character" w:styleId="PageNumber">
    <w:name w:val="page number"/>
    <w:basedOn w:val="DefaultParagraphFont"/>
    <w:uiPriority w:val="99"/>
    <w:semiHidden/>
    <w:unhideWhenUsed/>
    <w:rsid w:val="00D77222"/>
  </w:style>
  <w:style w:type="paragraph" w:styleId="TOC4">
    <w:name w:val="toc 4"/>
    <w:basedOn w:val="Normal"/>
    <w:next w:val="Normal"/>
    <w:autoRedefine/>
    <w:uiPriority w:val="39"/>
    <w:unhideWhenUsed/>
    <w:rsid w:val="00C440E8"/>
    <w:pPr>
      <w:spacing w:after="100"/>
      <w:ind w:left="660"/>
    </w:pPr>
  </w:style>
  <w:style w:type="paragraph" w:styleId="TOC5">
    <w:name w:val="toc 5"/>
    <w:basedOn w:val="Normal"/>
    <w:next w:val="Normal"/>
    <w:autoRedefine/>
    <w:uiPriority w:val="39"/>
    <w:unhideWhenUsed/>
    <w:rsid w:val="008B10F6"/>
    <w:pPr>
      <w:spacing w:after="100" w:line="276" w:lineRule="auto"/>
      <w:ind w:left="880" w:firstLine="0"/>
    </w:pPr>
  </w:style>
  <w:style w:type="paragraph" w:styleId="TOC6">
    <w:name w:val="toc 6"/>
    <w:basedOn w:val="Normal"/>
    <w:next w:val="Normal"/>
    <w:autoRedefine/>
    <w:uiPriority w:val="39"/>
    <w:unhideWhenUsed/>
    <w:rsid w:val="008B10F6"/>
    <w:pPr>
      <w:spacing w:after="100" w:line="276" w:lineRule="auto"/>
      <w:ind w:left="1100" w:firstLine="0"/>
    </w:pPr>
  </w:style>
  <w:style w:type="paragraph" w:styleId="TOC7">
    <w:name w:val="toc 7"/>
    <w:basedOn w:val="Normal"/>
    <w:next w:val="Normal"/>
    <w:autoRedefine/>
    <w:uiPriority w:val="39"/>
    <w:unhideWhenUsed/>
    <w:rsid w:val="008B10F6"/>
    <w:pPr>
      <w:spacing w:after="100" w:line="276" w:lineRule="auto"/>
      <w:ind w:left="1320" w:firstLine="0"/>
    </w:pPr>
  </w:style>
  <w:style w:type="paragraph" w:styleId="TOC8">
    <w:name w:val="toc 8"/>
    <w:basedOn w:val="Normal"/>
    <w:next w:val="Normal"/>
    <w:autoRedefine/>
    <w:uiPriority w:val="39"/>
    <w:unhideWhenUsed/>
    <w:rsid w:val="008B10F6"/>
    <w:pPr>
      <w:spacing w:after="100" w:line="276" w:lineRule="auto"/>
      <w:ind w:left="1540" w:firstLine="0"/>
    </w:pPr>
  </w:style>
  <w:style w:type="paragraph" w:styleId="TOC9">
    <w:name w:val="toc 9"/>
    <w:basedOn w:val="Normal"/>
    <w:next w:val="Normal"/>
    <w:autoRedefine/>
    <w:uiPriority w:val="39"/>
    <w:unhideWhenUsed/>
    <w:rsid w:val="008B10F6"/>
    <w:pPr>
      <w:spacing w:after="100" w:line="276" w:lineRule="auto"/>
      <w:ind w:left="1760" w:firstLine="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1721313">
      <w:bodyDiv w:val="1"/>
      <w:marLeft w:val="0"/>
      <w:marRight w:val="0"/>
      <w:marTop w:val="0"/>
      <w:marBottom w:val="0"/>
      <w:divBdr>
        <w:top w:val="none" w:sz="0" w:space="0" w:color="auto"/>
        <w:left w:val="none" w:sz="0" w:space="0" w:color="auto"/>
        <w:bottom w:val="none" w:sz="0" w:space="0" w:color="auto"/>
        <w:right w:val="none" w:sz="0" w:space="0" w:color="auto"/>
      </w:divBdr>
    </w:div>
    <w:div w:id="357200247">
      <w:bodyDiv w:val="1"/>
      <w:marLeft w:val="0"/>
      <w:marRight w:val="0"/>
      <w:marTop w:val="0"/>
      <w:marBottom w:val="0"/>
      <w:divBdr>
        <w:top w:val="none" w:sz="0" w:space="0" w:color="auto"/>
        <w:left w:val="none" w:sz="0" w:space="0" w:color="auto"/>
        <w:bottom w:val="none" w:sz="0" w:space="0" w:color="auto"/>
        <w:right w:val="none" w:sz="0" w:space="0" w:color="auto"/>
      </w:divBdr>
    </w:div>
    <w:div w:id="891769326">
      <w:bodyDiv w:val="1"/>
      <w:marLeft w:val="0"/>
      <w:marRight w:val="0"/>
      <w:marTop w:val="0"/>
      <w:marBottom w:val="0"/>
      <w:divBdr>
        <w:top w:val="none" w:sz="0" w:space="0" w:color="auto"/>
        <w:left w:val="none" w:sz="0" w:space="0" w:color="auto"/>
        <w:bottom w:val="none" w:sz="0" w:space="0" w:color="auto"/>
        <w:right w:val="none" w:sz="0" w:space="0" w:color="auto"/>
      </w:divBdr>
    </w:div>
    <w:div w:id="1246963862">
      <w:bodyDiv w:val="1"/>
      <w:marLeft w:val="0"/>
      <w:marRight w:val="0"/>
      <w:marTop w:val="0"/>
      <w:marBottom w:val="0"/>
      <w:divBdr>
        <w:top w:val="none" w:sz="0" w:space="0" w:color="auto"/>
        <w:left w:val="none" w:sz="0" w:space="0" w:color="auto"/>
        <w:bottom w:val="none" w:sz="0" w:space="0" w:color="auto"/>
        <w:right w:val="none" w:sz="0" w:space="0" w:color="auto"/>
      </w:divBdr>
    </w:div>
    <w:div w:id="1288782263">
      <w:bodyDiv w:val="1"/>
      <w:marLeft w:val="0"/>
      <w:marRight w:val="0"/>
      <w:marTop w:val="0"/>
      <w:marBottom w:val="0"/>
      <w:divBdr>
        <w:top w:val="none" w:sz="0" w:space="0" w:color="auto"/>
        <w:left w:val="none" w:sz="0" w:space="0" w:color="auto"/>
        <w:bottom w:val="none" w:sz="0" w:space="0" w:color="auto"/>
        <w:right w:val="none" w:sz="0" w:space="0" w:color="auto"/>
      </w:divBdr>
    </w:div>
    <w:div w:id="1498038890">
      <w:bodyDiv w:val="1"/>
      <w:marLeft w:val="0"/>
      <w:marRight w:val="0"/>
      <w:marTop w:val="0"/>
      <w:marBottom w:val="0"/>
      <w:divBdr>
        <w:top w:val="none" w:sz="0" w:space="0" w:color="auto"/>
        <w:left w:val="none" w:sz="0" w:space="0" w:color="auto"/>
        <w:bottom w:val="none" w:sz="0" w:space="0" w:color="auto"/>
        <w:right w:val="none" w:sz="0" w:space="0" w:color="auto"/>
      </w:divBdr>
    </w:div>
    <w:div w:id="1631017187">
      <w:bodyDiv w:val="1"/>
      <w:marLeft w:val="0"/>
      <w:marRight w:val="0"/>
      <w:marTop w:val="45"/>
      <w:marBottom w:val="45"/>
      <w:divBdr>
        <w:top w:val="none" w:sz="0" w:space="0" w:color="auto"/>
        <w:left w:val="none" w:sz="0" w:space="0" w:color="auto"/>
        <w:bottom w:val="none" w:sz="0" w:space="0" w:color="auto"/>
        <w:right w:val="none" w:sz="0" w:space="0" w:color="auto"/>
      </w:divBdr>
      <w:divsChild>
        <w:div w:id="1576351667">
          <w:marLeft w:val="0"/>
          <w:marRight w:val="0"/>
          <w:marTop w:val="0"/>
          <w:marBottom w:val="0"/>
          <w:divBdr>
            <w:top w:val="none" w:sz="0" w:space="0" w:color="auto"/>
            <w:left w:val="none" w:sz="0" w:space="0" w:color="auto"/>
            <w:bottom w:val="none" w:sz="0" w:space="0" w:color="auto"/>
            <w:right w:val="none" w:sz="0" w:space="0" w:color="auto"/>
          </w:divBdr>
          <w:divsChild>
            <w:div w:id="627928694">
              <w:marLeft w:val="0"/>
              <w:marRight w:val="0"/>
              <w:marTop w:val="0"/>
              <w:marBottom w:val="0"/>
              <w:divBdr>
                <w:top w:val="none" w:sz="0" w:space="0" w:color="auto"/>
                <w:left w:val="none" w:sz="0" w:space="0" w:color="auto"/>
                <w:bottom w:val="none" w:sz="0" w:space="0" w:color="auto"/>
                <w:right w:val="none" w:sz="0" w:space="0" w:color="auto"/>
              </w:divBdr>
              <w:divsChild>
                <w:div w:id="747188933">
                  <w:marLeft w:val="0"/>
                  <w:marRight w:val="0"/>
                  <w:marTop w:val="0"/>
                  <w:marBottom w:val="0"/>
                  <w:divBdr>
                    <w:top w:val="none" w:sz="0" w:space="0" w:color="auto"/>
                    <w:left w:val="none" w:sz="0" w:space="0" w:color="auto"/>
                    <w:bottom w:val="none" w:sz="0" w:space="0" w:color="auto"/>
                    <w:right w:val="none" w:sz="0" w:space="0" w:color="auto"/>
                  </w:divBdr>
                  <w:divsChild>
                    <w:div w:id="1648123418">
                      <w:marLeft w:val="0"/>
                      <w:marRight w:val="0"/>
                      <w:marTop w:val="0"/>
                      <w:marBottom w:val="0"/>
                      <w:divBdr>
                        <w:top w:val="single" w:sz="6" w:space="0" w:color="CCCCCC"/>
                        <w:left w:val="single" w:sz="6" w:space="0" w:color="CCCCCC"/>
                        <w:bottom w:val="single" w:sz="6" w:space="0" w:color="CCCCCC"/>
                        <w:right w:val="single" w:sz="6" w:space="0" w:color="CCCCCC"/>
                      </w:divBdr>
                    </w:div>
                  </w:divsChild>
                </w:div>
              </w:divsChild>
            </w:div>
          </w:divsChild>
        </w:div>
      </w:divsChild>
    </w:div>
    <w:div w:id="1751779295">
      <w:bodyDiv w:val="1"/>
      <w:marLeft w:val="0"/>
      <w:marRight w:val="0"/>
      <w:marTop w:val="0"/>
      <w:marBottom w:val="0"/>
      <w:divBdr>
        <w:top w:val="none" w:sz="0" w:space="0" w:color="auto"/>
        <w:left w:val="none" w:sz="0" w:space="0" w:color="auto"/>
        <w:bottom w:val="none" w:sz="0" w:space="0" w:color="auto"/>
        <w:right w:val="none" w:sz="0" w:space="0" w:color="auto"/>
      </w:divBdr>
    </w:div>
    <w:div w:id="20002259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www.proteomexchange.org" TargetMode="External"/><Relationship Id="rId42" Type="http://schemas.openxmlformats.org/officeDocument/2006/relationships/image" Target="media/image30.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psidev.cvs.sourceforge.net/viewvc/psidev/psi/psi-ms/mzML/controlledVocabulary/psi-ms.obo" TargetMode="External"/><Relationship Id="rId33" Type="http://schemas.openxmlformats.org/officeDocument/2006/relationships/hyperlink" Target="http://code.google.com/p/pride-toolsuite/wiki/PRIDEInspector" TargetMode="External"/><Relationship Id="rId38" Type="http://schemas.openxmlformats.org/officeDocument/2006/relationships/image" Target="media/image26.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gif"/><Relationship Id="rId20" Type="http://schemas.openxmlformats.org/officeDocument/2006/relationships/image" Target="media/image12.png"/><Relationship Id="rId29" Type="http://schemas.openxmlformats.org/officeDocument/2006/relationships/image" Target="media/image20.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2.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4.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1.png"/><Relationship Id="rId44" Type="http://schemas.openxmlformats.org/officeDocument/2006/relationships/footer" Target="footer2.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hyperlink" Target="http://www.ebi.ac.uk/intact" TargetMode="External"/><Relationship Id="rId35" Type="http://schemas.openxmlformats.org/officeDocument/2006/relationships/image" Target="media/image23.png"/><Relationship Id="rId43"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79B8EEA-D97A-4AD7-AACD-AF4F8086D9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1444</TotalTime>
  <Pages>1</Pages>
  <Words>4916</Words>
  <Characters>28022</Characters>
  <Application>Microsoft Office Word</Application>
  <DocSecurity>0</DocSecurity>
  <Lines>233</Lines>
  <Paragraphs>65</Paragraphs>
  <ScaleCrop>false</ScaleCrop>
  <HeadingPairs>
    <vt:vector size="2" baseType="variant">
      <vt:variant>
        <vt:lpstr>Title</vt:lpstr>
      </vt:variant>
      <vt:variant>
        <vt:i4>1</vt:i4>
      </vt:variant>
    </vt:vector>
  </HeadingPairs>
  <TitlesOfParts>
    <vt:vector size="1" baseType="lpstr">
      <vt:lpstr/>
    </vt:vector>
  </TitlesOfParts>
  <Company>EMBL-EBI</Company>
  <LinksUpToDate>false</LinksUpToDate>
  <CharactersWithSpaces>32873</CharactersWithSpaces>
  <SharedDoc>false</SharedDoc>
  <HLinks>
    <vt:vector size="12" baseType="variant">
      <vt:variant>
        <vt:i4>983109</vt:i4>
      </vt:variant>
      <vt:variant>
        <vt:i4>51</vt:i4>
      </vt:variant>
      <vt:variant>
        <vt:i4>0</vt:i4>
      </vt:variant>
      <vt:variant>
        <vt:i4>5</vt:i4>
      </vt:variant>
      <vt:variant>
        <vt:lpwstr>http://www.ebi.ac.uk/pride/schemaDocumentation.do</vt:lpwstr>
      </vt:variant>
      <vt:variant>
        <vt:lpwstr/>
      </vt:variant>
      <vt:variant>
        <vt:i4>5570654</vt:i4>
      </vt:variant>
      <vt:variant>
        <vt:i4>0</vt:i4>
      </vt:variant>
      <vt:variant>
        <vt:i4>0</vt:i4>
      </vt:variant>
      <vt:variant>
        <vt:i4>5</vt:i4>
      </vt:variant>
      <vt:variant>
        <vt:lpwstr>http://code.google.com/p/pride-toolsuite/wiki/PRIDEInspector</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Rui Wang</dc:creator>
  <cp:keywords/>
  <cp:lastModifiedBy>rcote</cp:lastModifiedBy>
  <cp:revision>15</cp:revision>
  <cp:lastPrinted>2012-07-04T19:48:00Z</cp:lastPrinted>
  <dcterms:created xsi:type="dcterms:W3CDTF">2012-07-02T16:30:00Z</dcterms:created>
  <dcterms:modified xsi:type="dcterms:W3CDTF">2012-07-04T19:49:00Z</dcterms:modified>
</cp:coreProperties>
</file>