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3F7422" w14:textId="77777777" w:rsidR="00A75855" w:rsidRPr="00960759" w:rsidRDefault="00A75855" w:rsidP="00A75855">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960759">
        <w:rPr>
          <w:rFonts w:ascii="Calibri" w:eastAsia="Times New Roman" w:hAnsi="Calibri" w:cs="Calibri"/>
          <w:b/>
          <w:bCs/>
          <w:kern w:val="0"/>
          <w:sz w:val="36"/>
          <w:szCs w:val="36"/>
          <w14:ligatures w14:val="none"/>
        </w:rPr>
        <w:t>Model 2: Health Co-benefits Model using an Adapted ITHIM-BBUS Framework</w:t>
      </w:r>
    </w:p>
    <w:p w14:paraId="68571331"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 xml:space="preserve">Model 2 will estimate the health co-benefits of improved bus-based public transport in Indian cities using an adapted Integrated Transport and Health Impact Model (ITHIM). ITHIM is a transport-health impact assessment framework that links changes in travel </w:t>
      </w:r>
      <w:proofErr w:type="spellStart"/>
      <w:r w:rsidRPr="00960759">
        <w:rPr>
          <w:rFonts w:ascii="Calibri" w:eastAsia="Times New Roman" w:hAnsi="Calibri" w:cs="Calibri"/>
          <w:kern w:val="0"/>
          <w14:ligatures w14:val="none"/>
        </w:rPr>
        <w:t>behaviour</w:t>
      </w:r>
      <w:proofErr w:type="spellEnd"/>
      <w:r w:rsidRPr="00960759">
        <w:rPr>
          <w:rFonts w:ascii="Calibri" w:eastAsia="Times New Roman" w:hAnsi="Calibri" w:cs="Calibri"/>
          <w:kern w:val="0"/>
          <w14:ligatures w14:val="none"/>
        </w:rPr>
        <w:t xml:space="preserve"> with changes in population health. In the BBUS context, the model will compare a baseline or Business-as-Usual condition with an improved bus scenario and estimate how changes in walking, air pollution exposure, road injury risk and commute stress translate into health outcomes.</w:t>
      </w:r>
    </w:p>
    <w:p w14:paraId="6F882CA5"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The core logic of the model is comparative risk assessment. First, the model estimates the current exposure of the population under the baseline condition. Second, it estimates the exposure under the future bus-improvement condition. Third, it converts the exposure change into a change in health risk using relative-risk functions from health-impact literature. Finally, the risk change is applied to baseline disease burden from the Global Burden of Disease database to estimate Disability-Adjusted Life Years averted.</w:t>
      </w:r>
    </w:p>
    <w:p w14:paraId="56259AB8"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The adapted ITHIM-BBUS framework will retain the three main ITHIM pathways: physical activity, air pollution and traffic injury. A fourth pathway, commute stress and well-being, will be added as a BBUS-specific extension because bus quality affects waiting stress, crowding, travel-time uncertainty, safety perception, affordability pressure and comfort.</w:t>
      </w:r>
    </w:p>
    <w:p w14:paraId="7BAD6A85" w14:textId="77777777" w:rsidR="00A75855" w:rsidRPr="00960759" w:rsidRDefault="00A75855"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27"/>
          <w:szCs w:val="27"/>
          <w14:ligatures w14:val="none"/>
        </w:rPr>
        <w:t>Model Flow</w:t>
      </w:r>
    </w:p>
    <w:p w14:paraId="46DC5CD0"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 xml:space="preserve">Improved bus service changes bus access, frequency, affordability, reliability and comfort. These service improvements can shift </w:t>
      </w:r>
      <w:proofErr w:type="spellStart"/>
      <w:r w:rsidRPr="00960759">
        <w:rPr>
          <w:rFonts w:ascii="Calibri" w:eastAsia="Times New Roman" w:hAnsi="Calibri" w:cs="Calibri"/>
          <w:kern w:val="0"/>
          <w14:ligatures w14:val="none"/>
        </w:rPr>
        <w:t>travellers</w:t>
      </w:r>
      <w:proofErr w:type="spellEnd"/>
      <w:r w:rsidRPr="00960759">
        <w:rPr>
          <w:rFonts w:ascii="Calibri" w:eastAsia="Times New Roman" w:hAnsi="Calibri" w:cs="Calibri"/>
          <w:kern w:val="0"/>
          <w14:ligatures w14:val="none"/>
        </w:rPr>
        <w:t xml:space="preserve"> from two-wheelers, cars, autos and informal modes to buses. This mode shift changes four types of exposure: walking exposure, pollution exposure, road injury exposure and commute stress exposure. These exposure changes are then converted into health outcomes such as Disability-Adjusted Life Years averted, injuries avoided, </w:t>
      </w:r>
      <w:proofErr w:type="spellStart"/>
      <w:r w:rsidRPr="00960759">
        <w:rPr>
          <w:rFonts w:ascii="Calibri" w:eastAsia="Times New Roman" w:hAnsi="Calibri" w:cs="Calibri"/>
          <w:kern w:val="0"/>
          <w14:ligatures w14:val="none"/>
        </w:rPr>
        <w:t>hospitalisation</w:t>
      </w:r>
      <w:proofErr w:type="spellEnd"/>
      <w:r w:rsidRPr="00960759">
        <w:rPr>
          <w:rFonts w:ascii="Calibri" w:eastAsia="Times New Roman" w:hAnsi="Calibri" w:cs="Calibri"/>
          <w:kern w:val="0"/>
          <w14:ligatures w14:val="none"/>
        </w:rPr>
        <w:t xml:space="preserve"> cost savings, reduction in high-stress commuters and health Social Return on Investment.</w:t>
      </w:r>
    </w:p>
    <w:p w14:paraId="0EE17201" w14:textId="77777777" w:rsidR="00A75855" w:rsidRPr="00960759" w:rsidRDefault="00A75855"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27"/>
          <w:szCs w:val="27"/>
          <w14:ligatures w14:val="none"/>
        </w:rPr>
        <w:t>Pathway 1: Physical Activity Benefits</w:t>
      </w:r>
    </w:p>
    <w:p w14:paraId="79DF4D0D"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 xml:space="preserve">The physical activity pathway estimates the health benefit from additional walking generated by bus access and egress. Bus users usually walk from home to the bus stop and from the alighting stop to the </w:t>
      </w:r>
      <w:proofErr w:type="gramStart"/>
      <w:r w:rsidRPr="00960759">
        <w:rPr>
          <w:rFonts w:ascii="Calibri" w:eastAsia="Times New Roman" w:hAnsi="Calibri" w:cs="Calibri"/>
          <w:kern w:val="0"/>
          <w14:ligatures w14:val="none"/>
        </w:rPr>
        <w:t>final destination</w:t>
      </w:r>
      <w:proofErr w:type="gramEnd"/>
      <w:r w:rsidRPr="00960759">
        <w:rPr>
          <w:rFonts w:ascii="Calibri" w:eastAsia="Times New Roman" w:hAnsi="Calibri" w:cs="Calibri"/>
          <w:kern w:val="0"/>
          <w14:ligatures w14:val="none"/>
        </w:rPr>
        <w:t>. This walking increases daily physical activity.</w:t>
      </w:r>
    </w:p>
    <w:p w14:paraId="069BF0E0"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 xml:space="preserve">The model will use primary survey and GIS data to estimate access walking time, egress walking time, bus-use days per week, boarding stop, alighting stop, home location, destination location and distance to the nearest bus stop. Walking time will be converted into Metabolic Equivalent </w:t>
      </w:r>
      <w:r w:rsidRPr="00960759">
        <w:rPr>
          <w:rFonts w:ascii="Calibri" w:eastAsia="Times New Roman" w:hAnsi="Calibri" w:cs="Calibri"/>
          <w:kern w:val="0"/>
          <w14:ligatures w14:val="none"/>
        </w:rPr>
        <w:lastRenderedPageBreak/>
        <w:t>of Task hours per week. The baseline walking exposure and future bus-scenario walking exposure will then be compared.</w:t>
      </w:r>
    </w:p>
    <w:p w14:paraId="27746C50"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For this pathway, baseline disease burden will be taken from Global Burden of Disease cause-specific Disability-Adjusted Life Year rates for cardiovascular diseases and diabetes mellitus. These two causes are selected because physical activity has a strong evidence-based relationship with reduced risk of heart-related disease and diabetes. A broader sensitivity version may include colon cancer, breast cancer, dementia or all-cause mortality, but the core BBUS model should begin with cardiovascular diseases and diabetes mellitus to keep the model clear and avoid double counting.</w:t>
      </w:r>
    </w:p>
    <w:p w14:paraId="386BEF9C" w14:textId="77777777" w:rsidR="00A75855" w:rsidRPr="00960759" w:rsidRDefault="00A75855"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27"/>
          <w:szCs w:val="27"/>
          <w14:ligatures w14:val="none"/>
        </w:rPr>
        <w:t>Pathway 2: Air Pollution Exposure Reduction</w:t>
      </w:r>
    </w:p>
    <w:p w14:paraId="1FD41681"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The air pollution pathway estimates health benefits from reduced private vehicle travel. When users shift from two-wheelers, cars or autos to buses, private vehicle-</w:t>
      </w:r>
      <w:proofErr w:type="spellStart"/>
      <w:r w:rsidRPr="00960759">
        <w:rPr>
          <w:rFonts w:ascii="Calibri" w:eastAsia="Times New Roman" w:hAnsi="Calibri" w:cs="Calibri"/>
          <w:kern w:val="0"/>
          <w14:ligatures w14:val="none"/>
        </w:rPr>
        <w:t>kilometres</w:t>
      </w:r>
      <w:proofErr w:type="spellEnd"/>
      <w:r w:rsidRPr="00960759">
        <w:rPr>
          <w:rFonts w:ascii="Calibri" w:eastAsia="Times New Roman" w:hAnsi="Calibri" w:cs="Calibri"/>
          <w:kern w:val="0"/>
          <w14:ligatures w14:val="none"/>
        </w:rPr>
        <w:t xml:space="preserve"> travelled may reduce. This can reduce emissions and exposure to pollutants such as particulate matter less than 2.5 </w:t>
      </w:r>
      <w:proofErr w:type="spellStart"/>
      <w:r w:rsidRPr="00960759">
        <w:rPr>
          <w:rFonts w:ascii="Calibri" w:eastAsia="Times New Roman" w:hAnsi="Calibri" w:cs="Calibri"/>
          <w:kern w:val="0"/>
          <w14:ligatures w14:val="none"/>
        </w:rPr>
        <w:t>micrometres</w:t>
      </w:r>
      <w:proofErr w:type="spellEnd"/>
      <w:r w:rsidRPr="00960759">
        <w:rPr>
          <w:rFonts w:ascii="Calibri" w:eastAsia="Times New Roman" w:hAnsi="Calibri" w:cs="Calibri"/>
          <w:kern w:val="0"/>
          <w14:ligatures w14:val="none"/>
        </w:rPr>
        <w:t xml:space="preserve"> and nitrogen dioxide.</w:t>
      </w:r>
    </w:p>
    <w:p w14:paraId="26701CBF"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This pathway will use data on previous mode, current mode, shifted trips, trip distance, vehicle occupancy, reduced vehicle-</w:t>
      </w:r>
      <w:proofErr w:type="spellStart"/>
      <w:r w:rsidRPr="00960759">
        <w:rPr>
          <w:rFonts w:ascii="Calibri" w:eastAsia="Times New Roman" w:hAnsi="Calibri" w:cs="Calibri"/>
          <w:kern w:val="0"/>
          <w14:ligatures w14:val="none"/>
        </w:rPr>
        <w:t>kilometres</w:t>
      </w:r>
      <w:proofErr w:type="spellEnd"/>
      <w:r w:rsidRPr="00960759">
        <w:rPr>
          <w:rFonts w:ascii="Calibri" w:eastAsia="Times New Roman" w:hAnsi="Calibri" w:cs="Calibri"/>
          <w:kern w:val="0"/>
          <w14:ligatures w14:val="none"/>
        </w:rPr>
        <w:t xml:space="preserve">, emission factors, bus fleet technology, route-level exposure and city-level pollution concentration. Pollution data may come from Central Pollution Control Board, State Pollution Control Board, National Clean Air </w:t>
      </w:r>
      <w:proofErr w:type="spellStart"/>
      <w:r w:rsidRPr="00960759">
        <w:rPr>
          <w:rFonts w:ascii="Calibri" w:eastAsia="Times New Roman" w:hAnsi="Calibri" w:cs="Calibri"/>
          <w:kern w:val="0"/>
          <w14:ligatures w14:val="none"/>
        </w:rPr>
        <w:t>Programme</w:t>
      </w:r>
      <w:proofErr w:type="spellEnd"/>
      <w:r w:rsidRPr="00960759">
        <w:rPr>
          <w:rFonts w:ascii="Calibri" w:eastAsia="Times New Roman" w:hAnsi="Calibri" w:cs="Calibri"/>
          <w:kern w:val="0"/>
          <w14:ligatures w14:val="none"/>
        </w:rPr>
        <w:t xml:space="preserve"> data, low-cost sensors, satellite/gridded exposure data or emission modelling.</w:t>
      </w:r>
    </w:p>
    <w:p w14:paraId="360B829C"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For this pathway, baseline disease burden will be taken from Global Burden of Disease rates for chronic respiratory diseases, lower respiratory infections and tracheal, bronchus and lung cancer. Cardiovascular disease may be included in an expanded air-pollution version, but it should be handled carefully because cardiovascular disease is also used in the physical activity pathway.</w:t>
      </w:r>
    </w:p>
    <w:p w14:paraId="729E6F7D" w14:textId="77777777" w:rsidR="00A75855" w:rsidRPr="00960759" w:rsidRDefault="00A75855"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27"/>
          <w:szCs w:val="27"/>
          <w14:ligatures w14:val="none"/>
        </w:rPr>
        <w:t>Pathway 3: Road Injury Risk Change</w:t>
      </w:r>
    </w:p>
    <w:p w14:paraId="4327FFED"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The road injury pathway estimates whether the shift to buses reduces or increases road injury burden. In Indian cities, many potential bus users may shift from two-wheelers, cars, autos or informal modes. This can reduce private vehicle injury exposure. However, walking to and from bus stops can increase pedestrian exposure, especially where footpaths, lighting, crossings and bus-stop access are unsafe.</w:t>
      </w:r>
    </w:p>
    <w:p w14:paraId="70920821"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Therefore, this pathway will estimate net road safety impact by comparing reduced private vehicle exposure with additional pedestrian access exposure. Required data include current mode, previous mode, crash history, near-miss history, unsafe crossing near stops, footpath availability, lighting, road type, bus stop location, crash hotspot location and mode-wise travel exposure.</w:t>
      </w:r>
    </w:p>
    <w:p w14:paraId="2D4EBC72"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lastRenderedPageBreak/>
        <w:t>For this pathway, baseline disease burden will be taken from Global Burden of Disease rates for road injuries or transport injuries. Local crash data from traffic police, Ministry of Road Transport and Highways, National Crime Records Bureau, Integrated Road Accident Database or city blackspot records should be used to improve local calibration.</w:t>
      </w:r>
    </w:p>
    <w:p w14:paraId="40A02ED1" w14:textId="77777777" w:rsidR="00A75855" w:rsidRPr="00960759" w:rsidRDefault="00A75855"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27"/>
          <w:szCs w:val="27"/>
          <w14:ligatures w14:val="none"/>
        </w:rPr>
        <w:t>Pathway 4: Commute Stress and Well-being</w:t>
      </w:r>
    </w:p>
    <w:p w14:paraId="5C30D3C0"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The commute stress pathway is a BBUS-specific extension. It will capture the effect of bus quality on daily travel stress. Respondents can be asked about waiting time stress, crowding, reliability, safety concerns, fare pressure, comfort, heat exposure and uncertainty in travel time.</w:t>
      </w:r>
    </w:p>
    <w:p w14:paraId="5838660F"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Because stress is usually measured on a multi-point ordinal scale, an ordered logit or ordered probit model can be used. In the first version, this pathway should report reduction in average stress score and reduction in the share of high-stress commuters. It should not be directly converted into Disability-Adjusted Life Years unless strong mental-health burden data and exposure-response evidence are available.</w:t>
      </w:r>
    </w:p>
    <w:p w14:paraId="06B02A37" w14:textId="77777777" w:rsidR="00A75855" w:rsidRPr="00960759" w:rsidRDefault="00A75855"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27"/>
          <w:szCs w:val="27"/>
          <w14:ligatures w14:val="none"/>
        </w:rPr>
        <w:t>Baseline Disease Burden</w:t>
      </w:r>
    </w:p>
    <w:p w14:paraId="2F502E83"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The Global Burden of Disease database will be used to obtain baseline cause-specific Disability-Adjusted Life Year rates. Since the project baseline is 2026 and the latest Global Burden of Disease estimates may not directly provide 2026 city-level values, the model will apply the latest available cause-specific Disability-Adjusted Life Year rate to the 2026 city population.</w:t>
      </w:r>
    </w:p>
    <w:p w14:paraId="0CE9D442" w14:textId="77777777" w:rsidR="00960759" w:rsidRPr="00960759" w:rsidRDefault="00960759" w:rsidP="00A75855">
      <w:pPr>
        <w:spacing w:before="100" w:beforeAutospacing="1" w:after="100" w:afterAutospacing="1" w:line="240" w:lineRule="auto"/>
        <w:rPr>
          <w:rFonts w:ascii="Calibri" w:eastAsia="Times New Roman" w:hAnsi="Calibri" w:cs="Calibri"/>
          <w:sz w:val="28"/>
          <w:szCs w:val="28"/>
        </w:rPr>
      </w:pPr>
      <m:oMathPara>
        <m:oMath>
          <m:r>
            <w:rPr>
              <w:rFonts w:ascii="Cambria Math" w:eastAsia="Times New Roman" w:hAnsi="Cambria Math" w:cs="Calibri"/>
              <w:sz w:val="28"/>
              <w:szCs w:val="28"/>
            </w:rPr>
            <m:t>D</m:t>
          </m:r>
          <m:sSub>
            <m:sSubPr>
              <m:ctrlPr>
                <w:rPr>
                  <w:rFonts w:ascii="Cambria Math" w:eastAsia="Times New Roman" w:hAnsi="Cambria Math" w:cs="Calibri"/>
                  <w:sz w:val="28"/>
                  <w:szCs w:val="28"/>
                </w:rPr>
              </m:ctrlPr>
            </m:sSubPr>
            <m:e>
              <m:r>
                <w:rPr>
                  <w:rFonts w:ascii="Cambria Math" w:eastAsia="Times New Roman" w:hAnsi="Cambria Math" w:cs="Calibri"/>
                  <w:sz w:val="28"/>
                  <w:szCs w:val="28"/>
                </w:rPr>
                <m:t>B</m:t>
              </m:r>
            </m:e>
            <m:sub>
              <m:r>
                <m:rPr>
                  <m:nor/>
                </m:rPr>
                <w:rPr>
                  <w:rFonts w:ascii="Calibri" w:eastAsia="Times New Roman" w:hAnsi="Calibri" w:cs="Calibri"/>
                  <w:sz w:val="28"/>
                  <w:szCs w:val="28"/>
                </w:rPr>
                <m:t>baseline</m:t>
              </m:r>
              <m:r>
                <w:rPr>
                  <w:rFonts w:ascii="Cambria Math" w:eastAsia="Times New Roman" w:hAnsi="Cambria Math" w:cs="Calibri"/>
                  <w:sz w:val="28"/>
                  <w:szCs w:val="28"/>
                </w:rPr>
                <m:t>,2026</m:t>
              </m:r>
            </m:sub>
          </m:sSub>
          <m:r>
            <w:rPr>
              <w:rFonts w:ascii="Cambria Math" w:eastAsia="Times New Roman" w:hAnsi="Cambria Math" w:cs="Calibri"/>
              <w:sz w:val="28"/>
              <w:szCs w:val="28"/>
            </w:rPr>
            <m:t>=</m:t>
          </m:r>
          <m:f>
            <m:fPr>
              <m:ctrlPr>
                <w:rPr>
                  <w:rFonts w:ascii="Cambria Math" w:eastAsia="Times New Roman" w:hAnsi="Cambria Math" w:cs="Calibri"/>
                  <w:sz w:val="28"/>
                  <w:szCs w:val="28"/>
                </w:rPr>
              </m:ctrlPr>
            </m:fPr>
            <m:num>
              <m:sSub>
                <m:sSubPr>
                  <m:ctrlPr>
                    <w:rPr>
                      <w:rFonts w:ascii="Cambria Math" w:eastAsia="Times New Roman" w:hAnsi="Cambria Math" w:cs="Calibri"/>
                      <w:sz w:val="28"/>
                      <w:szCs w:val="28"/>
                    </w:rPr>
                  </m:ctrlPr>
                </m:sSubPr>
                <m:e>
                  <m:r>
                    <m:rPr>
                      <m:nor/>
                    </m:rPr>
                    <w:rPr>
                      <w:rFonts w:ascii="Calibri" w:eastAsia="Times New Roman" w:hAnsi="Calibri" w:cs="Calibri"/>
                      <w:sz w:val="28"/>
                      <w:szCs w:val="28"/>
                    </w:rPr>
                    <m:t>DALY Rate</m:t>
                  </m:r>
                </m:e>
                <m:sub>
                  <m:r>
                    <w:rPr>
                      <w:rFonts w:ascii="Cambria Math" w:eastAsia="Times New Roman" w:hAnsi="Cambria Math" w:cs="Calibri"/>
                      <w:sz w:val="28"/>
                      <w:szCs w:val="28"/>
                    </w:rPr>
                    <m:t>2023</m:t>
                  </m:r>
                </m:sub>
              </m:sSub>
            </m:num>
            <m:den>
              <m:r>
                <w:rPr>
                  <w:rFonts w:ascii="Cambria Math" w:eastAsia="Times New Roman" w:hAnsi="Cambria Math" w:cs="Calibri"/>
                  <w:sz w:val="28"/>
                  <w:szCs w:val="28"/>
                </w:rPr>
                <m:t>100000</m:t>
              </m:r>
            </m:den>
          </m:f>
          <m:r>
            <w:rPr>
              <w:rFonts w:ascii="Cambria Math" w:eastAsia="Times New Roman" w:hAnsi="Cambria Math" w:cs="Calibri"/>
              <w:sz w:val="28"/>
              <w:szCs w:val="28"/>
            </w:rPr>
            <m:t>×</m:t>
          </m:r>
          <m:sSub>
            <m:sSubPr>
              <m:ctrlPr>
                <w:rPr>
                  <w:rFonts w:ascii="Cambria Math" w:eastAsia="Times New Roman" w:hAnsi="Cambria Math" w:cs="Calibri"/>
                  <w:sz w:val="28"/>
                  <w:szCs w:val="28"/>
                </w:rPr>
              </m:ctrlPr>
            </m:sSubPr>
            <m:e>
              <m:r>
                <m:rPr>
                  <m:nor/>
                </m:rPr>
                <w:rPr>
                  <w:rFonts w:ascii="Calibri" w:eastAsia="Times New Roman" w:hAnsi="Calibri" w:cs="Calibri"/>
                  <w:sz w:val="28"/>
                  <w:szCs w:val="28"/>
                </w:rPr>
                <m:t>City Population</m:t>
              </m:r>
            </m:e>
            <m:sub>
              <m:r>
                <w:rPr>
                  <w:rFonts w:ascii="Cambria Math" w:eastAsia="Times New Roman" w:hAnsi="Cambria Math" w:cs="Calibri"/>
                  <w:sz w:val="28"/>
                  <w:szCs w:val="28"/>
                </w:rPr>
                <m:t>2026</m:t>
              </m:r>
            </m:sub>
          </m:sSub>
        </m:oMath>
      </m:oMathPara>
    </w:p>
    <w:p w14:paraId="76B3F780" w14:textId="6756EDB3" w:rsidR="00A75855" w:rsidRPr="00960759" w:rsidRDefault="00960759"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sz w:val="48"/>
          <w:szCs w:val="48"/>
          <w14:ligatures w14:val="none"/>
        </w:rPr>
        <w:br/>
      </w:r>
      <w:r w:rsidR="00A75855" w:rsidRPr="00960759">
        <w:rPr>
          <w:rFonts w:ascii="Calibri" w:eastAsia="Times New Roman" w:hAnsi="Calibri" w:cs="Calibri"/>
          <w:kern w:val="0"/>
          <w14:ligatures w14:val="none"/>
        </w:rPr>
        <w:t>This calculation will be done separately for each health pathway.</w:t>
      </w:r>
    </w:p>
    <w:p w14:paraId="712ADDDC"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For physical activity:</w:t>
      </w:r>
    </w:p>
    <w:p w14:paraId="2111137D" w14:textId="77777777" w:rsidR="00960759" w:rsidRPr="00960759" w:rsidRDefault="00960759" w:rsidP="00A75855">
      <w:pPr>
        <w:spacing w:before="100" w:beforeAutospacing="1" w:after="100" w:afterAutospacing="1" w:line="240" w:lineRule="auto"/>
        <w:rPr>
          <w:rFonts w:ascii="Calibri" w:eastAsia="Times New Roman" w:hAnsi="Calibri" w:cs="Calibri"/>
          <w:sz w:val="28"/>
          <w:szCs w:val="28"/>
        </w:rPr>
      </w:pPr>
      <m:oMathPara>
        <m:oMath>
          <m:r>
            <w:rPr>
              <w:rFonts w:ascii="Cambria Math" w:eastAsia="Times New Roman" w:hAnsi="Cambria Math" w:cs="Calibri"/>
              <w:sz w:val="28"/>
              <w:szCs w:val="28"/>
            </w:rPr>
            <m:t>D</m:t>
          </m:r>
          <m:sSub>
            <m:sSubPr>
              <m:ctrlPr>
                <w:rPr>
                  <w:rFonts w:ascii="Cambria Math" w:eastAsia="Times New Roman" w:hAnsi="Cambria Math" w:cs="Calibri"/>
                  <w:sz w:val="28"/>
                  <w:szCs w:val="28"/>
                </w:rPr>
              </m:ctrlPr>
            </m:sSubPr>
            <m:e>
              <m:r>
                <w:rPr>
                  <w:rFonts w:ascii="Cambria Math" w:eastAsia="Times New Roman" w:hAnsi="Cambria Math" w:cs="Calibri"/>
                  <w:sz w:val="28"/>
                  <w:szCs w:val="28"/>
                </w:rPr>
                <m:t>B</m:t>
              </m:r>
            </m:e>
            <m:sub>
              <m:r>
                <m:rPr>
                  <m:nor/>
                </m:rPr>
                <w:rPr>
                  <w:rFonts w:ascii="Calibri" w:eastAsia="Times New Roman" w:hAnsi="Calibri" w:cs="Calibri"/>
                  <w:sz w:val="28"/>
                  <w:szCs w:val="28"/>
                </w:rPr>
                <m:t>physical</m:t>
              </m:r>
            </m:sub>
          </m:sSub>
          <m:r>
            <w:rPr>
              <w:rFonts w:ascii="Cambria Math" w:eastAsia="Times New Roman" w:hAnsi="Cambria Math" w:cs="Calibri"/>
              <w:sz w:val="28"/>
              <w:szCs w:val="28"/>
            </w:rPr>
            <m:t>=</m:t>
          </m:r>
          <m:f>
            <m:fPr>
              <m:ctrlPr>
                <w:rPr>
                  <w:rFonts w:ascii="Cambria Math" w:eastAsia="Times New Roman" w:hAnsi="Cambria Math" w:cs="Calibri"/>
                  <w:sz w:val="28"/>
                  <w:szCs w:val="28"/>
                </w:rPr>
              </m:ctrlPr>
            </m:fPr>
            <m:num>
              <m:sSub>
                <m:sSubPr>
                  <m:ctrlPr>
                    <w:rPr>
                      <w:rFonts w:ascii="Cambria Math" w:eastAsia="Times New Roman" w:hAnsi="Cambria Math" w:cs="Calibri"/>
                      <w:sz w:val="28"/>
                      <w:szCs w:val="28"/>
                    </w:rPr>
                  </m:ctrlPr>
                </m:sSubPr>
                <m:e>
                  <m:r>
                    <m:rPr>
                      <m:nor/>
                    </m:rPr>
                    <w:rPr>
                      <w:rFonts w:ascii="Calibri" w:eastAsia="Times New Roman" w:hAnsi="Calibri" w:cs="Calibri"/>
                      <w:sz w:val="28"/>
                      <w:szCs w:val="28"/>
                    </w:rPr>
                    <m:t>DALY Rate</m:t>
                  </m:r>
                </m:e>
                <m:sub>
                  <m:r>
                    <m:rPr>
                      <m:nor/>
                    </m:rPr>
                    <w:rPr>
                      <w:rFonts w:ascii="Calibri" w:eastAsia="Times New Roman" w:hAnsi="Calibri" w:cs="Calibri"/>
                      <w:sz w:val="28"/>
                      <w:szCs w:val="28"/>
                    </w:rPr>
                    <m:t>CVD</m:t>
                  </m:r>
                </m:sub>
              </m:sSub>
              <m:r>
                <w:rPr>
                  <w:rFonts w:ascii="Cambria Math" w:eastAsia="Times New Roman" w:hAnsi="Cambria Math" w:cs="Calibri"/>
                  <w:sz w:val="28"/>
                  <w:szCs w:val="28"/>
                </w:rPr>
                <m:t>+</m:t>
              </m:r>
              <m:sSub>
                <m:sSubPr>
                  <m:ctrlPr>
                    <w:rPr>
                      <w:rFonts w:ascii="Cambria Math" w:eastAsia="Times New Roman" w:hAnsi="Cambria Math" w:cs="Calibri"/>
                      <w:sz w:val="28"/>
                      <w:szCs w:val="28"/>
                    </w:rPr>
                  </m:ctrlPr>
                </m:sSubPr>
                <m:e>
                  <m:r>
                    <m:rPr>
                      <m:nor/>
                    </m:rPr>
                    <w:rPr>
                      <w:rFonts w:ascii="Calibri" w:eastAsia="Times New Roman" w:hAnsi="Calibri" w:cs="Calibri"/>
                      <w:sz w:val="28"/>
                      <w:szCs w:val="28"/>
                    </w:rPr>
                    <m:t>DALY Rate</m:t>
                  </m:r>
                </m:e>
                <m:sub>
                  <m:r>
                    <m:rPr>
                      <m:nor/>
                    </m:rPr>
                    <w:rPr>
                      <w:rFonts w:ascii="Calibri" w:eastAsia="Times New Roman" w:hAnsi="Calibri" w:cs="Calibri"/>
                      <w:sz w:val="28"/>
                      <w:szCs w:val="28"/>
                    </w:rPr>
                    <m:t>Diabetes</m:t>
                  </m:r>
                </m:sub>
              </m:sSub>
            </m:num>
            <m:den>
              <m:r>
                <w:rPr>
                  <w:rFonts w:ascii="Cambria Math" w:eastAsia="Times New Roman" w:hAnsi="Cambria Math" w:cs="Calibri"/>
                  <w:sz w:val="28"/>
                  <w:szCs w:val="28"/>
                </w:rPr>
                <m:t>100000</m:t>
              </m:r>
            </m:den>
          </m:f>
          <m:r>
            <w:rPr>
              <w:rFonts w:ascii="Cambria Math" w:eastAsia="Times New Roman" w:hAnsi="Cambria Math" w:cs="Calibri"/>
              <w:sz w:val="28"/>
              <w:szCs w:val="28"/>
            </w:rPr>
            <m:t>×</m:t>
          </m:r>
          <m:sSub>
            <m:sSubPr>
              <m:ctrlPr>
                <w:rPr>
                  <w:rFonts w:ascii="Cambria Math" w:eastAsia="Times New Roman" w:hAnsi="Cambria Math" w:cs="Calibri"/>
                  <w:sz w:val="28"/>
                  <w:szCs w:val="28"/>
                </w:rPr>
              </m:ctrlPr>
            </m:sSubPr>
            <m:e>
              <m:r>
                <m:rPr>
                  <m:nor/>
                </m:rPr>
                <w:rPr>
                  <w:rFonts w:ascii="Calibri" w:eastAsia="Times New Roman" w:hAnsi="Calibri" w:cs="Calibri"/>
                  <w:sz w:val="28"/>
                  <w:szCs w:val="28"/>
                </w:rPr>
                <m:t>City Population</m:t>
              </m:r>
            </m:e>
            <m:sub>
              <m:r>
                <w:rPr>
                  <w:rFonts w:ascii="Cambria Math" w:eastAsia="Times New Roman" w:hAnsi="Cambria Math" w:cs="Calibri"/>
                  <w:sz w:val="28"/>
                  <w:szCs w:val="28"/>
                </w:rPr>
                <m:t>2026</m:t>
              </m:r>
            </m:sub>
          </m:sSub>
        </m:oMath>
      </m:oMathPara>
    </w:p>
    <w:p w14:paraId="072435D8" w14:textId="41BA3F09" w:rsidR="00A75855" w:rsidRPr="00960759" w:rsidRDefault="00960759"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sz w:val="48"/>
          <w:szCs w:val="48"/>
          <w14:ligatures w14:val="none"/>
        </w:rPr>
        <w:br/>
      </w:r>
      <w:r w:rsidR="00A75855" w:rsidRPr="00960759">
        <w:rPr>
          <w:rFonts w:ascii="Calibri" w:eastAsia="Times New Roman" w:hAnsi="Calibri" w:cs="Calibri"/>
          <w:kern w:val="0"/>
          <w14:ligatures w14:val="none"/>
        </w:rPr>
        <w:t>For air pollution:</w:t>
      </w:r>
    </w:p>
    <w:p w14:paraId="0CDE5D01" w14:textId="5F4D7C15" w:rsidR="00A75855" w:rsidRPr="00960759" w:rsidRDefault="00960759" w:rsidP="00A75855">
      <w:pPr>
        <w:spacing w:before="100" w:beforeAutospacing="1" w:after="100" w:afterAutospacing="1" w:line="240" w:lineRule="auto"/>
        <w:rPr>
          <w:rFonts w:ascii="Calibri" w:eastAsia="Times New Roman" w:hAnsi="Calibri" w:cs="Calibri"/>
        </w:rPr>
      </w:pPr>
      <m:oMathPara>
        <m:oMath>
          <m:r>
            <w:rPr>
              <w:rFonts w:ascii="Cambria Math" w:eastAsia="Times New Roman" w:hAnsi="Cambria Math" w:cs="Calibri"/>
            </w:rPr>
            <m:t>D</m:t>
          </m:r>
          <m:sSub>
            <m:sSubPr>
              <m:ctrlPr>
                <w:rPr>
                  <w:rFonts w:ascii="Cambria Math" w:eastAsia="Times New Roman" w:hAnsi="Cambria Math" w:cs="Calibri"/>
                </w:rPr>
              </m:ctrlPr>
            </m:sSubPr>
            <m:e>
              <m:r>
                <w:rPr>
                  <w:rFonts w:ascii="Cambria Math" w:eastAsia="Times New Roman" w:hAnsi="Cambria Math" w:cs="Calibri"/>
                </w:rPr>
                <m:t>B</m:t>
              </m:r>
            </m:e>
            <m:sub>
              <m:r>
                <m:rPr>
                  <m:nor/>
                </m:rPr>
                <w:rPr>
                  <w:rFonts w:ascii="Calibri" w:eastAsia="Times New Roman" w:hAnsi="Calibri" w:cs="Calibri"/>
                </w:rPr>
                <m:t>air</m:t>
              </m:r>
            </m:sub>
          </m:sSub>
          <m:r>
            <w:rPr>
              <w:rFonts w:ascii="Cambria Math" w:eastAsia="Times New Roman" w:hAnsi="Cambria Math" w:cs="Calibri"/>
            </w:rPr>
            <m:t>=</m:t>
          </m:r>
          <m:f>
            <m:fPr>
              <m:ctrlPr>
                <w:rPr>
                  <w:rFonts w:ascii="Cambria Math" w:eastAsia="Times New Roman" w:hAnsi="Cambria Math" w:cs="Calibri"/>
                </w:rPr>
              </m:ctrlPr>
            </m:fPr>
            <m:num>
              <m:sSub>
                <m:sSubPr>
                  <m:ctrlPr>
                    <w:rPr>
                      <w:rFonts w:ascii="Cambria Math" w:eastAsia="Times New Roman" w:hAnsi="Cambria Math" w:cs="Calibri"/>
                    </w:rPr>
                  </m:ctrlPr>
                </m:sSubPr>
                <m:e>
                  <m:r>
                    <m:rPr>
                      <m:nor/>
                    </m:rPr>
                    <w:rPr>
                      <w:rFonts w:ascii="Calibri" w:eastAsia="Times New Roman" w:hAnsi="Calibri" w:cs="Calibri"/>
                    </w:rPr>
                    <m:t>DALY Rate</m:t>
                  </m:r>
                </m:e>
                <m:sub>
                  <m:r>
                    <m:rPr>
                      <m:nor/>
                    </m:rPr>
                    <w:rPr>
                      <w:rFonts w:ascii="Calibri" w:eastAsia="Times New Roman" w:hAnsi="Calibri" w:cs="Calibri"/>
                    </w:rPr>
                    <m:t>Respiratory</m:t>
                  </m:r>
                </m:sub>
              </m:sSub>
              <m:r>
                <w:rPr>
                  <w:rFonts w:ascii="Cambria Math" w:eastAsia="Times New Roman" w:hAnsi="Cambria Math" w:cs="Calibri"/>
                </w:rPr>
                <m:t>+</m:t>
              </m:r>
              <m:sSub>
                <m:sSubPr>
                  <m:ctrlPr>
                    <w:rPr>
                      <w:rFonts w:ascii="Cambria Math" w:eastAsia="Times New Roman" w:hAnsi="Cambria Math" w:cs="Calibri"/>
                    </w:rPr>
                  </m:ctrlPr>
                </m:sSubPr>
                <m:e>
                  <m:r>
                    <m:rPr>
                      <m:nor/>
                    </m:rPr>
                    <w:rPr>
                      <w:rFonts w:ascii="Calibri" w:eastAsia="Times New Roman" w:hAnsi="Calibri" w:cs="Calibri"/>
                    </w:rPr>
                    <m:t>DALY Rate</m:t>
                  </m:r>
                </m:e>
                <m:sub>
                  <m:r>
                    <m:rPr>
                      <m:nor/>
                    </m:rPr>
                    <w:rPr>
                      <w:rFonts w:ascii="Calibri" w:eastAsia="Times New Roman" w:hAnsi="Calibri" w:cs="Calibri"/>
                    </w:rPr>
                    <m:t>LRI</m:t>
                  </m:r>
                </m:sub>
              </m:sSub>
              <m:r>
                <w:rPr>
                  <w:rFonts w:ascii="Cambria Math" w:eastAsia="Times New Roman" w:hAnsi="Cambria Math" w:cs="Calibri"/>
                </w:rPr>
                <m:t>+</m:t>
              </m:r>
              <m:sSub>
                <m:sSubPr>
                  <m:ctrlPr>
                    <w:rPr>
                      <w:rFonts w:ascii="Cambria Math" w:eastAsia="Times New Roman" w:hAnsi="Cambria Math" w:cs="Calibri"/>
                    </w:rPr>
                  </m:ctrlPr>
                </m:sSubPr>
                <m:e>
                  <m:r>
                    <m:rPr>
                      <m:nor/>
                    </m:rPr>
                    <w:rPr>
                      <w:rFonts w:ascii="Calibri" w:eastAsia="Times New Roman" w:hAnsi="Calibri" w:cs="Calibri"/>
                    </w:rPr>
                    <m:t>DALY Rate</m:t>
                  </m:r>
                </m:e>
                <m:sub>
                  <m:r>
                    <m:rPr>
                      <m:nor/>
                    </m:rPr>
                    <w:rPr>
                      <w:rFonts w:ascii="Calibri" w:eastAsia="Times New Roman" w:hAnsi="Calibri" w:cs="Calibri"/>
                    </w:rPr>
                    <m:t>Lung Cancer</m:t>
                  </m:r>
                </m:sub>
              </m:sSub>
            </m:num>
            <m:den>
              <m:r>
                <w:rPr>
                  <w:rFonts w:ascii="Cambria Math" w:eastAsia="Times New Roman" w:hAnsi="Cambria Math" w:cs="Calibri"/>
                </w:rPr>
                <m:t>100000</m:t>
              </m:r>
            </m:den>
          </m:f>
          <m:r>
            <w:rPr>
              <w:rFonts w:ascii="Cambria Math" w:eastAsia="Times New Roman" w:hAnsi="Cambria Math" w:cs="Calibri"/>
            </w:rPr>
            <m:t>×</m:t>
          </m:r>
          <m:sSub>
            <m:sSubPr>
              <m:ctrlPr>
                <w:rPr>
                  <w:rFonts w:ascii="Cambria Math" w:eastAsia="Times New Roman" w:hAnsi="Cambria Math" w:cs="Calibri"/>
                </w:rPr>
              </m:ctrlPr>
            </m:sSubPr>
            <m:e>
              <m:r>
                <m:rPr>
                  <m:nor/>
                </m:rPr>
                <w:rPr>
                  <w:rFonts w:ascii="Calibri" w:eastAsia="Times New Roman" w:hAnsi="Calibri" w:cs="Calibri"/>
                </w:rPr>
                <m:t>City Population</m:t>
              </m:r>
            </m:e>
            <m:sub>
              <m:r>
                <w:rPr>
                  <w:rFonts w:ascii="Cambria Math" w:eastAsia="Times New Roman" w:hAnsi="Cambria Math" w:cs="Calibri"/>
                </w:rPr>
                <m:t>2026</m:t>
              </m:r>
            </m:sub>
          </m:sSub>
        </m:oMath>
      </m:oMathPara>
    </w:p>
    <w:p w14:paraId="25BE60A1" w14:textId="77777777" w:rsidR="00960759" w:rsidRPr="00960759" w:rsidRDefault="00960759" w:rsidP="00A75855">
      <w:pPr>
        <w:spacing w:before="100" w:beforeAutospacing="1" w:after="100" w:afterAutospacing="1" w:line="240" w:lineRule="auto"/>
        <w:rPr>
          <w:rFonts w:ascii="Calibri" w:eastAsia="Times New Roman" w:hAnsi="Calibri" w:cs="Calibri"/>
          <w:kern w:val="0"/>
          <w14:ligatures w14:val="none"/>
        </w:rPr>
      </w:pPr>
    </w:p>
    <w:p w14:paraId="40B08036" w14:textId="77777777" w:rsidR="00960759" w:rsidRPr="00960759" w:rsidRDefault="00960759" w:rsidP="00A75855">
      <w:pPr>
        <w:spacing w:before="100" w:beforeAutospacing="1" w:after="100" w:afterAutospacing="1" w:line="240" w:lineRule="auto"/>
        <w:rPr>
          <w:rFonts w:ascii="Calibri" w:eastAsia="Times New Roman" w:hAnsi="Calibri" w:cs="Calibri"/>
          <w:kern w:val="0"/>
          <w14:ligatures w14:val="none"/>
        </w:rPr>
      </w:pPr>
    </w:p>
    <w:p w14:paraId="241C03A1" w14:textId="77777777" w:rsidR="00960759" w:rsidRPr="00960759" w:rsidRDefault="00960759" w:rsidP="00A75855">
      <w:pPr>
        <w:spacing w:before="100" w:beforeAutospacing="1" w:after="100" w:afterAutospacing="1" w:line="240" w:lineRule="auto"/>
        <w:rPr>
          <w:rFonts w:ascii="Calibri" w:eastAsia="Times New Roman" w:hAnsi="Calibri" w:cs="Calibri"/>
          <w:kern w:val="0"/>
          <w14:ligatures w14:val="none"/>
        </w:rPr>
      </w:pPr>
    </w:p>
    <w:p w14:paraId="37ABEE47" w14:textId="77777777" w:rsidR="00960759" w:rsidRPr="00960759" w:rsidRDefault="00960759" w:rsidP="00A75855">
      <w:pPr>
        <w:spacing w:before="100" w:beforeAutospacing="1" w:after="100" w:afterAutospacing="1" w:line="240" w:lineRule="auto"/>
        <w:rPr>
          <w:rFonts w:ascii="Calibri" w:eastAsia="Times New Roman" w:hAnsi="Calibri" w:cs="Calibri"/>
          <w:kern w:val="0"/>
          <w14:ligatures w14:val="none"/>
        </w:rPr>
      </w:pPr>
    </w:p>
    <w:p w14:paraId="24F26AE8" w14:textId="77777777" w:rsidR="00960759" w:rsidRPr="00960759" w:rsidRDefault="00960759" w:rsidP="00A75855">
      <w:pPr>
        <w:spacing w:before="100" w:beforeAutospacing="1" w:after="100" w:afterAutospacing="1" w:line="240" w:lineRule="auto"/>
        <w:rPr>
          <w:rFonts w:ascii="Calibri" w:eastAsia="Times New Roman" w:hAnsi="Calibri" w:cs="Calibri"/>
          <w:kern w:val="0"/>
          <w14:ligatures w14:val="none"/>
        </w:rPr>
      </w:pPr>
    </w:p>
    <w:p w14:paraId="49A29CB2"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For road injury:</w:t>
      </w:r>
    </w:p>
    <w:p w14:paraId="57F6D58C" w14:textId="77777777" w:rsidR="00960759" w:rsidRPr="00960759" w:rsidRDefault="00960759" w:rsidP="00A75855">
      <w:pPr>
        <w:spacing w:before="100" w:beforeAutospacing="1" w:after="100" w:afterAutospacing="1" w:line="240" w:lineRule="auto"/>
        <w:outlineLvl w:val="2"/>
        <w:rPr>
          <w:rFonts w:ascii="Calibri" w:eastAsia="Times New Roman" w:hAnsi="Calibri" w:cs="Calibri"/>
          <w:sz w:val="32"/>
          <w:szCs w:val="32"/>
        </w:rPr>
      </w:pPr>
      <m:oMathPara>
        <m:oMath>
          <m:r>
            <w:rPr>
              <w:rFonts w:ascii="Cambria Math" w:eastAsia="Times New Roman" w:hAnsi="Cambria Math" w:cs="Calibri"/>
              <w:sz w:val="32"/>
              <w:szCs w:val="32"/>
            </w:rPr>
            <m:t>D</m:t>
          </m:r>
          <m:sSub>
            <m:sSubPr>
              <m:ctrlPr>
                <w:rPr>
                  <w:rFonts w:ascii="Cambria Math" w:eastAsia="Times New Roman" w:hAnsi="Cambria Math" w:cs="Calibri"/>
                  <w:sz w:val="32"/>
                  <w:szCs w:val="32"/>
                </w:rPr>
              </m:ctrlPr>
            </m:sSubPr>
            <m:e>
              <m:r>
                <w:rPr>
                  <w:rFonts w:ascii="Cambria Math" w:eastAsia="Times New Roman" w:hAnsi="Cambria Math" w:cs="Calibri"/>
                  <w:sz w:val="32"/>
                  <w:szCs w:val="32"/>
                </w:rPr>
                <m:t>B</m:t>
              </m:r>
            </m:e>
            <m:sub>
              <m:r>
                <m:rPr>
                  <m:nor/>
                </m:rPr>
                <w:rPr>
                  <w:rFonts w:ascii="Calibri" w:eastAsia="Times New Roman" w:hAnsi="Calibri" w:cs="Calibri"/>
                  <w:sz w:val="32"/>
                  <w:szCs w:val="32"/>
                </w:rPr>
                <m:t>injury</m:t>
              </m:r>
            </m:sub>
          </m:sSub>
          <m:r>
            <w:rPr>
              <w:rFonts w:ascii="Cambria Math" w:eastAsia="Times New Roman" w:hAnsi="Cambria Math" w:cs="Calibri"/>
              <w:sz w:val="32"/>
              <w:szCs w:val="32"/>
            </w:rPr>
            <m:t>=</m:t>
          </m:r>
          <m:f>
            <m:fPr>
              <m:ctrlPr>
                <w:rPr>
                  <w:rFonts w:ascii="Cambria Math" w:eastAsia="Times New Roman" w:hAnsi="Cambria Math" w:cs="Calibri"/>
                  <w:sz w:val="32"/>
                  <w:szCs w:val="32"/>
                </w:rPr>
              </m:ctrlPr>
            </m:fPr>
            <m:num>
              <m:sSub>
                <m:sSubPr>
                  <m:ctrlPr>
                    <w:rPr>
                      <w:rFonts w:ascii="Cambria Math" w:eastAsia="Times New Roman" w:hAnsi="Cambria Math" w:cs="Calibri"/>
                      <w:sz w:val="32"/>
                      <w:szCs w:val="32"/>
                    </w:rPr>
                  </m:ctrlPr>
                </m:sSubPr>
                <m:e>
                  <m:r>
                    <m:rPr>
                      <m:nor/>
                    </m:rPr>
                    <w:rPr>
                      <w:rFonts w:ascii="Calibri" w:eastAsia="Times New Roman" w:hAnsi="Calibri" w:cs="Calibri"/>
                      <w:sz w:val="32"/>
                      <w:szCs w:val="32"/>
                    </w:rPr>
                    <m:t>DALY Rate</m:t>
                  </m:r>
                </m:e>
                <m:sub>
                  <m:r>
                    <m:rPr>
                      <m:nor/>
                    </m:rPr>
                    <w:rPr>
                      <w:rFonts w:ascii="Calibri" w:eastAsia="Times New Roman" w:hAnsi="Calibri" w:cs="Calibri"/>
                      <w:sz w:val="32"/>
                      <w:szCs w:val="32"/>
                    </w:rPr>
                    <m:t>Road Injury</m:t>
                  </m:r>
                </m:sub>
              </m:sSub>
            </m:num>
            <m:den>
              <m:r>
                <w:rPr>
                  <w:rFonts w:ascii="Cambria Math" w:eastAsia="Times New Roman" w:hAnsi="Cambria Math" w:cs="Calibri"/>
                  <w:sz w:val="32"/>
                  <w:szCs w:val="32"/>
                </w:rPr>
                <m:t>100000</m:t>
              </m:r>
            </m:den>
          </m:f>
          <m:r>
            <w:rPr>
              <w:rFonts w:ascii="Cambria Math" w:eastAsia="Times New Roman" w:hAnsi="Cambria Math" w:cs="Calibri"/>
              <w:sz w:val="32"/>
              <w:szCs w:val="32"/>
            </w:rPr>
            <m:t>×</m:t>
          </m:r>
          <m:sSub>
            <m:sSubPr>
              <m:ctrlPr>
                <w:rPr>
                  <w:rFonts w:ascii="Cambria Math" w:eastAsia="Times New Roman" w:hAnsi="Cambria Math" w:cs="Calibri"/>
                  <w:sz w:val="32"/>
                  <w:szCs w:val="32"/>
                </w:rPr>
              </m:ctrlPr>
            </m:sSubPr>
            <m:e>
              <m:r>
                <m:rPr>
                  <m:nor/>
                </m:rPr>
                <w:rPr>
                  <w:rFonts w:ascii="Calibri" w:eastAsia="Times New Roman" w:hAnsi="Calibri" w:cs="Calibri"/>
                  <w:sz w:val="32"/>
                  <w:szCs w:val="32"/>
                </w:rPr>
                <m:t>City Population</m:t>
              </m:r>
            </m:e>
            <m:sub>
              <m:r>
                <w:rPr>
                  <w:rFonts w:ascii="Cambria Math" w:eastAsia="Times New Roman" w:hAnsi="Cambria Math" w:cs="Calibri"/>
                  <w:sz w:val="32"/>
                  <w:szCs w:val="32"/>
                </w:rPr>
                <m:t>2026</m:t>
              </m:r>
            </m:sub>
          </m:sSub>
        </m:oMath>
      </m:oMathPara>
    </w:p>
    <w:p w14:paraId="1255B140" w14:textId="0A5AC9A8" w:rsidR="00A75855" w:rsidRPr="00960759" w:rsidRDefault="00960759"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32"/>
          <w:szCs w:val="32"/>
          <w14:ligatures w14:val="none"/>
        </w:rPr>
        <w:br/>
      </w:r>
      <w:r w:rsidR="00A75855" w:rsidRPr="00960759">
        <w:rPr>
          <w:rFonts w:ascii="Calibri" w:eastAsia="Times New Roman" w:hAnsi="Calibri" w:cs="Calibri"/>
          <w:b/>
          <w:bCs/>
          <w:kern w:val="0"/>
          <w:sz w:val="27"/>
          <w:szCs w:val="27"/>
          <w14:ligatures w14:val="none"/>
        </w:rPr>
        <w:t>Core Comparative Risk Equation</w:t>
      </w:r>
    </w:p>
    <w:p w14:paraId="7C7DA4D6"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For each pathway, the model will compare baseline risk with future bus-scenario risk.</w:t>
      </w:r>
    </w:p>
    <w:p w14:paraId="3A6330FA" w14:textId="77777777" w:rsidR="00960759" w:rsidRPr="00960759" w:rsidRDefault="00960759" w:rsidP="00A75855">
      <w:pPr>
        <w:spacing w:before="100" w:beforeAutospacing="1" w:after="100" w:afterAutospacing="1" w:line="240" w:lineRule="auto"/>
        <w:rPr>
          <w:rFonts w:ascii="Calibri" w:eastAsia="Times New Roman" w:hAnsi="Calibri" w:cs="Calibri"/>
          <w:sz w:val="32"/>
          <w:szCs w:val="32"/>
        </w:rPr>
      </w:pPr>
      <m:oMathPara>
        <m:oMath>
          <m:r>
            <m:rPr>
              <m:sty m:val="p"/>
            </m:rPr>
            <w:rPr>
              <w:rFonts w:ascii="Cambria Math" w:eastAsia="Times New Roman" w:hAnsi="Cambria Math" w:cs="Calibri"/>
              <w:sz w:val="32"/>
              <w:szCs w:val="32"/>
            </w:rPr>
            <m:t>Δ</m:t>
          </m:r>
          <m:r>
            <w:rPr>
              <w:rFonts w:ascii="Cambria Math" w:eastAsia="Times New Roman" w:hAnsi="Cambria Math" w:cs="Calibri"/>
              <w:sz w:val="32"/>
              <w:szCs w:val="32"/>
            </w:rPr>
            <m:t>D</m:t>
          </m:r>
          <m:sSub>
            <m:sSubPr>
              <m:ctrlPr>
                <w:rPr>
                  <w:rFonts w:ascii="Cambria Math" w:eastAsia="Times New Roman" w:hAnsi="Cambria Math" w:cs="Calibri"/>
                  <w:sz w:val="32"/>
                  <w:szCs w:val="32"/>
                </w:rPr>
              </m:ctrlPr>
            </m:sSubPr>
            <m:e>
              <m:r>
                <w:rPr>
                  <w:rFonts w:ascii="Cambria Math" w:eastAsia="Times New Roman" w:hAnsi="Cambria Math" w:cs="Calibri"/>
                  <w:sz w:val="32"/>
                  <w:szCs w:val="32"/>
                </w:rPr>
                <m:t>B</m:t>
              </m:r>
            </m:e>
            <m:sub>
              <m:r>
                <w:rPr>
                  <w:rFonts w:ascii="Cambria Math" w:eastAsia="Times New Roman" w:hAnsi="Cambria Math" w:cs="Calibri"/>
                  <w:sz w:val="32"/>
                  <w:szCs w:val="32"/>
                </w:rPr>
                <m:t>k</m:t>
              </m:r>
            </m:sub>
          </m:sSub>
          <m:r>
            <w:rPr>
              <w:rFonts w:ascii="Cambria Math" w:eastAsia="Times New Roman" w:hAnsi="Cambria Math" w:cs="Calibri"/>
              <w:sz w:val="32"/>
              <w:szCs w:val="32"/>
            </w:rPr>
            <m:t>=</m:t>
          </m:r>
          <m:d>
            <m:dPr>
              <m:ctrlPr>
                <w:rPr>
                  <w:rFonts w:ascii="Cambria Math" w:eastAsia="Times New Roman" w:hAnsi="Cambria Math" w:cs="Calibri"/>
                  <w:sz w:val="32"/>
                  <w:szCs w:val="32"/>
                </w:rPr>
              </m:ctrlPr>
            </m:dPr>
            <m:e>
              <m:f>
                <m:fPr>
                  <m:ctrlPr>
                    <w:rPr>
                      <w:rFonts w:ascii="Cambria Math" w:eastAsia="Times New Roman" w:hAnsi="Cambria Math" w:cs="Calibri"/>
                      <w:sz w:val="32"/>
                      <w:szCs w:val="32"/>
                    </w:rPr>
                  </m:ctrlPr>
                </m:fPr>
                <m:num>
                  <m:sSub>
                    <m:sSubPr>
                      <m:ctrlPr>
                        <w:rPr>
                          <w:rFonts w:ascii="Cambria Math" w:eastAsia="Times New Roman" w:hAnsi="Cambria Math" w:cs="Calibri"/>
                          <w:sz w:val="32"/>
                          <w:szCs w:val="32"/>
                        </w:rPr>
                      </m:ctrlPr>
                    </m:sSubPr>
                    <m:e>
                      <m:r>
                        <m:rPr>
                          <m:nor/>
                        </m:rPr>
                        <w:rPr>
                          <w:rFonts w:ascii="Calibri" w:eastAsia="Times New Roman" w:hAnsi="Calibri" w:cs="Calibri"/>
                          <w:sz w:val="32"/>
                          <w:szCs w:val="32"/>
                        </w:rPr>
                        <m:t>Risk</m:t>
                      </m:r>
                    </m:e>
                    <m:sub>
                      <m:r>
                        <m:rPr>
                          <m:nor/>
                        </m:rPr>
                        <w:rPr>
                          <w:rFonts w:ascii="Calibri" w:eastAsia="Times New Roman" w:hAnsi="Calibri" w:cs="Calibri"/>
                          <w:sz w:val="32"/>
                          <w:szCs w:val="32"/>
                        </w:rPr>
                        <m:t>baseline</m:t>
                      </m:r>
                      <m:r>
                        <w:rPr>
                          <w:rFonts w:ascii="Cambria Math" w:eastAsia="Times New Roman" w:hAnsi="Cambria Math" w:cs="Calibri"/>
                          <w:sz w:val="32"/>
                          <w:szCs w:val="32"/>
                        </w:rPr>
                        <m:t>,k</m:t>
                      </m:r>
                    </m:sub>
                  </m:sSub>
                  <m:r>
                    <w:rPr>
                      <w:rFonts w:ascii="Cambria Math" w:eastAsia="Times New Roman" w:hAnsi="Cambria Math" w:cs="Calibri"/>
                      <w:sz w:val="32"/>
                      <w:szCs w:val="32"/>
                    </w:rPr>
                    <m:t>-</m:t>
                  </m:r>
                  <m:sSub>
                    <m:sSubPr>
                      <m:ctrlPr>
                        <w:rPr>
                          <w:rFonts w:ascii="Cambria Math" w:eastAsia="Times New Roman" w:hAnsi="Cambria Math" w:cs="Calibri"/>
                          <w:sz w:val="32"/>
                          <w:szCs w:val="32"/>
                        </w:rPr>
                      </m:ctrlPr>
                    </m:sSubPr>
                    <m:e>
                      <m:r>
                        <m:rPr>
                          <m:nor/>
                        </m:rPr>
                        <w:rPr>
                          <w:rFonts w:ascii="Calibri" w:eastAsia="Times New Roman" w:hAnsi="Calibri" w:cs="Calibri"/>
                          <w:sz w:val="32"/>
                          <w:szCs w:val="32"/>
                        </w:rPr>
                        <m:t>Risk</m:t>
                      </m:r>
                    </m:e>
                    <m:sub>
                      <m:r>
                        <m:rPr>
                          <m:nor/>
                        </m:rPr>
                        <w:rPr>
                          <w:rFonts w:ascii="Calibri" w:eastAsia="Times New Roman" w:hAnsi="Calibri" w:cs="Calibri"/>
                          <w:sz w:val="32"/>
                          <w:szCs w:val="32"/>
                        </w:rPr>
                        <m:t>future</m:t>
                      </m:r>
                      <m:r>
                        <w:rPr>
                          <w:rFonts w:ascii="Cambria Math" w:eastAsia="Times New Roman" w:hAnsi="Cambria Math" w:cs="Calibri"/>
                          <w:sz w:val="32"/>
                          <w:szCs w:val="32"/>
                        </w:rPr>
                        <m:t>,k</m:t>
                      </m:r>
                    </m:sub>
                  </m:sSub>
                </m:num>
                <m:den>
                  <m:sSub>
                    <m:sSubPr>
                      <m:ctrlPr>
                        <w:rPr>
                          <w:rFonts w:ascii="Cambria Math" w:eastAsia="Times New Roman" w:hAnsi="Cambria Math" w:cs="Calibri"/>
                          <w:sz w:val="32"/>
                          <w:szCs w:val="32"/>
                        </w:rPr>
                      </m:ctrlPr>
                    </m:sSubPr>
                    <m:e>
                      <m:r>
                        <m:rPr>
                          <m:nor/>
                        </m:rPr>
                        <w:rPr>
                          <w:rFonts w:ascii="Calibri" w:eastAsia="Times New Roman" w:hAnsi="Calibri" w:cs="Calibri"/>
                          <w:sz w:val="32"/>
                          <w:szCs w:val="32"/>
                        </w:rPr>
                        <m:t>Risk</m:t>
                      </m:r>
                    </m:e>
                    <m:sub>
                      <m:r>
                        <m:rPr>
                          <m:nor/>
                        </m:rPr>
                        <w:rPr>
                          <w:rFonts w:ascii="Calibri" w:eastAsia="Times New Roman" w:hAnsi="Calibri" w:cs="Calibri"/>
                          <w:sz w:val="32"/>
                          <w:szCs w:val="32"/>
                        </w:rPr>
                        <m:t>baseline</m:t>
                      </m:r>
                      <m:r>
                        <w:rPr>
                          <w:rFonts w:ascii="Cambria Math" w:eastAsia="Times New Roman" w:hAnsi="Cambria Math" w:cs="Calibri"/>
                          <w:sz w:val="32"/>
                          <w:szCs w:val="32"/>
                        </w:rPr>
                        <m:t>,k</m:t>
                      </m:r>
                    </m:sub>
                  </m:sSub>
                </m:den>
              </m:f>
            </m:e>
          </m:d>
          <m:r>
            <w:rPr>
              <w:rFonts w:ascii="Cambria Math" w:eastAsia="Times New Roman" w:hAnsi="Cambria Math" w:cs="Calibri"/>
              <w:sz w:val="32"/>
              <w:szCs w:val="32"/>
            </w:rPr>
            <m:t>×D</m:t>
          </m:r>
          <m:sSub>
            <m:sSubPr>
              <m:ctrlPr>
                <w:rPr>
                  <w:rFonts w:ascii="Cambria Math" w:eastAsia="Times New Roman" w:hAnsi="Cambria Math" w:cs="Calibri"/>
                  <w:sz w:val="32"/>
                  <w:szCs w:val="32"/>
                </w:rPr>
              </m:ctrlPr>
            </m:sSubPr>
            <m:e>
              <m:r>
                <w:rPr>
                  <w:rFonts w:ascii="Cambria Math" w:eastAsia="Times New Roman" w:hAnsi="Cambria Math" w:cs="Calibri"/>
                  <w:sz w:val="32"/>
                  <w:szCs w:val="32"/>
                </w:rPr>
                <m:t>B</m:t>
              </m:r>
            </m:e>
            <m:sub>
              <m:r>
                <m:rPr>
                  <m:nor/>
                </m:rPr>
                <w:rPr>
                  <w:rFonts w:ascii="Calibri" w:eastAsia="Times New Roman" w:hAnsi="Calibri" w:cs="Calibri"/>
                  <w:sz w:val="32"/>
                  <w:szCs w:val="32"/>
                </w:rPr>
                <m:t>baseline</m:t>
              </m:r>
              <m:r>
                <w:rPr>
                  <w:rFonts w:ascii="Cambria Math" w:eastAsia="Times New Roman" w:hAnsi="Cambria Math" w:cs="Calibri"/>
                  <w:sz w:val="32"/>
                  <w:szCs w:val="32"/>
                </w:rPr>
                <m:t>,k</m:t>
              </m:r>
            </m:sub>
          </m:sSub>
        </m:oMath>
      </m:oMathPara>
    </w:p>
    <w:p w14:paraId="056586E4" w14:textId="6A222145" w:rsidR="00A75855" w:rsidRPr="00960759" w:rsidRDefault="00960759"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sz w:val="48"/>
          <w:szCs w:val="48"/>
          <w14:ligatures w14:val="none"/>
        </w:rPr>
        <w:br/>
      </w:r>
      <w:r w:rsidR="00A75855" w:rsidRPr="00960759">
        <w:rPr>
          <w:rFonts w:ascii="Calibri" w:eastAsia="Times New Roman" w:hAnsi="Calibri" w:cs="Calibri"/>
          <w:kern w:val="0"/>
          <w14:ligatures w14:val="none"/>
        </w:rPr>
        <w:t xml:space="preserve">Where (k) represents the pathway: physical activity, air pollution or road injury. (\Delta </w:t>
      </w:r>
      <w:proofErr w:type="spellStart"/>
      <w:r w:rsidR="00A75855" w:rsidRPr="00960759">
        <w:rPr>
          <w:rFonts w:ascii="Calibri" w:eastAsia="Times New Roman" w:hAnsi="Calibri" w:cs="Calibri"/>
          <w:kern w:val="0"/>
          <w14:ligatures w14:val="none"/>
        </w:rPr>
        <w:t>DB_k</w:t>
      </w:r>
      <w:proofErr w:type="spellEnd"/>
      <w:r w:rsidR="00A75855" w:rsidRPr="00960759">
        <w:rPr>
          <w:rFonts w:ascii="Calibri" w:eastAsia="Times New Roman" w:hAnsi="Calibri" w:cs="Calibri"/>
          <w:kern w:val="0"/>
          <w14:ligatures w14:val="none"/>
        </w:rPr>
        <w:t>) is the change in disease burden. A positive value represents Disability-Adjusted Life Years averted.</w:t>
      </w:r>
    </w:p>
    <w:p w14:paraId="22F47AEC"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Total health benefit will be calculated as:</w:t>
      </w:r>
    </w:p>
    <w:p w14:paraId="4E9613D7" w14:textId="77777777" w:rsidR="00960759" w:rsidRPr="00960759" w:rsidRDefault="00960759" w:rsidP="00A75855">
      <w:pPr>
        <w:spacing w:before="100" w:beforeAutospacing="1" w:after="100" w:afterAutospacing="1" w:line="240" w:lineRule="auto"/>
        <w:outlineLvl w:val="2"/>
        <w:rPr>
          <w:rFonts w:ascii="Calibri" w:eastAsia="Times New Roman" w:hAnsi="Calibri" w:cs="Calibri"/>
          <w:sz w:val="32"/>
          <w:szCs w:val="32"/>
        </w:rPr>
      </w:pPr>
      <m:oMathPara>
        <m:oMath>
          <m:r>
            <m:rPr>
              <m:sty m:val="p"/>
            </m:rPr>
            <w:rPr>
              <w:rFonts w:ascii="Cambria Math" w:eastAsia="Times New Roman" w:hAnsi="Cambria Math" w:cs="Calibri"/>
              <w:sz w:val="32"/>
              <w:szCs w:val="32"/>
            </w:rPr>
            <m:t>Δ</m:t>
          </m:r>
          <m:r>
            <w:rPr>
              <w:rFonts w:ascii="Cambria Math" w:eastAsia="Times New Roman" w:hAnsi="Cambria Math" w:cs="Calibri"/>
              <w:sz w:val="32"/>
              <w:szCs w:val="32"/>
            </w:rPr>
            <m:t>D</m:t>
          </m:r>
          <m:sSub>
            <m:sSubPr>
              <m:ctrlPr>
                <w:rPr>
                  <w:rFonts w:ascii="Cambria Math" w:eastAsia="Times New Roman" w:hAnsi="Cambria Math" w:cs="Calibri"/>
                  <w:sz w:val="32"/>
                  <w:szCs w:val="32"/>
                </w:rPr>
              </m:ctrlPr>
            </m:sSubPr>
            <m:e>
              <m:r>
                <w:rPr>
                  <w:rFonts w:ascii="Cambria Math" w:eastAsia="Times New Roman" w:hAnsi="Cambria Math" w:cs="Calibri"/>
                  <w:sz w:val="32"/>
                  <w:szCs w:val="32"/>
                </w:rPr>
                <m:t>B</m:t>
              </m:r>
            </m:e>
            <m:sub>
              <m:r>
                <m:rPr>
                  <m:nor/>
                </m:rPr>
                <w:rPr>
                  <w:rFonts w:ascii="Calibri" w:eastAsia="Times New Roman" w:hAnsi="Calibri" w:cs="Calibri"/>
                  <w:sz w:val="32"/>
                  <w:szCs w:val="32"/>
                </w:rPr>
                <m:t>total</m:t>
              </m:r>
            </m:sub>
          </m:sSub>
          <m:r>
            <w:rPr>
              <w:rFonts w:ascii="Cambria Math" w:eastAsia="Times New Roman" w:hAnsi="Cambria Math" w:cs="Calibri"/>
              <w:sz w:val="32"/>
              <w:szCs w:val="32"/>
            </w:rPr>
            <m:t>=</m:t>
          </m:r>
          <m:r>
            <m:rPr>
              <m:sty m:val="p"/>
            </m:rPr>
            <w:rPr>
              <w:rFonts w:ascii="Cambria Math" w:eastAsia="Times New Roman" w:hAnsi="Cambria Math" w:cs="Calibri"/>
              <w:sz w:val="32"/>
              <w:szCs w:val="32"/>
            </w:rPr>
            <m:t>Δ</m:t>
          </m:r>
          <m:r>
            <w:rPr>
              <w:rFonts w:ascii="Cambria Math" w:eastAsia="Times New Roman" w:hAnsi="Cambria Math" w:cs="Calibri"/>
              <w:sz w:val="32"/>
              <w:szCs w:val="32"/>
            </w:rPr>
            <m:t>D</m:t>
          </m:r>
          <m:sSub>
            <m:sSubPr>
              <m:ctrlPr>
                <w:rPr>
                  <w:rFonts w:ascii="Cambria Math" w:eastAsia="Times New Roman" w:hAnsi="Cambria Math" w:cs="Calibri"/>
                  <w:sz w:val="32"/>
                  <w:szCs w:val="32"/>
                </w:rPr>
              </m:ctrlPr>
            </m:sSubPr>
            <m:e>
              <m:r>
                <w:rPr>
                  <w:rFonts w:ascii="Cambria Math" w:eastAsia="Times New Roman" w:hAnsi="Cambria Math" w:cs="Calibri"/>
                  <w:sz w:val="32"/>
                  <w:szCs w:val="32"/>
                </w:rPr>
                <m:t>B</m:t>
              </m:r>
            </m:e>
            <m:sub>
              <m:r>
                <m:rPr>
                  <m:nor/>
                </m:rPr>
                <w:rPr>
                  <w:rFonts w:ascii="Calibri" w:eastAsia="Times New Roman" w:hAnsi="Calibri" w:cs="Calibri"/>
                  <w:sz w:val="32"/>
                  <w:szCs w:val="32"/>
                </w:rPr>
                <m:t>physical</m:t>
              </m:r>
            </m:sub>
          </m:sSub>
          <m:r>
            <w:rPr>
              <w:rFonts w:ascii="Cambria Math" w:eastAsia="Times New Roman" w:hAnsi="Cambria Math" w:cs="Calibri"/>
              <w:sz w:val="32"/>
              <w:szCs w:val="32"/>
            </w:rPr>
            <m:t>+</m:t>
          </m:r>
          <m:r>
            <m:rPr>
              <m:sty m:val="p"/>
            </m:rPr>
            <w:rPr>
              <w:rFonts w:ascii="Cambria Math" w:eastAsia="Times New Roman" w:hAnsi="Cambria Math" w:cs="Calibri"/>
              <w:sz w:val="32"/>
              <w:szCs w:val="32"/>
            </w:rPr>
            <m:t>Δ</m:t>
          </m:r>
          <m:r>
            <w:rPr>
              <w:rFonts w:ascii="Cambria Math" w:eastAsia="Times New Roman" w:hAnsi="Cambria Math" w:cs="Calibri"/>
              <w:sz w:val="32"/>
              <w:szCs w:val="32"/>
            </w:rPr>
            <m:t>D</m:t>
          </m:r>
          <m:sSub>
            <m:sSubPr>
              <m:ctrlPr>
                <w:rPr>
                  <w:rFonts w:ascii="Cambria Math" w:eastAsia="Times New Roman" w:hAnsi="Cambria Math" w:cs="Calibri"/>
                  <w:sz w:val="32"/>
                  <w:szCs w:val="32"/>
                </w:rPr>
              </m:ctrlPr>
            </m:sSubPr>
            <m:e>
              <m:r>
                <w:rPr>
                  <w:rFonts w:ascii="Cambria Math" w:eastAsia="Times New Roman" w:hAnsi="Cambria Math" w:cs="Calibri"/>
                  <w:sz w:val="32"/>
                  <w:szCs w:val="32"/>
                </w:rPr>
                <m:t>B</m:t>
              </m:r>
            </m:e>
            <m:sub>
              <m:r>
                <m:rPr>
                  <m:nor/>
                </m:rPr>
                <w:rPr>
                  <w:rFonts w:ascii="Calibri" w:eastAsia="Times New Roman" w:hAnsi="Calibri" w:cs="Calibri"/>
                  <w:sz w:val="32"/>
                  <w:szCs w:val="32"/>
                </w:rPr>
                <m:t>air</m:t>
              </m:r>
            </m:sub>
          </m:sSub>
          <m:r>
            <w:rPr>
              <w:rFonts w:ascii="Cambria Math" w:eastAsia="Times New Roman" w:hAnsi="Cambria Math" w:cs="Calibri"/>
              <w:sz w:val="32"/>
              <w:szCs w:val="32"/>
            </w:rPr>
            <m:t>+</m:t>
          </m:r>
          <m:r>
            <m:rPr>
              <m:sty m:val="p"/>
            </m:rPr>
            <w:rPr>
              <w:rFonts w:ascii="Cambria Math" w:eastAsia="Times New Roman" w:hAnsi="Cambria Math" w:cs="Calibri"/>
              <w:sz w:val="32"/>
              <w:szCs w:val="32"/>
            </w:rPr>
            <m:t>Δ</m:t>
          </m:r>
          <m:r>
            <w:rPr>
              <w:rFonts w:ascii="Cambria Math" w:eastAsia="Times New Roman" w:hAnsi="Cambria Math" w:cs="Calibri"/>
              <w:sz w:val="32"/>
              <w:szCs w:val="32"/>
            </w:rPr>
            <m:t>D</m:t>
          </m:r>
          <m:sSub>
            <m:sSubPr>
              <m:ctrlPr>
                <w:rPr>
                  <w:rFonts w:ascii="Cambria Math" w:eastAsia="Times New Roman" w:hAnsi="Cambria Math" w:cs="Calibri"/>
                  <w:sz w:val="32"/>
                  <w:szCs w:val="32"/>
                </w:rPr>
              </m:ctrlPr>
            </m:sSubPr>
            <m:e>
              <m:r>
                <w:rPr>
                  <w:rFonts w:ascii="Cambria Math" w:eastAsia="Times New Roman" w:hAnsi="Cambria Math" w:cs="Calibri"/>
                  <w:sz w:val="32"/>
                  <w:szCs w:val="32"/>
                </w:rPr>
                <m:t>B</m:t>
              </m:r>
            </m:e>
            <m:sub>
              <m:r>
                <m:rPr>
                  <m:nor/>
                </m:rPr>
                <w:rPr>
                  <w:rFonts w:ascii="Calibri" w:eastAsia="Times New Roman" w:hAnsi="Calibri" w:cs="Calibri"/>
                  <w:sz w:val="32"/>
                  <w:szCs w:val="32"/>
                </w:rPr>
                <m:t>injury</m:t>
              </m:r>
            </m:sub>
          </m:sSub>
        </m:oMath>
      </m:oMathPara>
    </w:p>
    <w:p w14:paraId="61B23A14" w14:textId="284733AC" w:rsidR="00A75855" w:rsidRPr="00960759" w:rsidRDefault="00960759"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48"/>
          <w:szCs w:val="48"/>
          <w14:ligatures w14:val="none"/>
        </w:rPr>
        <w:br/>
      </w:r>
      <w:r w:rsidR="00A75855" w:rsidRPr="00960759">
        <w:rPr>
          <w:rFonts w:ascii="Calibri" w:eastAsia="Times New Roman" w:hAnsi="Calibri" w:cs="Calibri"/>
          <w:b/>
          <w:bCs/>
          <w:kern w:val="0"/>
          <w:sz w:val="27"/>
          <w:szCs w:val="27"/>
          <w14:ligatures w14:val="none"/>
        </w:rPr>
        <w:t>Physical Activity Calculation</w:t>
      </w:r>
    </w:p>
    <w:p w14:paraId="0D6B0EC6"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Access and egress walking will be converted into Metabolic Equivalent of Task hours per week.</w:t>
      </w:r>
    </w:p>
    <w:p w14:paraId="02FA9E97" w14:textId="77777777" w:rsidR="00960759" w:rsidRPr="00960759" w:rsidRDefault="00960759" w:rsidP="00960759">
      <w:pPr>
        <w:spacing w:after="0" w:line="240" w:lineRule="auto"/>
        <w:rPr>
          <w:rFonts w:ascii="Calibri" w:eastAsia="Times New Roman" w:hAnsi="Calibri" w:cs="Calibri"/>
          <w:kern w:val="0"/>
          <w14:ligatures w14:val="none"/>
        </w:rPr>
      </w:pPr>
      <m:oMathPara>
        <m:oMath>
          <m:r>
            <m:rPr>
              <m:nor/>
            </m:rPr>
            <w:rPr>
              <w:rFonts w:ascii="Calibri" w:eastAsia="Times New Roman" w:hAnsi="Calibri" w:cs="Calibri"/>
              <w:kern w:val="0"/>
              <w14:ligatures w14:val="none"/>
            </w:rPr>
            <m:t>Bus Walking Minutes/Day</m:t>
          </m:r>
          <m:r>
            <w:rPr>
              <w:rFonts w:ascii="Cambria Math" w:eastAsia="Times New Roman" w:hAnsi="Cambria Math" w:cs="Calibri"/>
              <w:kern w:val="0"/>
              <w14:ligatures w14:val="none"/>
            </w:rPr>
            <m:t>=</m:t>
          </m:r>
          <m:r>
            <m:rPr>
              <m:nor/>
            </m:rPr>
            <w:rPr>
              <w:rFonts w:ascii="Calibri" w:eastAsia="Times New Roman" w:hAnsi="Calibri" w:cs="Calibri"/>
              <w:kern w:val="0"/>
              <w14:ligatures w14:val="none"/>
            </w:rPr>
            <m:t>Access Walking</m:t>
          </m:r>
          <m:r>
            <w:rPr>
              <w:rFonts w:ascii="Cambria Math" w:eastAsia="Times New Roman" w:hAnsi="Cambria Math" w:cs="Calibri"/>
              <w:kern w:val="0"/>
              <w14:ligatures w14:val="none"/>
            </w:rPr>
            <m:t>+</m:t>
          </m:r>
          <m:r>
            <m:rPr>
              <m:nor/>
            </m:rPr>
            <w:rPr>
              <w:rFonts w:ascii="Calibri" w:eastAsia="Times New Roman" w:hAnsi="Calibri" w:cs="Calibri"/>
              <w:kern w:val="0"/>
              <w14:ligatures w14:val="none"/>
            </w:rPr>
            <m:t>Egress Walking</m:t>
          </m:r>
        </m:oMath>
      </m:oMathPara>
    </w:p>
    <w:p w14:paraId="2CA65FEA" w14:textId="77777777" w:rsidR="00960759" w:rsidRPr="00960759" w:rsidRDefault="00960759" w:rsidP="00960759">
      <w:pPr>
        <w:spacing w:after="0" w:line="240" w:lineRule="auto"/>
        <w:rPr>
          <w:rFonts w:ascii="Calibri" w:eastAsia="Times New Roman" w:hAnsi="Calibri" w:cs="Calibri"/>
          <w:kern w:val="0"/>
          <w14:ligatures w14:val="none"/>
        </w:rPr>
      </w:pPr>
    </w:p>
    <w:p w14:paraId="63A2B1A3" w14:textId="77777777" w:rsidR="00960759" w:rsidRPr="00960759" w:rsidRDefault="00960759" w:rsidP="00960759">
      <w:pPr>
        <w:spacing w:after="0" w:line="240" w:lineRule="auto"/>
        <w:rPr>
          <w:rFonts w:ascii="Calibri" w:eastAsia="Times New Roman" w:hAnsi="Calibri" w:cs="Calibri"/>
          <w:kern w:val="0"/>
          <w:sz w:val="20"/>
          <w:szCs w:val="20"/>
          <w14:ligatures w14:val="none"/>
        </w:rPr>
      </w:pPr>
      <m:oMathPara>
        <m:oMath>
          <m:r>
            <m:rPr>
              <m:nor/>
            </m:rPr>
            <w:rPr>
              <w:rFonts w:ascii="Calibri" w:eastAsia="Times New Roman" w:hAnsi="Calibri" w:cs="Calibri"/>
              <w:kern w:val="0"/>
              <w:sz w:val="20"/>
              <w:szCs w:val="20"/>
              <w14:ligatures w14:val="none"/>
            </w:rPr>
            <m:t>MET-hours/week</m:t>
          </m:r>
          <m:r>
            <w:rPr>
              <w:rFonts w:ascii="Cambria Math" w:eastAsia="Times New Roman" w:hAnsi="Cambria Math" w:cs="Calibri"/>
              <w:kern w:val="0"/>
              <w:sz w:val="20"/>
              <w:szCs w:val="20"/>
              <w14:ligatures w14:val="none"/>
            </w:rPr>
            <m:t>=</m:t>
          </m:r>
          <m:f>
            <m:fPr>
              <m:ctrlPr>
                <w:rPr>
                  <w:rFonts w:ascii="Cambria Math" w:eastAsia="Times New Roman" w:hAnsi="Cambria Math" w:cs="Calibri"/>
                  <w:kern w:val="0"/>
                  <w:sz w:val="20"/>
                  <w:szCs w:val="20"/>
                  <w14:ligatures w14:val="none"/>
                </w:rPr>
              </m:ctrlPr>
            </m:fPr>
            <m:num>
              <m:r>
                <m:rPr>
                  <m:nor/>
                </m:rPr>
                <w:rPr>
                  <w:rFonts w:ascii="Calibri" w:eastAsia="Times New Roman" w:hAnsi="Calibri" w:cs="Calibri"/>
                  <w:kern w:val="0"/>
                  <w:sz w:val="20"/>
                  <w:szCs w:val="20"/>
                  <w14:ligatures w14:val="none"/>
                </w:rPr>
                <m:t>Bus Walking Minutes/Day</m:t>
              </m:r>
              <m:r>
                <w:rPr>
                  <w:rFonts w:ascii="Cambria Math" w:eastAsia="Times New Roman" w:hAnsi="Cambria Math" w:cs="Calibri"/>
                  <w:kern w:val="0"/>
                  <w:sz w:val="20"/>
                  <w:szCs w:val="20"/>
                  <w14:ligatures w14:val="none"/>
                </w:rPr>
                <m:t>×</m:t>
              </m:r>
              <m:r>
                <m:rPr>
                  <m:nor/>
                </m:rPr>
                <w:rPr>
                  <w:rFonts w:ascii="Calibri" w:eastAsia="Times New Roman" w:hAnsi="Calibri" w:cs="Calibri"/>
                  <w:kern w:val="0"/>
                  <w:sz w:val="20"/>
                  <w:szCs w:val="20"/>
                  <w14:ligatures w14:val="none"/>
                </w:rPr>
                <m:t>Bus-use Days/Week</m:t>
              </m:r>
            </m:num>
            <m:den>
              <m:r>
                <w:rPr>
                  <w:rFonts w:ascii="Cambria Math" w:eastAsia="Times New Roman" w:hAnsi="Cambria Math" w:cs="Calibri"/>
                  <w:kern w:val="0"/>
                  <w:sz w:val="20"/>
                  <w:szCs w:val="20"/>
                  <w14:ligatures w14:val="none"/>
                </w:rPr>
                <m:t>60</m:t>
              </m:r>
            </m:den>
          </m:f>
          <m:r>
            <w:rPr>
              <w:rFonts w:ascii="Cambria Math" w:eastAsia="Times New Roman" w:hAnsi="Cambria Math" w:cs="Calibri"/>
              <w:kern w:val="0"/>
              <w:sz w:val="20"/>
              <w:szCs w:val="20"/>
              <w14:ligatures w14:val="none"/>
            </w:rPr>
            <m:t>×</m:t>
          </m:r>
          <m:r>
            <m:rPr>
              <m:nor/>
            </m:rPr>
            <w:rPr>
              <w:rFonts w:ascii="Calibri" w:eastAsia="Times New Roman" w:hAnsi="Calibri" w:cs="Calibri"/>
              <w:kern w:val="0"/>
              <w:sz w:val="20"/>
              <w:szCs w:val="20"/>
              <w14:ligatures w14:val="none"/>
            </w:rPr>
            <m:t>Walking MET Value</m:t>
          </m:r>
        </m:oMath>
      </m:oMathPara>
    </w:p>
    <w:p w14:paraId="329982E8" w14:textId="77777777" w:rsidR="00960759" w:rsidRPr="00960759" w:rsidRDefault="00960759" w:rsidP="00960759">
      <w:pPr>
        <w:rPr>
          <w:rFonts w:ascii="Calibri" w:eastAsia="Times New Roman" w:hAnsi="Calibri" w:cs="Calibri"/>
          <w:kern w:val="0"/>
          <w14:ligatures w14:val="none"/>
        </w:rPr>
      </w:pPr>
    </w:p>
    <w:p w14:paraId="137DD878" w14:textId="7806A94A" w:rsidR="00A75855" w:rsidRPr="00960759" w:rsidRDefault="00A75855" w:rsidP="00960759">
      <w:pPr>
        <w:rPr>
          <w:rFonts w:ascii="Calibri" w:eastAsia="Times New Roman" w:hAnsi="Calibri" w:cs="Calibri"/>
          <w:kern w:val="0"/>
          <w14:ligatures w14:val="none"/>
        </w:rPr>
      </w:pPr>
      <w:r w:rsidRPr="00960759">
        <w:rPr>
          <w:rFonts w:ascii="Calibri" w:eastAsia="Times New Roman" w:hAnsi="Calibri" w:cs="Calibri"/>
          <w:kern w:val="0"/>
          <w14:ligatures w14:val="none"/>
        </w:rPr>
        <w:lastRenderedPageBreak/>
        <w:t>A standard walking value can be used initially, such as 3.3 Metabolic Equivalent of Task, and later refined if local walking speed data are available.</w:t>
      </w:r>
    </w:p>
    <w:p w14:paraId="5DE63767"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The physical activity relative risk can be estimated using the ITHIM square-</w:t>
      </w:r>
      <w:proofErr w:type="spellStart"/>
      <w:r w:rsidRPr="00960759">
        <w:rPr>
          <w:rFonts w:ascii="Calibri" w:eastAsia="Times New Roman" w:hAnsi="Calibri" w:cs="Calibri"/>
          <w:kern w:val="0"/>
          <w14:ligatures w14:val="none"/>
        </w:rPr>
        <w:t>root</w:t>
      </w:r>
      <w:proofErr w:type="spellEnd"/>
      <w:r w:rsidRPr="00960759">
        <w:rPr>
          <w:rFonts w:ascii="Calibri" w:eastAsia="Times New Roman" w:hAnsi="Calibri" w:cs="Calibri"/>
          <w:kern w:val="0"/>
          <w14:ligatures w14:val="none"/>
        </w:rPr>
        <w:t xml:space="preserve"> exposure-response function:</w:t>
      </w:r>
    </w:p>
    <w:p w14:paraId="36B79C7B" w14:textId="77777777" w:rsidR="00960759" w:rsidRPr="00960759" w:rsidRDefault="00960759" w:rsidP="00A75855">
      <w:pPr>
        <w:spacing w:before="100" w:beforeAutospacing="1" w:after="100" w:afterAutospacing="1" w:line="240" w:lineRule="auto"/>
        <w:rPr>
          <w:rFonts w:ascii="Calibri" w:eastAsia="Times New Roman" w:hAnsi="Calibri" w:cs="Calibri"/>
          <w:sz w:val="32"/>
          <w:szCs w:val="32"/>
        </w:rPr>
      </w:pPr>
      <m:oMathPara>
        <m:oMath>
          <m:r>
            <w:rPr>
              <w:rFonts w:ascii="Cambria Math" w:eastAsia="Times New Roman" w:hAnsi="Cambria Math" w:cs="Calibri"/>
              <w:sz w:val="32"/>
              <w:szCs w:val="32"/>
            </w:rPr>
            <m:t>R</m:t>
          </m:r>
          <m:sSub>
            <m:sSubPr>
              <m:ctrlPr>
                <w:rPr>
                  <w:rFonts w:ascii="Cambria Math" w:eastAsia="Times New Roman" w:hAnsi="Cambria Math" w:cs="Calibri"/>
                  <w:sz w:val="32"/>
                  <w:szCs w:val="32"/>
                </w:rPr>
              </m:ctrlPr>
            </m:sSubPr>
            <m:e>
              <m:r>
                <w:rPr>
                  <w:rFonts w:ascii="Cambria Math" w:eastAsia="Times New Roman" w:hAnsi="Cambria Math" w:cs="Calibri"/>
                  <w:sz w:val="32"/>
                  <w:szCs w:val="32"/>
                </w:rPr>
                <m:t>R</m:t>
              </m:r>
            </m:e>
            <m:sub>
              <m:r>
                <m:rPr>
                  <m:nor/>
                </m:rPr>
                <w:rPr>
                  <w:rFonts w:ascii="Calibri" w:eastAsia="Times New Roman" w:hAnsi="Calibri" w:cs="Calibri"/>
                  <w:sz w:val="32"/>
                  <w:szCs w:val="32"/>
                </w:rPr>
                <m:t>physical</m:t>
              </m:r>
            </m:sub>
          </m:sSub>
          <m:d>
            <m:dPr>
              <m:ctrlPr>
                <w:rPr>
                  <w:rFonts w:ascii="Cambria Math" w:eastAsia="Times New Roman" w:hAnsi="Cambria Math" w:cs="Calibri"/>
                  <w:sz w:val="32"/>
                  <w:szCs w:val="32"/>
                </w:rPr>
              </m:ctrlPr>
            </m:dPr>
            <m:e>
              <m:r>
                <w:rPr>
                  <w:rFonts w:ascii="Cambria Math" w:eastAsia="Times New Roman" w:hAnsi="Cambria Math" w:cs="Calibri"/>
                  <w:sz w:val="32"/>
                  <w:szCs w:val="32"/>
                </w:rPr>
                <m:t>x</m:t>
              </m:r>
            </m:e>
          </m:d>
          <m:r>
            <w:rPr>
              <w:rFonts w:ascii="Cambria Math" w:eastAsia="Times New Roman" w:hAnsi="Cambria Math" w:cs="Calibri"/>
              <w:sz w:val="32"/>
              <w:szCs w:val="32"/>
            </w:rPr>
            <m:t>=</m:t>
          </m:r>
          <m:sSup>
            <m:sSupPr>
              <m:ctrlPr>
                <w:rPr>
                  <w:rFonts w:ascii="Cambria Math" w:eastAsia="Times New Roman" w:hAnsi="Cambria Math" w:cs="Calibri"/>
                  <w:sz w:val="32"/>
                  <w:szCs w:val="32"/>
                </w:rPr>
              </m:ctrlPr>
            </m:sSupPr>
            <m:e>
              <m:r>
                <w:rPr>
                  <w:rFonts w:ascii="Cambria Math" w:eastAsia="Times New Roman" w:hAnsi="Cambria Math" w:cs="Calibri"/>
                  <w:sz w:val="32"/>
                  <w:szCs w:val="32"/>
                </w:rPr>
                <m:t>0.94</m:t>
              </m:r>
            </m:e>
            <m:sup>
              <m:rad>
                <m:radPr>
                  <m:degHide m:val="1"/>
                  <m:ctrlPr>
                    <w:rPr>
                      <w:rFonts w:ascii="Cambria Math" w:eastAsia="Times New Roman" w:hAnsi="Cambria Math" w:cs="Calibri"/>
                      <w:sz w:val="32"/>
                      <w:szCs w:val="32"/>
                    </w:rPr>
                  </m:ctrlPr>
                </m:radPr>
                <m:deg/>
                <m:e>
                  <m:r>
                    <w:rPr>
                      <w:rFonts w:ascii="Cambria Math" w:eastAsia="Times New Roman" w:hAnsi="Cambria Math" w:cs="Calibri"/>
                      <w:sz w:val="32"/>
                      <w:szCs w:val="32"/>
                    </w:rPr>
                    <m:t>x</m:t>
                  </m:r>
                </m:e>
              </m:rad>
            </m:sup>
          </m:sSup>
        </m:oMath>
      </m:oMathPara>
    </w:p>
    <w:p w14:paraId="55045B27" w14:textId="4A3036EA" w:rsidR="00A75855" w:rsidRPr="00960759" w:rsidRDefault="00960759"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sz w:val="48"/>
          <w:szCs w:val="48"/>
          <w14:ligatures w14:val="none"/>
        </w:rPr>
        <w:br/>
      </w:r>
      <w:r w:rsidR="00A75855" w:rsidRPr="00960759">
        <w:rPr>
          <w:rFonts w:ascii="Calibri" w:eastAsia="Times New Roman" w:hAnsi="Calibri" w:cs="Calibri"/>
          <w:kern w:val="0"/>
          <w14:ligatures w14:val="none"/>
        </w:rPr>
        <w:t>where (x) is physical activity exposure in Metabolic Equivalent of Task hours per week.</w:t>
      </w:r>
    </w:p>
    <w:p w14:paraId="2329D8D6"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Population-level risk is calculated as a weighted average across exposure groups.</w:t>
      </w:r>
    </w:p>
    <w:p w14:paraId="1789F4BC" w14:textId="77777777" w:rsidR="00960759" w:rsidRPr="00960759" w:rsidRDefault="00960759" w:rsidP="00A75855">
      <w:pPr>
        <w:spacing w:before="100" w:beforeAutospacing="1" w:after="100" w:afterAutospacing="1" w:line="240" w:lineRule="auto"/>
        <w:rPr>
          <w:rFonts w:ascii="Calibri" w:eastAsia="Times New Roman" w:hAnsi="Calibri" w:cs="Calibri"/>
          <w:sz w:val="32"/>
          <w:szCs w:val="32"/>
        </w:rPr>
      </w:pPr>
      <m:oMathPara>
        <m:oMath>
          <m:r>
            <m:rPr>
              <m:nor/>
            </m:rPr>
            <w:rPr>
              <w:rFonts w:ascii="Calibri" w:eastAsia="Times New Roman" w:hAnsi="Calibri" w:cs="Calibri"/>
              <w:sz w:val="32"/>
              <w:szCs w:val="32"/>
            </w:rPr>
            <m:t>Risk</m:t>
          </m:r>
          <m:r>
            <w:rPr>
              <w:rFonts w:ascii="Cambria Math" w:eastAsia="Times New Roman" w:hAnsi="Cambria Math" w:cs="Calibri"/>
              <w:sz w:val="32"/>
              <w:szCs w:val="32"/>
            </w:rPr>
            <m:t>=</m:t>
          </m:r>
          <m:nary>
            <m:naryPr>
              <m:chr m:val="∑"/>
              <m:limLoc m:val="undOvr"/>
              <m:supHide m:val="1"/>
              <m:ctrlPr>
                <w:rPr>
                  <w:rFonts w:ascii="Cambria Math" w:eastAsia="Times New Roman" w:hAnsi="Cambria Math" w:cs="Calibri"/>
                  <w:sz w:val="32"/>
                  <w:szCs w:val="32"/>
                </w:rPr>
              </m:ctrlPr>
            </m:naryPr>
            <m:sub>
              <m:r>
                <w:rPr>
                  <w:rFonts w:ascii="Cambria Math" w:eastAsia="Times New Roman" w:hAnsi="Cambria Math" w:cs="Calibri"/>
                  <w:sz w:val="32"/>
                  <w:szCs w:val="32"/>
                </w:rPr>
                <m:t>g</m:t>
              </m:r>
            </m:sub>
            <m:sup/>
            <m:e>
              <m:sSub>
                <m:sSubPr>
                  <m:ctrlPr>
                    <w:rPr>
                      <w:rFonts w:ascii="Cambria Math" w:eastAsia="Times New Roman" w:hAnsi="Cambria Math" w:cs="Calibri"/>
                      <w:sz w:val="32"/>
                      <w:szCs w:val="32"/>
                    </w:rPr>
                  </m:ctrlPr>
                </m:sSubPr>
                <m:e>
                  <m:r>
                    <m:rPr>
                      <m:nor/>
                    </m:rPr>
                    <w:rPr>
                      <w:rFonts w:ascii="Calibri" w:eastAsia="Times New Roman" w:hAnsi="Calibri" w:cs="Calibri"/>
                      <w:sz w:val="32"/>
                      <w:szCs w:val="32"/>
                    </w:rPr>
                    <m:t>Share</m:t>
                  </m:r>
                </m:e>
                <m:sub>
                  <m:r>
                    <w:rPr>
                      <w:rFonts w:ascii="Cambria Math" w:eastAsia="Times New Roman" w:hAnsi="Cambria Math" w:cs="Calibri"/>
                      <w:sz w:val="32"/>
                      <w:szCs w:val="32"/>
                    </w:rPr>
                    <m:t>g</m:t>
                  </m:r>
                </m:sub>
              </m:sSub>
            </m:e>
          </m:nary>
          <m:r>
            <w:rPr>
              <w:rFonts w:ascii="Cambria Math" w:eastAsia="Times New Roman" w:hAnsi="Cambria Math" w:cs="Calibri"/>
              <w:sz w:val="32"/>
              <w:szCs w:val="32"/>
            </w:rPr>
            <m:t>×R</m:t>
          </m:r>
          <m:sSub>
            <m:sSubPr>
              <m:ctrlPr>
                <w:rPr>
                  <w:rFonts w:ascii="Cambria Math" w:eastAsia="Times New Roman" w:hAnsi="Cambria Math" w:cs="Calibri"/>
                  <w:sz w:val="32"/>
                  <w:szCs w:val="32"/>
                </w:rPr>
              </m:ctrlPr>
            </m:sSubPr>
            <m:e>
              <m:r>
                <w:rPr>
                  <w:rFonts w:ascii="Cambria Math" w:eastAsia="Times New Roman" w:hAnsi="Cambria Math" w:cs="Calibri"/>
                  <w:sz w:val="32"/>
                  <w:szCs w:val="32"/>
                </w:rPr>
                <m:t>R</m:t>
              </m:r>
            </m:e>
            <m:sub>
              <m:r>
                <w:rPr>
                  <w:rFonts w:ascii="Cambria Math" w:eastAsia="Times New Roman" w:hAnsi="Cambria Math" w:cs="Calibri"/>
                  <w:sz w:val="32"/>
                  <w:szCs w:val="32"/>
                </w:rPr>
                <m:t>g</m:t>
              </m:r>
            </m:sub>
          </m:sSub>
        </m:oMath>
      </m:oMathPara>
    </w:p>
    <w:p w14:paraId="6A39311E" w14:textId="771FBC5B" w:rsidR="00A75855" w:rsidRPr="00960759" w:rsidRDefault="00960759" w:rsidP="00A75855">
      <w:pPr>
        <w:spacing w:before="100" w:beforeAutospacing="1" w:after="100" w:afterAutospacing="1" w:line="240" w:lineRule="auto"/>
        <w:rPr>
          <w:rFonts w:ascii="Calibri" w:eastAsia="Times New Roman" w:hAnsi="Calibri" w:cs="Calibri"/>
          <w:sz w:val="32"/>
          <w:szCs w:val="32"/>
        </w:rPr>
      </w:pPr>
      <w:r w:rsidRPr="00960759">
        <w:rPr>
          <w:rFonts w:ascii="Calibri" w:eastAsia="Times New Roman" w:hAnsi="Calibri" w:cs="Calibri"/>
          <w:kern w:val="0"/>
          <w:sz w:val="48"/>
          <w:szCs w:val="48"/>
          <w14:ligatures w14:val="none"/>
        </w:rPr>
        <w:br/>
      </w:r>
      <w:r w:rsidR="00A75855" w:rsidRPr="00960759">
        <w:rPr>
          <w:rFonts w:ascii="Calibri" w:eastAsia="Times New Roman" w:hAnsi="Calibri" w:cs="Calibri"/>
          <w:kern w:val="0"/>
          <w14:ligatures w14:val="none"/>
        </w:rPr>
        <w:t>The model will calculate this once for the baseline walking distribution and once for the future bus-scenario walking distribution.</w:t>
      </w:r>
    </w:p>
    <w:p w14:paraId="2F1E36AC" w14:textId="77777777" w:rsidR="00A75855" w:rsidRPr="00960759" w:rsidRDefault="00A75855"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27"/>
          <w:szCs w:val="27"/>
          <w14:ligatures w14:val="none"/>
        </w:rPr>
        <w:t>Air Pollution Calculation</w:t>
      </w:r>
    </w:p>
    <w:p w14:paraId="3524381B"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First, the model will estimate reduced private vehicle-</w:t>
      </w:r>
      <w:proofErr w:type="spellStart"/>
      <w:r w:rsidRPr="00960759">
        <w:rPr>
          <w:rFonts w:ascii="Calibri" w:eastAsia="Times New Roman" w:hAnsi="Calibri" w:cs="Calibri"/>
          <w:kern w:val="0"/>
          <w14:ligatures w14:val="none"/>
        </w:rPr>
        <w:t>kilometres</w:t>
      </w:r>
      <w:proofErr w:type="spellEnd"/>
      <w:r w:rsidRPr="00960759">
        <w:rPr>
          <w:rFonts w:ascii="Calibri" w:eastAsia="Times New Roman" w:hAnsi="Calibri" w:cs="Calibri"/>
          <w:kern w:val="0"/>
          <w14:ligatures w14:val="none"/>
        </w:rPr>
        <w:t xml:space="preserve"> travelled due to mode shift.</w:t>
      </w:r>
    </w:p>
    <w:p w14:paraId="2F656E1E" w14:textId="00BC3B06" w:rsidR="00A75855" w:rsidRPr="00960759" w:rsidRDefault="00960759" w:rsidP="00960759">
      <w:pPr>
        <w:spacing w:before="100" w:beforeAutospacing="1" w:after="100" w:afterAutospacing="1" w:line="240" w:lineRule="auto"/>
        <w:outlineLvl w:val="0"/>
        <w:rPr>
          <w:rFonts w:ascii="Calibri" w:eastAsia="Times New Roman" w:hAnsi="Calibri" w:cs="Calibri"/>
        </w:rPr>
      </w:pPr>
      <m:oMathPara>
        <m:oMath>
          <m:r>
            <m:rPr>
              <m:sty m:val="p"/>
            </m:rPr>
            <w:rPr>
              <w:rFonts w:ascii="Cambria Math" w:eastAsia="Times New Roman" w:hAnsi="Cambria Math" w:cs="Calibri"/>
            </w:rPr>
            <m:t>Δ</m:t>
          </m:r>
          <m:r>
            <w:rPr>
              <w:rFonts w:ascii="Cambria Math" w:eastAsia="Times New Roman" w:hAnsi="Cambria Math" w:cs="Calibri"/>
            </w:rPr>
            <m:t>VK</m:t>
          </m:r>
          <m:sSub>
            <m:sSubPr>
              <m:ctrlPr>
                <w:rPr>
                  <w:rFonts w:ascii="Cambria Math" w:eastAsia="Times New Roman" w:hAnsi="Cambria Math" w:cs="Calibri"/>
                </w:rPr>
              </m:ctrlPr>
            </m:sSubPr>
            <m:e>
              <m:r>
                <w:rPr>
                  <w:rFonts w:ascii="Cambria Math" w:eastAsia="Times New Roman" w:hAnsi="Cambria Math" w:cs="Calibri"/>
                </w:rPr>
                <m:t>T</m:t>
              </m:r>
            </m:e>
            <m:sub>
              <m:r>
                <w:rPr>
                  <w:rFonts w:ascii="Cambria Math" w:eastAsia="Times New Roman" w:hAnsi="Cambria Math" w:cs="Calibri"/>
                </w:rPr>
                <m:t>m</m:t>
              </m:r>
            </m:sub>
          </m:sSub>
          <m:r>
            <w:rPr>
              <w:rFonts w:ascii="Cambria Math" w:eastAsia="Times New Roman" w:hAnsi="Cambria Math" w:cs="Calibri"/>
            </w:rPr>
            <m:t>=</m:t>
          </m:r>
          <m:f>
            <m:fPr>
              <m:ctrlPr>
                <w:rPr>
                  <w:rFonts w:ascii="Cambria Math" w:eastAsia="Times New Roman" w:hAnsi="Cambria Math" w:cs="Calibri"/>
                </w:rPr>
              </m:ctrlPr>
            </m:fPr>
            <m:num>
              <m:sSub>
                <m:sSubPr>
                  <m:ctrlPr>
                    <w:rPr>
                      <w:rFonts w:ascii="Cambria Math" w:eastAsia="Times New Roman" w:hAnsi="Cambria Math" w:cs="Calibri"/>
                    </w:rPr>
                  </m:ctrlPr>
                </m:sSubPr>
                <m:e>
                  <m:r>
                    <m:rPr>
                      <m:nor/>
                    </m:rPr>
                    <w:rPr>
                      <w:rFonts w:ascii="Calibri" w:eastAsia="Times New Roman" w:hAnsi="Calibri" w:cs="Calibri"/>
                    </w:rPr>
                    <m:t>Shifted Person Trips</m:t>
                  </m:r>
                </m:e>
                <m:sub>
                  <m:r>
                    <w:rPr>
                      <w:rFonts w:ascii="Cambria Math" w:eastAsia="Times New Roman" w:hAnsi="Cambria Math" w:cs="Calibri"/>
                    </w:rPr>
                    <m:t>m</m:t>
                  </m:r>
                </m:sub>
              </m:sSub>
            </m:num>
            <m:den>
              <m:sSub>
                <m:sSubPr>
                  <m:ctrlPr>
                    <w:rPr>
                      <w:rFonts w:ascii="Cambria Math" w:eastAsia="Times New Roman" w:hAnsi="Cambria Math" w:cs="Calibri"/>
                    </w:rPr>
                  </m:ctrlPr>
                </m:sSubPr>
                <m:e>
                  <m:r>
                    <m:rPr>
                      <m:nor/>
                    </m:rPr>
                    <w:rPr>
                      <w:rFonts w:ascii="Calibri" w:eastAsia="Times New Roman" w:hAnsi="Calibri" w:cs="Calibri"/>
                    </w:rPr>
                    <m:t>Average Occupancy</m:t>
                  </m:r>
                </m:e>
                <m:sub>
                  <m:r>
                    <w:rPr>
                      <w:rFonts w:ascii="Cambria Math" w:eastAsia="Times New Roman" w:hAnsi="Cambria Math" w:cs="Calibri"/>
                    </w:rPr>
                    <m:t>m</m:t>
                  </m:r>
                </m:sub>
              </m:sSub>
            </m:den>
          </m:f>
          <m:r>
            <w:rPr>
              <w:rFonts w:ascii="Cambria Math" w:eastAsia="Times New Roman" w:hAnsi="Cambria Math" w:cs="Calibri"/>
            </w:rPr>
            <m:t>×</m:t>
          </m:r>
          <m:sSub>
            <m:sSubPr>
              <m:ctrlPr>
                <w:rPr>
                  <w:rFonts w:ascii="Cambria Math" w:eastAsia="Times New Roman" w:hAnsi="Cambria Math" w:cs="Calibri"/>
                </w:rPr>
              </m:ctrlPr>
            </m:sSubPr>
            <m:e>
              <m:r>
                <m:rPr>
                  <m:nor/>
                </m:rPr>
                <w:rPr>
                  <w:rFonts w:ascii="Calibri" w:eastAsia="Times New Roman" w:hAnsi="Calibri" w:cs="Calibri"/>
                </w:rPr>
                <m:t>Average Trip Distance</m:t>
              </m:r>
            </m:e>
            <m:sub>
              <m:r>
                <w:rPr>
                  <w:rFonts w:ascii="Cambria Math" w:eastAsia="Times New Roman" w:hAnsi="Cambria Math" w:cs="Calibri"/>
                </w:rPr>
                <m:t>m</m:t>
              </m:r>
            </m:sub>
          </m:sSub>
          <m:r>
            <w:rPr>
              <w:rFonts w:ascii="Cambria Math" w:eastAsia="Times New Roman" w:hAnsi="Cambria Math" w:cs="Calibri"/>
            </w:rPr>
            <m:t>×</m:t>
          </m:r>
          <m:r>
            <m:rPr>
              <m:nor/>
            </m:rPr>
            <w:rPr>
              <w:rFonts w:ascii="Calibri" w:eastAsia="Times New Roman" w:hAnsi="Calibri" w:cs="Calibri"/>
            </w:rPr>
            <m:t>Analysis Days</m:t>
          </m:r>
        </m:oMath>
      </m:oMathPara>
    </w:p>
    <w:p w14:paraId="061A1035" w14:textId="77777777" w:rsidR="00960759" w:rsidRPr="00960759" w:rsidRDefault="00960759" w:rsidP="00960759">
      <w:pPr>
        <w:spacing w:before="100" w:beforeAutospacing="1" w:after="100" w:afterAutospacing="1" w:line="240" w:lineRule="auto"/>
        <w:outlineLvl w:val="0"/>
        <w:rPr>
          <w:rFonts w:ascii="Calibri" w:eastAsia="Times New Roman" w:hAnsi="Calibri" w:cs="Calibri"/>
          <w:kern w:val="0"/>
          <w14:ligatures w14:val="none"/>
        </w:rPr>
      </w:pPr>
    </w:p>
    <w:p w14:paraId="613E4A64"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where (m) is the mode shifted from, such as two-wheeler, car or auto.</w:t>
      </w:r>
    </w:p>
    <w:p w14:paraId="2DB8C1D6"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Emission reduction is then estimated as:</w:t>
      </w:r>
    </w:p>
    <w:p w14:paraId="4EB7C407" w14:textId="77777777" w:rsidR="00960759" w:rsidRPr="00960759" w:rsidRDefault="00960759" w:rsidP="00A75855">
      <w:pPr>
        <w:spacing w:before="100" w:beforeAutospacing="1" w:after="100" w:afterAutospacing="1" w:line="240" w:lineRule="auto"/>
        <w:rPr>
          <w:rFonts w:ascii="Calibri" w:eastAsia="Times New Roman" w:hAnsi="Calibri" w:cs="Calibri"/>
          <w:sz w:val="32"/>
          <w:szCs w:val="32"/>
        </w:rPr>
      </w:pPr>
      <m:oMathPara>
        <m:oMath>
          <m:r>
            <m:rPr>
              <m:sty m:val="p"/>
            </m:rPr>
            <w:rPr>
              <w:rFonts w:ascii="Cambria Math" w:eastAsia="Times New Roman" w:hAnsi="Cambria Math" w:cs="Calibri"/>
              <w:sz w:val="32"/>
              <w:szCs w:val="32"/>
            </w:rPr>
            <m:t>Δ</m:t>
          </m:r>
          <m:r>
            <w:rPr>
              <w:rFonts w:ascii="Cambria Math" w:eastAsia="Times New Roman" w:hAnsi="Cambria Math" w:cs="Calibri"/>
              <w:sz w:val="32"/>
              <w:szCs w:val="32"/>
            </w:rPr>
            <m:t>Emissio</m:t>
          </m:r>
          <m:sSub>
            <m:sSubPr>
              <m:ctrlPr>
                <w:rPr>
                  <w:rFonts w:ascii="Cambria Math" w:eastAsia="Times New Roman" w:hAnsi="Cambria Math" w:cs="Calibri"/>
                  <w:sz w:val="32"/>
                  <w:szCs w:val="32"/>
                </w:rPr>
              </m:ctrlPr>
            </m:sSubPr>
            <m:e>
              <m:r>
                <w:rPr>
                  <w:rFonts w:ascii="Cambria Math" w:eastAsia="Times New Roman" w:hAnsi="Cambria Math" w:cs="Calibri"/>
                  <w:sz w:val="32"/>
                  <w:szCs w:val="32"/>
                </w:rPr>
                <m:t>n</m:t>
              </m:r>
            </m:e>
            <m:sub>
              <m:r>
                <w:rPr>
                  <w:rFonts w:ascii="Cambria Math" w:eastAsia="Times New Roman" w:hAnsi="Cambria Math" w:cs="Calibri"/>
                  <w:sz w:val="32"/>
                  <w:szCs w:val="32"/>
                </w:rPr>
                <m:t>p</m:t>
              </m:r>
            </m:sub>
          </m:sSub>
          <m:r>
            <w:rPr>
              <w:rFonts w:ascii="Cambria Math" w:eastAsia="Times New Roman" w:hAnsi="Cambria Math" w:cs="Calibri"/>
              <w:sz w:val="32"/>
              <w:szCs w:val="32"/>
            </w:rPr>
            <m:t>=</m:t>
          </m:r>
          <m:nary>
            <m:naryPr>
              <m:chr m:val="∑"/>
              <m:limLoc m:val="undOvr"/>
              <m:supHide m:val="1"/>
              <m:ctrlPr>
                <w:rPr>
                  <w:rFonts w:ascii="Cambria Math" w:eastAsia="Times New Roman" w:hAnsi="Cambria Math" w:cs="Calibri"/>
                  <w:sz w:val="32"/>
                  <w:szCs w:val="32"/>
                </w:rPr>
              </m:ctrlPr>
            </m:naryPr>
            <m:sub>
              <m:r>
                <w:rPr>
                  <w:rFonts w:ascii="Cambria Math" w:eastAsia="Times New Roman" w:hAnsi="Cambria Math" w:cs="Calibri"/>
                  <w:sz w:val="32"/>
                  <w:szCs w:val="32"/>
                </w:rPr>
                <m:t>m</m:t>
              </m:r>
            </m:sub>
            <m:sup/>
            <m:e>
              <m:r>
                <m:rPr>
                  <m:sty m:val="p"/>
                </m:rPr>
                <w:rPr>
                  <w:rFonts w:ascii="Cambria Math" w:eastAsia="Times New Roman" w:hAnsi="Cambria Math" w:cs="Calibri"/>
                  <w:sz w:val="32"/>
                  <w:szCs w:val="32"/>
                </w:rPr>
                <m:t>Δ</m:t>
              </m:r>
            </m:e>
          </m:nary>
          <m:r>
            <w:rPr>
              <w:rFonts w:ascii="Cambria Math" w:eastAsia="Times New Roman" w:hAnsi="Cambria Math" w:cs="Calibri"/>
              <w:sz w:val="32"/>
              <w:szCs w:val="32"/>
            </w:rPr>
            <m:t>VK</m:t>
          </m:r>
          <m:sSub>
            <m:sSubPr>
              <m:ctrlPr>
                <w:rPr>
                  <w:rFonts w:ascii="Cambria Math" w:eastAsia="Times New Roman" w:hAnsi="Cambria Math" w:cs="Calibri"/>
                  <w:sz w:val="32"/>
                  <w:szCs w:val="32"/>
                </w:rPr>
              </m:ctrlPr>
            </m:sSubPr>
            <m:e>
              <m:r>
                <w:rPr>
                  <w:rFonts w:ascii="Cambria Math" w:eastAsia="Times New Roman" w:hAnsi="Cambria Math" w:cs="Calibri"/>
                  <w:sz w:val="32"/>
                  <w:szCs w:val="32"/>
                </w:rPr>
                <m:t>T</m:t>
              </m:r>
            </m:e>
            <m:sub>
              <m:r>
                <w:rPr>
                  <w:rFonts w:ascii="Cambria Math" w:eastAsia="Times New Roman" w:hAnsi="Cambria Math" w:cs="Calibri"/>
                  <w:sz w:val="32"/>
                  <w:szCs w:val="32"/>
                </w:rPr>
                <m:t>m</m:t>
              </m:r>
            </m:sub>
          </m:sSub>
          <m:r>
            <w:rPr>
              <w:rFonts w:ascii="Cambria Math" w:eastAsia="Times New Roman" w:hAnsi="Cambria Math" w:cs="Calibri"/>
              <w:sz w:val="32"/>
              <w:szCs w:val="32"/>
            </w:rPr>
            <m:t>×E</m:t>
          </m:r>
          <m:sSub>
            <m:sSubPr>
              <m:ctrlPr>
                <w:rPr>
                  <w:rFonts w:ascii="Cambria Math" w:eastAsia="Times New Roman" w:hAnsi="Cambria Math" w:cs="Calibri"/>
                  <w:sz w:val="32"/>
                  <w:szCs w:val="32"/>
                </w:rPr>
              </m:ctrlPr>
            </m:sSubPr>
            <m:e>
              <m:r>
                <w:rPr>
                  <w:rFonts w:ascii="Cambria Math" w:eastAsia="Times New Roman" w:hAnsi="Cambria Math" w:cs="Calibri"/>
                  <w:sz w:val="32"/>
                  <w:szCs w:val="32"/>
                </w:rPr>
                <m:t>F</m:t>
              </m:r>
            </m:e>
            <m:sub>
              <m:r>
                <w:rPr>
                  <w:rFonts w:ascii="Cambria Math" w:eastAsia="Times New Roman" w:hAnsi="Cambria Math" w:cs="Calibri"/>
                  <w:sz w:val="32"/>
                  <w:szCs w:val="32"/>
                </w:rPr>
                <m:t>m,p</m:t>
              </m:r>
            </m:sub>
          </m:sSub>
        </m:oMath>
      </m:oMathPara>
    </w:p>
    <w:p w14:paraId="3A2016F3" w14:textId="77777777" w:rsidR="00960759" w:rsidRPr="00960759" w:rsidRDefault="00960759" w:rsidP="00A75855">
      <w:pPr>
        <w:spacing w:before="100" w:beforeAutospacing="1" w:after="100" w:afterAutospacing="1" w:line="240" w:lineRule="auto"/>
        <w:rPr>
          <w:rFonts w:ascii="Calibri" w:hAnsi="Calibri" w:cs="Calibri"/>
        </w:rPr>
      </w:pPr>
      <w:r w:rsidRPr="00960759">
        <w:rPr>
          <w:rStyle w:val="citation-208"/>
          <w:rFonts w:ascii="Calibri" w:hAnsi="Calibri" w:cs="Calibri"/>
        </w:rPr>
        <w:t xml:space="preserve">where </w:t>
      </w:r>
      <m:oMath>
        <m:r>
          <w:rPr>
            <w:rFonts w:ascii="Cambria Math" w:eastAsia="Times New Roman" w:hAnsi="Cambria Math" w:cs="Calibri"/>
          </w:rPr>
          <m:t>p</m:t>
        </m:r>
      </m:oMath>
      <w:r w:rsidRPr="00960759">
        <w:rPr>
          <w:rStyle w:val="citation-208"/>
          <w:rFonts w:ascii="Calibri" w:hAnsi="Calibri" w:cs="Calibri"/>
        </w:rPr>
        <w:t xml:space="preserve"> is the pollutant and </w:t>
      </w:r>
      <m:oMath>
        <m:r>
          <w:rPr>
            <w:rFonts w:ascii="Cambria Math" w:eastAsia="Times New Roman" w:hAnsi="Cambria Math" w:cs="Calibri"/>
          </w:rPr>
          <m:t>E</m:t>
        </m:r>
        <m:sSub>
          <m:sSubPr>
            <m:ctrlPr>
              <w:rPr>
                <w:rFonts w:ascii="Cambria Math" w:eastAsia="Times New Roman" w:hAnsi="Cambria Math" w:cs="Calibri"/>
              </w:rPr>
            </m:ctrlPr>
          </m:sSubPr>
          <m:e>
            <m:r>
              <w:rPr>
                <w:rFonts w:ascii="Cambria Math" w:eastAsia="Times New Roman" w:hAnsi="Cambria Math" w:cs="Calibri"/>
              </w:rPr>
              <m:t>F</m:t>
            </m:r>
          </m:e>
          <m:sub>
            <m:r>
              <w:rPr>
                <w:rFonts w:ascii="Cambria Math" w:eastAsia="Times New Roman" w:hAnsi="Cambria Math" w:cs="Calibri"/>
              </w:rPr>
              <m:t>m,p</m:t>
            </m:r>
          </m:sub>
        </m:sSub>
      </m:oMath>
      <w:r w:rsidRPr="00960759">
        <w:rPr>
          <w:rStyle w:val="citation-208"/>
          <w:rFonts w:ascii="Calibri" w:hAnsi="Calibri" w:cs="Calibri"/>
        </w:rPr>
        <w:t xml:space="preserve"> is the emission factor for mode </w:t>
      </w:r>
      <m:oMath>
        <m:r>
          <w:rPr>
            <w:rFonts w:ascii="Cambria Math" w:eastAsia="Times New Roman" w:hAnsi="Cambria Math" w:cs="Calibri"/>
          </w:rPr>
          <m:t>m</m:t>
        </m:r>
      </m:oMath>
      <w:r w:rsidRPr="00960759">
        <w:rPr>
          <w:rStyle w:val="citation-208"/>
          <w:rFonts w:ascii="Calibri" w:hAnsi="Calibri" w:cs="Calibri"/>
        </w:rPr>
        <w:t xml:space="preserve"> and pollutant </w:t>
      </w:r>
      <m:oMath>
        <m:r>
          <w:rPr>
            <w:rFonts w:ascii="Cambria Math" w:eastAsia="Times New Roman" w:hAnsi="Cambria Math" w:cs="Calibri"/>
          </w:rPr>
          <m:t>p</m:t>
        </m:r>
      </m:oMath>
      <w:r w:rsidRPr="00960759">
        <w:rPr>
          <w:rFonts w:ascii="Calibri" w:hAnsi="Calibri" w:cs="Calibri"/>
        </w:rPr>
        <w:t xml:space="preserve">. </w:t>
      </w:r>
    </w:p>
    <w:p w14:paraId="40287D7B" w14:textId="7E59124D"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For net emissions, additional bus emissions should be subtracted:</w:t>
      </w:r>
    </w:p>
    <w:p w14:paraId="5539D7E8" w14:textId="77777777" w:rsidR="00960759" w:rsidRPr="00960759" w:rsidRDefault="00960759" w:rsidP="00A75855">
      <w:pPr>
        <w:spacing w:before="100" w:beforeAutospacing="1" w:after="100" w:afterAutospacing="1" w:line="240" w:lineRule="auto"/>
        <w:rPr>
          <w:rFonts w:ascii="Calibri" w:eastAsia="Times New Roman" w:hAnsi="Calibri" w:cs="Calibri"/>
        </w:rPr>
      </w:pPr>
      <m:oMathPara>
        <m:oMath>
          <m:r>
            <w:rPr>
              <w:rFonts w:ascii="Cambria Math" w:eastAsia="Times New Roman" w:hAnsi="Cambria Math" w:cs="Calibri"/>
            </w:rPr>
            <w:lastRenderedPageBreak/>
            <m:t>Net Emission Reduction=Private Vehicle Emissions Reduced-Additional Bus Emissions</m:t>
          </m:r>
        </m:oMath>
      </m:oMathPara>
    </w:p>
    <w:p w14:paraId="140162A1" w14:textId="2B32C199" w:rsidR="00A75855" w:rsidRPr="00960759" w:rsidRDefault="00960759"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br/>
      </w:r>
      <w:r w:rsidR="00A75855" w:rsidRPr="00960759">
        <w:rPr>
          <w:rFonts w:ascii="Calibri" w:eastAsia="Times New Roman" w:hAnsi="Calibri" w:cs="Calibri"/>
          <w:kern w:val="0"/>
          <w14:ligatures w14:val="none"/>
        </w:rPr>
        <w:t xml:space="preserve">If route-level or city-level pollutant concentration change is available, the exposure-response calculation can use the change in particulate matter less than 2.5 </w:t>
      </w:r>
      <w:proofErr w:type="spellStart"/>
      <w:r w:rsidR="00A75855" w:rsidRPr="00960759">
        <w:rPr>
          <w:rFonts w:ascii="Calibri" w:eastAsia="Times New Roman" w:hAnsi="Calibri" w:cs="Calibri"/>
          <w:kern w:val="0"/>
          <w14:ligatures w14:val="none"/>
        </w:rPr>
        <w:t>micrometres</w:t>
      </w:r>
      <w:proofErr w:type="spellEnd"/>
      <w:r w:rsidR="00A75855" w:rsidRPr="00960759">
        <w:rPr>
          <w:rFonts w:ascii="Calibri" w:eastAsia="Times New Roman" w:hAnsi="Calibri" w:cs="Calibri"/>
          <w:kern w:val="0"/>
          <w14:ligatures w14:val="none"/>
        </w:rPr>
        <w:t>.</w:t>
      </w:r>
    </w:p>
    <w:p w14:paraId="107CC7CF" w14:textId="77777777" w:rsidR="00960759" w:rsidRPr="00960759" w:rsidRDefault="00960759" w:rsidP="00A75855">
      <w:pPr>
        <w:spacing w:before="100" w:beforeAutospacing="1" w:after="100" w:afterAutospacing="1" w:line="240" w:lineRule="auto"/>
        <w:rPr>
          <w:rFonts w:ascii="Calibri" w:eastAsia="Times New Roman" w:hAnsi="Calibri" w:cs="Calibri"/>
          <w:kern w:val="0"/>
          <w14:ligatures w14:val="none"/>
        </w:rPr>
      </w:pPr>
    </w:p>
    <w:p w14:paraId="7EA178BD" w14:textId="77777777" w:rsidR="00960759" w:rsidRPr="00960759" w:rsidRDefault="00960759" w:rsidP="00960759">
      <w:pPr>
        <w:spacing w:after="0" w:line="240" w:lineRule="auto"/>
        <w:rPr>
          <w:rFonts w:ascii="Calibri" w:eastAsia="Times New Roman" w:hAnsi="Calibri" w:cs="Calibri"/>
          <w:kern w:val="0"/>
          <w:sz w:val="28"/>
          <w:szCs w:val="28"/>
          <w14:ligatures w14:val="none"/>
        </w:rPr>
      </w:pPr>
      <m:oMathPara>
        <m:oMath>
          <m:r>
            <w:rPr>
              <w:rFonts w:ascii="Cambria Math" w:eastAsia="Times New Roman" w:hAnsi="Cambria Math" w:cs="Calibri"/>
              <w:kern w:val="0"/>
              <w:sz w:val="28"/>
              <w:szCs w:val="28"/>
              <w14:ligatures w14:val="none"/>
            </w:rPr>
            <m:t>R</m:t>
          </m:r>
          <m:sSub>
            <m:sSubPr>
              <m:ctrlPr>
                <w:rPr>
                  <w:rFonts w:ascii="Cambria Math" w:eastAsia="Times New Roman" w:hAnsi="Cambria Math" w:cs="Calibri"/>
                  <w:kern w:val="0"/>
                  <w:sz w:val="28"/>
                  <w:szCs w:val="28"/>
                  <w14:ligatures w14:val="none"/>
                </w:rPr>
              </m:ctrlPr>
            </m:sSubPr>
            <m:e>
              <m:r>
                <w:rPr>
                  <w:rFonts w:ascii="Cambria Math" w:eastAsia="Times New Roman" w:hAnsi="Cambria Math" w:cs="Calibri"/>
                  <w:kern w:val="0"/>
                  <w:sz w:val="28"/>
                  <w:szCs w:val="28"/>
                  <w14:ligatures w14:val="none"/>
                </w:rPr>
                <m:t>R</m:t>
              </m:r>
            </m:e>
            <m:sub>
              <m:r>
                <m:rPr>
                  <m:nor/>
                </m:rPr>
                <w:rPr>
                  <w:rFonts w:ascii="Calibri" w:eastAsia="Times New Roman" w:hAnsi="Calibri" w:cs="Calibri"/>
                  <w:kern w:val="0"/>
                  <w:sz w:val="28"/>
                  <w:szCs w:val="28"/>
                  <w14:ligatures w14:val="none"/>
                </w:rPr>
                <m:t>air</m:t>
              </m:r>
            </m:sub>
          </m:sSub>
          <m:r>
            <w:rPr>
              <w:rFonts w:ascii="Cambria Math" w:eastAsia="Times New Roman" w:hAnsi="Cambria Math" w:cs="Calibri"/>
              <w:kern w:val="0"/>
              <w:sz w:val="28"/>
              <w:szCs w:val="28"/>
              <w14:ligatures w14:val="none"/>
            </w:rPr>
            <m:t>=R</m:t>
          </m:r>
          <m:sSubSup>
            <m:sSubSupPr>
              <m:ctrlPr>
                <w:rPr>
                  <w:rFonts w:ascii="Cambria Math" w:eastAsia="Times New Roman" w:hAnsi="Cambria Math" w:cs="Calibri"/>
                  <w:kern w:val="0"/>
                  <w:sz w:val="28"/>
                  <w:szCs w:val="28"/>
                  <w14:ligatures w14:val="none"/>
                </w:rPr>
              </m:ctrlPr>
            </m:sSubSupPr>
            <m:e>
              <m:r>
                <w:rPr>
                  <w:rFonts w:ascii="Cambria Math" w:eastAsia="Times New Roman" w:hAnsi="Cambria Math" w:cs="Calibri"/>
                  <w:kern w:val="0"/>
                  <w:sz w:val="28"/>
                  <w:szCs w:val="28"/>
                  <w14:ligatures w14:val="none"/>
                </w:rPr>
                <m:t>R</m:t>
              </m:r>
            </m:e>
            <m:sub>
              <m:r>
                <w:rPr>
                  <w:rFonts w:ascii="Cambria Math" w:eastAsia="Times New Roman" w:hAnsi="Cambria Math" w:cs="Calibri"/>
                  <w:kern w:val="0"/>
                  <w:sz w:val="28"/>
                  <w:szCs w:val="28"/>
                  <w14:ligatures w14:val="none"/>
                </w:rPr>
                <m:t>10</m:t>
              </m:r>
            </m:sub>
            <m:sup>
              <m:f>
                <m:fPr>
                  <m:ctrlPr>
                    <w:rPr>
                      <w:rFonts w:ascii="Cambria Math" w:eastAsia="Times New Roman" w:hAnsi="Cambria Math" w:cs="Calibri"/>
                      <w:kern w:val="0"/>
                      <w:sz w:val="28"/>
                      <w:szCs w:val="28"/>
                      <w14:ligatures w14:val="none"/>
                    </w:rPr>
                  </m:ctrlPr>
                </m:fPr>
                <m:num>
                  <m:r>
                    <m:rPr>
                      <m:sty m:val="p"/>
                    </m:rPr>
                    <w:rPr>
                      <w:rFonts w:ascii="Cambria Math" w:eastAsia="Times New Roman" w:hAnsi="Cambria Math" w:cs="Calibri"/>
                      <w:kern w:val="0"/>
                      <w:sz w:val="28"/>
                      <w:szCs w:val="28"/>
                      <w14:ligatures w14:val="none"/>
                    </w:rPr>
                    <m:t>Δ</m:t>
                  </m:r>
                  <m:r>
                    <w:rPr>
                      <w:rFonts w:ascii="Cambria Math" w:eastAsia="Times New Roman" w:hAnsi="Cambria Math" w:cs="Calibri"/>
                      <w:kern w:val="0"/>
                      <w:sz w:val="28"/>
                      <w:szCs w:val="28"/>
                      <w14:ligatures w14:val="none"/>
                    </w:rPr>
                    <m:t>P</m:t>
                  </m:r>
                  <m:sSub>
                    <m:sSubPr>
                      <m:ctrlPr>
                        <w:rPr>
                          <w:rFonts w:ascii="Cambria Math" w:eastAsia="Times New Roman" w:hAnsi="Cambria Math" w:cs="Calibri"/>
                          <w:kern w:val="0"/>
                          <w:sz w:val="28"/>
                          <w:szCs w:val="28"/>
                          <w14:ligatures w14:val="none"/>
                        </w:rPr>
                      </m:ctrlPr>
                    </m:sSubPr>
                    <m:e>
                      <m:r>
                        <w:rPr>
                          <w:rFonts w:ascii="Cambria Math" w:eastAsia="Times New Roman" w:hAnsi="Cambria Math" w:cs="Calibri"/>
                          <w:kern w:val="0"/>
                          <w:sz w:val="28"/>
                          <w:szCs w:val="28"/>
                          <w14:ligatures w14:val="none"/>
                        </w:rPr>
                        <m:t>M</m:t>
                      </m:r>
                    </m:e>
                    <m:sub>
                      <m:r>
                        <w:rPr>
                          <w:rFonts w:ascii="Cambria Math" w:eastAsia="Times New Roman" w:hAnsi="Cambria Math" w:cs="Calibri"/>
                          <w:kern w:val="0"/>
                          <w:sz w:val="28"/>
                          <w:szCs w:val="28"/>
                          <w14:ligatures w14:val="none"/>
                        </w:rPr>
                        <m:t>2.5</m:t>
                      </m:r>
                    </m:sub>
                  </m:sSub>
                </m:num>
                <m:den>
                  <m:r>
                    <w:rPr>
                      <w:rFonts w:ascii="Cambria Math" w:eastAsia="Times New Roman" w:hAnsi="Cambria Math" w:cs="Calibri"/>
                      <w:kern w:val="0"/>
                      <w:sz w:val="28"/>
                      <w:szCs w:val="28"/>
                      <w14:ligatures w14:val="none"/>
                    </w:rPr>
                    <m:t>10</m:t>
                  </m:r>
                </m:den>
              </m:f>
            </m:sup>
          </m:sSubSup>
        </m:oMath>
      </m:oMathPara>
    </w:p>
    <w:p w14:paraId="040D5510" w14:textId="77777777" w:rsidR="00960759" w:rsidRPr="00960759" w:rsidRDefault="00960759" w:rsidP="00960759">
      <w:pPr>
        <w:spacing w:after="0" w:line="240" w:lineRule="auto"/>
        <w:rPr>
          <w:rFonts w:ascii="Calibri" w:eastAsia="Times New Roman" w:hAnsi="Calibri" w:cs="Calibri"/>
          <w:kern w:val="0"/>
          <w:sz w:val="28"/>
          <w:szCs w:val="28"/>
          <w14:ligatures w14:val="none"/>
        </w:rPr>
      </w:pPr>
    </w:p>
    <w:p w14:paraId="13A1E492" w14:textId="0A4DB659" w:rsidR="00960759" w:rsidRPr="00960759" w:rsidRDefault="00960759" w:rsidP="00960759">
      <w:pPr>
        <w:spacing w:after="0" w:line="240" w:lineRule="auto"/>
        <w:rPr>
          <w:rFonts w:ascii="Calibri" w:eastAsia="Times New Roman" w:hAnsi="Calibri" w:cs="Calibri"/>
          <w:kern w:val="0"/>
          <w:sz w:val="28"/>
          <w:szCs w:val="28"/>
          <w14:ligatures w14:val="none"/>
        </w:rPr>
      </w:pPr>
      <m:oMathPara>
        <m:oMath>
          <m:sSub>
            <m:sSubPr>
              <m:ctrlPr>
                <w:rPr>
                  <w:rFonts w:ascii="Cambria Math" w:eastAsia="Times New Roman" w:hAnsi="Cambria Math" w:cs="Calibri"/>
                  <w:kern w:val="0"/>
                  <w:sz w:val="28"/>
                  <w:szCs w:val="28"/>
                  <w14:ligatures w14:val="none"/>
                </w:rPr>
              </m:ctrlPr>
            </m:sSubPr>
            <m:e>
              <m:r>
                <m:rPr>
                  <m:nor/>
                </m:rPr>
                <w:rPr>
                  <w:rFonts w:ascii="Calibri" w:eastAsia="Times New Roman" w:hAnsi="Calibri" w:cs="Calibri"/>
                  <w:kern w:val="0"/>
                  <w:sz w:val="28"/>
                  <w:szCs w:val="28"/>
                  <w14:ligatures w14:val="none"/>
                </w:rPr>
                <m:t>PAF</m:t>
              </m:r>
            </m:e>
            <m:sub>
              <m:r>
                <m:rPr>
                  <m:nor/>
                </m:rPr>
                <w:rPr>
                  <w:rFonts w:ascii="Calibri" w:eastAsia="Times New Roman" w:hAnsi="Calibri" w:cs="Calibri"/>
                  <w:kern w:val="0"/>
                  <w:sz w:val="28"/>
                  <w:szCs w:val="28"/>
                  <w14:ligatures w14:val="none"/>
                </w:rPr>
                <m:t>air</m:t>
              </m:r>
            </m:sub>
          </m:sSub>
          <m:r>
            <w:rPr>
              <w:rFonts w:ascii="Cambria Math" w:eastAsia="Times New Roman" w:hAnsi="Cambria Math" w:cs="Calibri"/>
              <w:kern w:val="0"/>
              <w:sz w:val="28"/>
              <w:szCs w:val="28"/>
              <w14:ligatures w14:val="none"/>
            </w:rPr>
            <m:t>=</m:t>
          </m:r>
          <m:f>
            <m:fPr>
              <m:ctrlPr>
                <w:rPr>
                  <w:rFonts w:ascii="Cambria Math" w:eastAsia="Times New Roman" w:hAnsi="Cambria Math" w:cs="Calibri"/>
                  <w:kern w:val="0"/>
                  <w:sz w:val="28"/>
                  <w:szCs w:val="28"/>
                  <w14:ligatures w14:val="none"/>
                </w:rPr>
              </m:ctrlPr>
            </m:fPr>
            <m:num>
              <m:r>
                <w:rPr>
                  <w:rFonts w:ascii="Cambria Math" w:eastAsia="Times New Roman" w:hAnsi="Cambria Math" w:cs="Calibri"/>
                  <w:kern w:val="0"/>
                  <w:sz w:val="28"/>
                  <w:szCs w:val="28"/>
                  <w14:ligatures w14:val="none"/>
                </w:rPr>
                <m:t>R</m:t>
              </m:r>
              <m:sSub>
                <m:sSubPr>
                  <m:ctrlPr>
                    <w:rPr>
                      <w:rFonts w:ascii="Cambria Math" w:eastAsia="Times New Roman" w:hAnsi="Cambria Math" w:cs="Calibri"/>
                      <w:kern w:val="0"/>
                      <w:sz w:val="28"/>
                      <w:szCs w:val="28"/>
                      <w14:ligatures w14:val="none"/>
                    </w:rPr>
                  </m:ctrlPr>
                </m:sSubPr>
                <m:e>
                  <m:r>
                    <w:rPr>
                      <w:rFonts w:ascii="Cambria Math" w:eastAsia="Times New Roman" w:hAnsi="Cambria Math" w:cs="Calibri"/>
                      <w:kern w:val="0"/>
                      <w:sz w:val="28"/>
                      <w:szCs w:val="28"/>
                      <w14:ligatures w14:val="none"/>
                    </w:rPr>
                    <m:t>R</m:t>
                  </m:r>
                </m:e>
                <m:sub>
                  <m:r>
                    <m:rPr>
                      <m:nor/>
                    </m:rPr>
                    <w:rPr>
                      <w:rFonts w:ascii="Calibri" w:eastAsia="Times New Roman" w:hAnsi="Calibri" w:cs="Calibri"/>
                      <w:kern w:val="0"/>
                      <w:sz w:val="28"/>
                      <w:szCs w:val="28"/>
                      <w14:ligatures w14:val="none"/>
                    </w:rPr>
                    <m:t>air</m:t>
                  </m:r>
                </m:sub>
              </m:sSub>
              <m:r>
                <w:rPr>
                  <w:rFonts w:ascii="Cambria Math" w:eastAsia="Times New Roman" w:hAnsi="Cambria Math" w:cs="Calibri"/>
                  <w:kern w:val="0"/>
                  <w:sz w:val="28"/>
                  <w:szCs w:val="28"/>
                  <w14:ligatures w14:val="none"/>
                </w:rPr>
                <m:t>-1</m:t>
              </m:r>
            </m:num>
            <m:den>
              <m:r>
                <w:rPr>
                  <w:rFonts w:ascii="Cambria Math" w:eastAsia="Times New Roman" w:hAnsi="Cambria Math" w:cs="Calibri"/>
                  <w:kern w:val="0"/>
                  <w:sz w:val="28"/>
                  <w:szCs w:val="28"/>
                  <w14:ligatures w14:val="none"/>
                </w:rPr>
                <m:t>R</m:t>
              </m:r>
              <m:sSub>
                <m:sSubPr>
                  <m:ctrlPr>
                    <w:rPr>
                      <w:rFonts w:ascii="Cambria Math" w:eastAsia="Times New Roman" w:hAnsi="Cambria Math" w:cs="Calibri"/>
                      <w:kern w:val="0"/>
                      <w:sz w:val="28"/>
                      <w:szCs w:val="28"/>
                      <w14:ligatures w14:val="none"/>
                    </w:rPr>
                  </m:ctrlPr>
                </m:sSubPr>
                <m:e>
                  <m:r>
                    <w:rPr>
                      <w:rFonts w:ascii="Cambria Math" w:eastAsia="Times New Roman" w:hAnsi="Cambria Math" w:cs="Calibri"/>
                      <w:kern w:val="0"/>
                      <w:sz w:val="28"/>
                      <w:szCs w:val="28"/>
                      <w14:ligatures w14:val="none"/>
                    </w:rPr>
                    <m:t>R</m:t>
                  </m:r>
                </m:e>
                <m:sub>
                  <m:r>
                    <m:rPr>
                      <m:nor/>
                    </m:rPr>
                    <w:rPr>
                      <w:rFonts w:ascii="Calibri" w:eastAsia="Times New Roman" w:hAnsi="Calibri" w:cs="Calibri"/>
                      <w:kern w:val="0"/>
                      <w:sz w:val="28"/>
                      <w:szCs w:val="28"/>
                      <w14:ligatures w14:val="none"/>
                    </w:rPr>
                    <m:t>air</m:t>
                  </m:r>
                </m:sub>
              </m:sSub>
            </m:den>
          </m:f>
          <m:r>
            <w:rPr>
              <w:rFonts w:ascii="Calibri" w:eastAsia="Times New Roman" w:hAnsi="Calibri" w:cs="Calibri"/>
              <w:kern w:val="0"/>
              <w:sz w:val="28"/>
              <w:szCs w:val="28"/>
              <w14:ligatures w14:val="none"/>
            </w:rPr>
            <w:br/>
          </m:r>
        </m:oMath>
      </m:oMathPara>
    </w:p>
    <w:p w14:paraId="44CA7CE5" w14:textId="77777777" w:rsidR="00960759" w:rsidRPr="00960759" w:rsidRDefault="00960759" w:rsidP="00960759">
      <w:pPr>
        <w:spacing w:after="0" w:line="240" w:lineRule="auto"/>
        <w:rPr>
          <w:rFonts w:ascii="Calibri" w:eastAsia="Times New Roman" w:hAnsi="Calibri" w:cs="Calibri"/>
          <w:kern w:val="0"/>
          <w:sz w:val="28"/>
          <w:szCs w:val="28"/>
          <w14:ligatures w14:val="none"/>
        </w:rPr>
      </w:pPr>
      <m:oMathPara>
        <m:oMath>
          <m:r>
            <m:rPr>
              <m:sty m:val="p"/>
            </m:rPr>
            <w:rPr>
              <w:rFonts w:ascii="Cambria Math" w:eastAsia="Times New Roman" w:hAnsi="Cambria Math" w:cs="Calibri"/>
              <w:kern w:val="0"/>
              <w:sz w:val="28"/>
              <w:szCs w:val="28"/>
              <w14:ligatures w14:val="none"/>
            </w:rPr>
            <m:t>Δ</m:t>
          </m:r>
          <m:r>
            <w:rPr>
              <w:rFonts w:ascii="Cambria Math" w:eastAsia="Times New Roman" w:hAnsi="Cambria Math" w:cs="Calibri"/>
              <w:kern w:val="0"/>
              <w:sz w:val="28"/>
              <w:szCs w:val="28"/>
              <w14:ligatures w14:val="none"/>
            </w:rPr>
            <m:t>D</m:t>
          </m:r>
          <m:sSub>
            <m:sSubPr>
              <m:ctrlPr>
                <w:rPr>
                  <w:rFonts w:ascii="Cambria Math" w:eastAsia="Times New Roman" w:hAnsi="Cambria Math" w:cs="Calibri"/>
                  <w:kern w:val="0"/>
                  <w:sz w:val="28"/>
                  <w:szCs w:val="28"/>
                  <w14:ligatures w14:val="none"/>
                </w:rPr>
              </m:ctrlPr>
            </m:sSubPr>
            <m:e>
              <m:r>
                <w:rPr>
                  <w:rFonts w:ascii="Cambria Math" w:eastAsia="Times New Roman" w:hAnsi="Cambria Math" w:cs="Calibri"/>
                  <w:kern w:val="0"/>
                  <w:sz w:val="28"/>
                  <w:szCs w:val="28"/>
                  <w14:ligatures w14:val="none"/>
                </w:rPr>
                <m:t>B</m:t>
              </m:r>
            </m:e>
            <m:sub>
              <m:r>
                <m:rPr>
                  <m:nor/>
                </m:rPr>
                <w:rPr>
                  <w:rFonts w:ascii="Calibri" w:eastAsia="Times New Roman" w:hAnsi="Calibri" w:cs="Calibri"/>
                  <w:kern w:val="0"/>
                  <w:sz w:val="28"/>
                  <w:szCs w:val="28"/>
                  <w14:ligatures w14:val="none"/>
                </w:rPr>
                <m:t>air</m:t>
              </m:r>
            </m:sub>
          </m:sSub>
          <m:r>
            <w:rPr>
              <w:rFonts w:ascii="Cambria Math" w:eastAsia="Times New Roman" w:hAnsi="Cambria Math" w:cs="Calibri"/>
              <w:kern w:val="0"/>
              <w:sz w:val="28"/>
              <w:szCs w:val="28"/>
              <w14:ligatures w14:val="none"/>
            </w:rPr>
            <m:t>=</m:t>
          </m:r>
          <m:sSub>
            <m:sSubPr>
              <m:ctrlPr>
                <w:rPr>
                  <w:rFonts w:ascii="Cambria Math" w:eastAsia="Times New Roman" w:hAnsi="Cambria Math" w:cs="Calibri"/>
                  <w:kern w:val="0"/>
                  <w:sz w:val="28"/>
                  <w:szCs w:val="28"/>
                  <w14:ligatures w14:val="none"/>
                </w:rPr>
              </m:ctrlPr>
            </m:sSubPr>
            <m:e>
              <m:r>
                <m:rPr>
                  <m:nor/>
                </m:rPr>
                <w:rPr>
                  <w:rFonts w:ascii="Calibri" w:eastAsia="Times New Roman" w:hAnsi="Calibri" w:cs="Calibri"/>
                  <w:kern w:val="0"/>
                  <w:sz w:val="28"/>
                  <w:szCs w:val="28"/>
                  <w14:ligatures w14:val="none"/>
                </w:rPr>
                <m:t>PAF</m:t>
              </m:r>
            </m:e>
            <m:sub>
              <m:r>
                <m:rPr>
                  <m:nor/>
                </m:rPr>
                <w:rPr>
                  <w:rFonts w:ascii="Calibri" w:eastAsia="Times New Roman" w:hAnsi="Calibri" w:cs="Calibri"/>
                  <w:kern w:val="0"/>
                  <w:sz w:val="28"/>
                  <w:szCs w:val="28"/>
                  <w14:ligatures w14:val="none"/>
                </w:rPr>
                <m:t>air</m:t>
              </m:r>
            </m:sub>
          </m:sSub>
          <m:r>
            <w:rPr>
              <w:rFonts w:ascii="Cambria Math" w:eastAsia="Times New Roman" w:hAnsi="Cambria Math" w:cs="Calibri"/>
              <w:kern w:val="0"/>
              <w:sz w:val="28"/>
              <w:szCs w:val="28"/>
              <w14:ligatures w14:val="none"/>
            </w:rPr>
            <m:t>×D</m:t>
          </m:r>
          <m:sSub>
            <m:sSubPr>
              <m:ctrlPr>
                <w:rPr>
                  <w:rFonts w:ascii="Cambria Math" w:eastAsia="Times New Roman" w:hAnsi="Cambria Math" w:cs="Calibri"/>
                  <w:kern w:val="0"/>
                  <w:sz w:val="28"/>
                  <w:szCs w:val="28"/>
                  <w14:ligatures w14:val="none"/>
                </w:rPr>
              </m:ctrlPr>
            </m:sSubPr>
            <m:e>
              <m:r>
                <w:rPr>
                  <w:rFonts w:ascii="Cambria Math" w:eastAsia="Times New Roman" w:hAnsi="Cambria Math" w:cs="Calibri"/>
                  <w:kern w:val="0"/>
                  <w:sz w:val="28"/>
                  <w:szCs w:val="28"/>
                  <w14:ligatures w14:val="none"/>
                </w:rPr>
                <m:t>B</m:t>
              </m:r>
            </m:e>
            <m:sub>
              <m:r>
                <m:rPr>
                  <m:nor/>
                </m:rPr>
                <w:rPr>
                  <w:rFonts w:ascii="Calibri" w:eastAsia="Times New Roman" w:hAnsi="Calibri" w:cs="Calibri"/>
                  <w:kern w:val="0"/>
                  <w:sz w:val="28"/>
                  <w:szCs w:val="28"/>
                  <w14:ligatures w14:val="none"/>
                </w:rPr>
                <m:t>air</m:t>
              </m:r>
            </m:sub>
          </m:sSub>
        </m:oMath>
      </m:oMathPara>
    </w:p>
    <w:p w14:paraId="309D1A21" w14:textId="77777777" w:rsidR="00A75855" w:rsidRPr="00960759" w:rsidRDefault="00A75855"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27"/>
          <w:szCs w:val="27"/>
          <w14:ligatures w14:val="none"/>
        </w:rPr>
        <w:t>Road Injury Calculation</w:t>
      </w:r>
    </w:p>
    <w:p w14:paraId="16002F5E"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The injury pathway will use mode-wise exposure. The baseline injury rate can be represented using victim mode and striking vehicle mode.</w:t>
      </w:r>
    </w:p>
    <w:p w14:paraId="794C1646" w14:textId="77777777" w:rsidR="00960759" w:rsidRPr="00960759" w:rsidRDefault="00960759" w:rsidP="00A75855">
      <w:pPr>
        <w:spacing w:before="100" w:beforeAutospacing="1" w:after="100" w:afterAutospacing="1" w:line="240" w:lineRule="auto"/>
        <w:rPr>
          <w:rFonts w:ascii="Calibri" w:eastAsia="Times New Roman" w:hAnsi="Calibri" w:cs="Calibri"/>
          <w:sz w:val="32"/>
          <w:szCs w:val="32"/>
        </w:rPr>
      </w:pPr>
      <m:oMathPara>
        <m:oMath>
          <m:sSub>
            <m:sSubPr>
              <m:ctrlPr>
                <w:rPr>
                  <w:rFonts w:ascii="Cambria Math" w:eastAsia="Times New Roman" w:hAnsi="Cambria Math" w:cs="Calibri"/>
                  <w:sz w:val="32"/>
                  <w:szCs w:val="32"/>
                </w:rPr>
              </m:ctrlPr>
            </m:sSubPr>
            <m:e>
              <m:r>
                <w:rPr>
                  <w:rFonts w:ascii="Cambria Math" w:eastAsia="Times New Roman" w:hAnsi="Cambria Math" w:cs="Calibri"/>
                  <w:sz w:val="32"/>
                  <w:szCs w:val="32"/>
                </w:rPr>
                <m:t>R</m:t>
              </m:r>
            </m:e>
            <m:sub>
              <m:r>
                <w:rPr>
                  <w:rFonts w:ascii="Cambria Math" w:eastAsia="Times New Roman" w:hAnsi="Cambria Math" w:cs="Calibri"/>
                  <w:sz w:val="32"/>
                  <w:szCs w:val="32"/>
                </w:rPr>
                <m:t>0,i,j</m:t>
              </m:r>
            </m:sub>
          </m:sSub>
          <m:r>
            <w:rPr>
              <w:rFonts w:ascii="Cambria Math" w:eastAsia="Times New Roman" w:hAnsi="Cambria Math" w:cs="Calibri"/>
              <w:sz w:val="32"/>
              <w:szCs w:val="32"/>
            </w:rPr>
            <m:t>=</m:t>
          </m:r>
          <m:f>
            <m:fPr>
              <m:ctrlPr>
                <w:rPr>
                  <w:rFonts w:ascii="Cambria Math" w:eastAsia="Times New Roman" w:hAnsi="Cambria Math" w:cs="Calibri"/>
                  <w:sz w:val="32"/>
                  <w:szCs w:val="32"/>
                </w:rPr>
              </m:ctrlPr>
            </m:fPr>
            <m:num>
              <m:sSub>
                <m:sSubPr>
                  <m:ctrlPr>
                    <w:rPr>
                      <w:rFonts w:ascii="Cambria Math" w:eastAsia="Times New Roman" w:hAnsi="Cambria Math" w:cs="Calibri"/>
                      <w:sz w:val="32"/>
                      <w:szCs w:val="32"/>
                    </w:rPr>
                  </m:ctrlPr>
                </m:sSubPr>
                <m:e>
                  <m:r>
                    <m:rPr>
                      <m:nor/>
                    </m:rPr>
                    <w:rPr>
                      <w:rFonts w:ascii="Calibri" w:eastAsia="Times New Roman" w:hAnsi="Calibri" w:cs="Calibri"/>
                      <w:sz w:val="32"/>
                      <w:szCs w:val="32"/>
                    </w:rPr>
                    <m:t>Injuries</m:t>
                  </m:r>
                </m:e>
                <m:sub>
                  <m:r>
                    <w:rPr>
                      <w:rFonts w:ascii="Cambria Math" w:eastAsia="Times New Roman" w:hAnsi="Cambria Math" w:cs="Calibri"/>
                      <w:sz w:val="32"/>
                      <w:szCs w:val="32"/>
                    </w:rPr>
                    <m:t>0,i,j</m:t>
                  </m:r>
                </m:sub>
              </m:sSub>
            </m:num>
            <m:den>
              <m:sSup>
                <m:sSupPr>
                  <m:ctrlPr>
                    <w:rPr>
                      <w:rFonts w:ascii="Cambria Math" w:eastAsia="Times New Roman" w:hAnsi="Cambria Math" w:cs="Calibri"/>
                      <w:sz w:val="32"/>
                      <w:szCs w:val="32"/>
                    </w:rPr>
                  </m:ctrlPr>
                </m:sSupPr>
                <m:e>
                  <m:d>
                    <m:dPr>
                      <m:ctrlPr>
                        <w:rPr>
                          <w:rFonts w:ascii="Cambria Math" w:eastAsia="Times New Roman" w:hAnsi="Cambria Math" w:cs="Calibri"/>
                          <w:sz w:val="32"/>
                          <w:szCs w:val="32"/>
                        </w:rPr>
                      </m:ctrlPr>
                    </m:dPr>
                    <m:e>
                      <m:sSub>
                        <m:sSubPr>
                          <m:ctrlPr>
                            <w:rPr>
                              <w:rFonts w:ascii="Cambria Math" w:eastAsia="Times New Roman" w:hAnsi="Cambria Math" w:cs="Calibri"/>
                              <w:sz w:val="32"/>
                              <w:szCs w:val="32"/>
                            </w:rPr>
                          </m:ctrlPr>
                        </m:sSubPr>
                        <m:e>
                          <m:r>
                            <m:rPr>
                              <m:nor/>
                            </m:rPr>
                            <w:rPr>
                              <w:rFonts w:ascii="Calibri" w:eastAsia="Times New Roman" w:hAnsi="Calibri" w:cs="Calibri"/>
                              <w:sz w:val="32"/>
                              <w:szCs w:val="32"/>
                            </w:rPr>
                            <m:t>PersonalKm</m:t>
                          </m:r>
                        </m:e>
                        <m:sub>
                          <m:r>
                            <w:rPr>
                              <w:rFonts w:ascii="Cambria Math" w:eastAsia="Times New Roman" w:hAnsi="Cambria Math" w:cs="Calibri"/>
                              <w:sz w:val="32"/>
                              <w:szCs w:val="32"/>
                            </w:rPr>
                            <m:t>0,i</m:t>
                          </m:r>
                        </m:sub>
                      </m:sSub>
                      <m:r>
                        <w:rPr>
                          <w:rFonts w:ascii="Cambria Math" w:eastAsia="Times New Roman" w:hAnsi="Cambria Math" w:cs="Calibri"/>
                          <w:sz w:val="32"/>
                          <w:szCs w:val="32"/>
                        </w:rPr>
                        <m:t>×</m:t>
                      </m:r>
                      <m:sSub>
                        <m:sSubPr>
                          <m:ctrlPr>
                            <w:rPr>
                              <w:rFonts w:ascii="Cambria Math" w:eastAsia="Times New Roman" w:hAnsi="Cambria Math" w:cs="Calibri"/>
                              <w:sz w:val="32"/>
                              <w:szCs w:val="32"/>
                            </w:rPr>
                          </m:ctrlPr>
                        </m:sSubPr>
                        <m:e>
                          <m:r>
                            <m:rPr>
                              <m:nor/>
                            </m:rPr>
                            <w:rPr>
                              <w:rFonts w:ascii="Calibri" w:eastAsia="Times New Roman" w:hAnsi="Calibri" w:cs="Calibri"/>
                              <w:sz w:val="32"/>
                              <w:szCs w:val="32"/>
                            </w:rPr>
                            <m:t>VehicleKm</m:t>
                          </m:r>
                        </m:e>
                        <m:sub>
                          <m:r>
                            <w:rPr>
                              <w:rFonts w:ascii="Cambria Math" w:eastAsia="Times New Roman" w:hAnsi="Cambria Math" w:cs="Calibri"/>
                              <w:sz w:val="32"/>
                              <w:szCs w:val="32"/>
                            </w:rPr>
                            <m:t>0,j</m:t>
                          </m:r>
                        </m:sub>
                      </m:sSub>
                    </m:e>
                  </m:d>
                </m:e>
                <m:sup>
                  <m:r>
                    <w:rPr>
                      <w:rFonts w:ascii="Cambria Math" w:eastAsia="Times New Roman" w:hAnsi="Cambria Math" w:cs="Calibri"/>
                      <w:sz w:val="32"/>
                      <w:szCs w:val="32"/>
                    </w:rPr>
                    <m:t>1/2</m:t>
                  </m:r>
                </m:sup>
              </m:sSup>
            </m:den>
          </m:f>
        </m:oMath>
      </m:oMathPara>
    </w:p>
    <w:p w14:paraId="5DAF999B" w14:textId="62412C44" w:rsidR="00A75855" w:rsidRPr="00960759" w:rsidRDefault="00960759"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sz w:val="48"/>
          <w:szCs w:val="48"/>
          <w14:ligatures w14:val="none"/>
        </w:rPr>
        <w:br/>
      </w:r>
      <w:r w:rsidR="00A75855" w:rsidRPr="00960759">
        <w:rPr>
          <w:rFonts w:ascii="Calibri" w:eastAsia="Times New Roman" w:hAnsi="Calibri" w:cs="Calibri"/>
          <w:kern w:val="0"/>
          <w14:ligatures w14:val="none"/>
        </w:rPr>
        <w:t>where (</w:t>
      </w:r>
      <w:proofErr w:type="spellStart"/>
      <w:r w:rsidR="00A75855" w:rsidRPr="00960759">
        <w:rPr>
          <w:rFonts w:ascii="Calibri" w:eastAsia="Times New Roman" w:hAnsi="Calibri" w:cs="Calibri"/>
          <w:kern w:val="0"/>
          <w14:ligatures w14:val="none"/>
        </w:rPr>
        <w:t>i</w:t>
      </w:r>
      <w:proofErr w:type="spellEnd"/>
      <w:r w:rsidR="00A75855" w:rsidRPr="00960759">
        <w:rPr>
          <w:rFonts w:ascii="Calibri" w:eastAsia="Times New Roman" w:hAnsi="Calibri" w:cs="Calibri"/>
          <w:kern w:val="0"/>
          <w14:ligatures w14:val="none"/>
        </w:rPr>
        <w:t>) is the victim mode and (j) is the striking vehicle mode.</w:t>
      </w:r>
    </w:p>
    <w:p w14:paraId="34A4B6A3"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Future injuries are estimated using the change in exposure of both the victim mode and the striking vehicle mode.</w:t>
      </w:r>
    </w:p>
    <w:p w14:paraId="6612799B" w14:textId="77777777" w:rsidR="00960759" w:rsidRPr="00960759" w:rsidRDefault="00960759" w:rsidP="00960759">
      <w:pPr>
        <w:spacing w:after="0" w:line="240" w:lineRule="auto"/>
        <w:rPr>
          <w:rFonts w:ascii="Calibri" w:eastAsia="Times New Roman" w:hAnsi="Calibri" w:cs="Calibri"/>
          <w:kern w:val="0"/>
          <w14:ligatures w14:val="none"/>
        </w:rPr>
      </w:pPr>
      <m:oMathPara>
        <m:oMath>
          <m:sSub>
            <m:sSubPr>
              <m:ctrlPr>
                <w:rPr>
                  <w:rFonts w:ascii="Cambria Math" w:eastAsia="Times New Roman" w:hAnsi="Cambria Math" w:cs="Calibri"/>
                  <w:kern w:val="0"/>
                  <w14:ligatures w14:val="none"/>
                </w:rPr>
              </m:ctrlPr>
            </m:sSubPr>
            <m:e>
              <m:r>
                <m:rPr>
                  <m:nor/>
                </m:rPr>
                <w:rPr>
                  <w:rFonts w:ascii="Calibri" w:eastAsia="Times New Roman" w:hAnsi="Calibri" w:cs="Calibri"/>
                  <w:kern w:val="0"/>
                  <w14:ligatures w14:val="none"/>
                </w:rPr>
                <m:t>Injury</m:t>
              </m:r>
            </m:e>
            <m:sub>
              <m:r>
                <m:rPr>
                  <m:nor/>
                </m:rPr>
                <w:rPr>
                  <w:rFonts w:ascii="Calibri" w:eastAsia="Times New Roman" w:hAnsi="Calibri" w:cs="Calibri"/>
                  <w:kern w:val="0"/>
                  <w14:ligatures w14:val="none"/>
                </w:rPr>
                <m:t>future</m:t>
              </m:r>
            </m:sub>
          </m:sSub>
          <m:r>
            <w:rPr>
              <w:rFonts w:ascii="Cambria Math" w:eastAsia="Times New Roman" w:hAnsi="Cambria Math" w:cs="Calibri"/>
              <w:kern w:val="0"/>
              <w14:ligatures w14:val="none"/>
            </w:rPr>
            <m:t>=</m:t>
          </m:r>
          <m:sSub>
            <m:sSubPr>
              <m:ctrlPr>
                <w:rPr>
                  <w:rFonts w:ascii="Cambria Math" w:eastAsia="Times New Roman" w:hAnsi="Cambria Math" w:cs="Calibri"/>
                  <w:kern w:val="0"/>
                  <w14:ligatures w14:val="none"/>
                </w:rPr>
              </m:ctrlPr>
            </m:sSubPr>
            <m:e>
              <m:r>
                <m:rPr>
                  <m:nor/>
                </m:rPr>
                <w:rPr>
                  <w:rFonts w:ascii="Calibri" w:eastAsia="Times New Roman" w:hAnsi="Calibri" w:cs="Calibri"/>
                  <w:kern w:val="0"/>
                  <w14:ligatures w14:val="none"/>
                </w:rPr>
                <m:t>Injury</m:t>
              </m:r>
            </m:e>
            <m:sub>
              <m:r>
                <m:rPr>
                  <m:nor/>
                </m:rPr>
                <w:rPr>
                  <w:rFonts w:ascii="Calibri" w:eastAsia="Times New Roman" w:hAnsi="Calibri" w:cs="Calibri"/>
                  <w:kern w:val="0"/>
                  <w14:ligatures w14:val="none"/>
                </w:rPr>
                <m:t>baseline</m:t>
              </m:r>
            </m:sub>
          </m:sSub>
          <m:r>
            <w:rPr>
              <w:rFonts w:ascii="Cambria Math" w:eastAsia="Times New Roman" w:hAnsi="Cambria Math" w:cs="Calibri"/>
              <w:kern w:val="0"/>
              <w14:ligatures w14:val="none"/>
            </w:rPr>
            <m:t>×</m:t>
          </m:r>
          <m:r>
            <m:rPr>
              <m:nor/>
            </m:rPr>
            <w:rPr>
              <w:rFonts w:ascii="Calibri" w:eastAsia="Times New Roman" w:hAnsi="Calibri" w:cs="Calibri"/>
              <w:kern w:val="0"/>
              <w14:ligatures w14:val="none"/>
            </w:rPr>
            <m:t>Multiplier</m:t>
          </m:r>
        </m:oMath>
      </m:oMathPara>
    </w:p>
    <w:p w14:paraId="30A70241" w14:textId="77777777" w:rsidR="00960759" w:rsidRPr="00960759" w:rsidRDefault="00960759" w:rsidP="00960759">
      <w:pPr>
        <w:spacing w:after="0" w:line="240" w:lineRule="auto"/>
        <w:rPr>
          <w:rFonts w:ascii="Calibri" w:eastAsia="Times New Roman" w:hAnsi="Calibri" w:cs="Calibri"/>
          <w:kern w:val="0"/>
          <w14:ligatures w14:val="none"/>
        </w:rPr>
      </w:pPr>
    </w:p>
    <w:p w14:paraId="6DD017D5" w14:textId="77777777" w:rsidR="00960759" w:rsidRPr="00960759" w:rsidRDefault="00960759" w:rsidP="00960759">
      <w:pPr>
        <w:spacing w:after="0" w:line="240" w:lineRule="auto"/>
        <w:rPr>
          <w:rFonts w:ascii="Calibri" w:eastAsia="Times New Roman" w:hAnsi="Calibri" w:cs="Calibri"/>
          <w:kern w:val="0"/>
          <w14:ligatures w14:val="none"/>
        </w:rPr>
      </w:pPr>
      <m:oMathPara>
        <m:oMath>
          <m:r>
            <m:rPr>
              <m:nor/>
            </m:rPr>
            <w:rPr>
              <w:rFonts w:ascii="Calibri" w:eastAsia="Times New Roman" w:hAnsi="Calibri" w:cs="Calibri"/>
              <w:kern w:val="0"/>
              <w14:ligatures w14:val="none"/>
            </w:rPr>
            <m:t>Multiplier</m:t>
          </m:r>
          <m:r>
            <w:rPr>
              <w:rFonts w:ascii="Cambria Math" w:eastAsia="Times New Roman" w:hAnsi="Cambria Math" w:cs="Calibri"/>
              <w:kern w:val="0"/>
              <w14:ligatures w14:val="none"/>
            </w:rPr>
            <m:t>=</m:t>
          </m:r>
          <m:sSup>
            <m:sSupPr>
              <m:ctrlPr>
                <w:rPr>
                  <w:rFonts w:ascii="Cambria Math" w:eastAsia="Times New Roman" w:hAnsi="Cambria Math" w:cs="Calibri"/>
                  <w:kern w:val="0"/>
                  <w14:ligatures w14:val="none"/>
                </w:rPr>
              </m:ctrlPr>
            </m:sSupPr>
            <m:e>
              <m:d>
                <m:dPr>
                  <m:ctrlPr>
                    <w:rPr>
                      <w:rFonts w:ascii="Cambria Math" w:eastAsia="Times New Roman" w:hAnsi="Cambria Math" w:cs="Calibri"/>
                      <w:kern w:val="0"/>
                      <w14:ligatures w14:val="none"/>
                    </w:rPr>
                  </m:ctrlPr>
                </m:dPr>
                <m:e>
                  <m:f>
                    <m:fPr>
                      <m:ctrlPr>
                        <w:rPr>
                          <w:rFonts w:ascii="Cambria Math" w:eastAsia="Times New Roman" w:hAnsi="Cambria Math" w:cs="Calibri"/>
                          <w:kern w:val="0"/>
                          <w14:ligatures w14:val="none"/>
                        </w:rPr>
                      </m:ctrlPr>
                    </m:fPr>
                    <m:num>
                      <m:sSub>
                        <m:sSubPr>
                          <m:ctrlPr>
                            <w:rPr>
                              <w:rFonts w:ascii="Cambria Math" w:eastAsia="Times New Roman" w:hAnsi="Cambria Math" w:cs="Calibri"/>
                              <w:kern w:val="0"/>
                              <w14:ligatures w14:val="none"/>
                            </w:rPr>
                          </m:ctrlPr>
                        </m:sSubPr>
                        <m:e>
                          <m:r>
                            <m:rPr>
                              <m:nor/>
                            </m:rPr>
                            <w:rPr>
                              <w:rFonts w:ascii="Calibri" w:eastAsia="Times New Roman" w:hAnsi="Calibri" w:cs="Calibri"/>
                              <w:kern w:val="0"/>
                              <w14:ligatures w14:val="none"/>
                            </w:rPr>
                            <m:t>VKT</m:t>
                          </m:r>
                        </m:e>
                        <m:sub>
                          <w:proofErr w:type="spellStart"/>
                          <m:r>
                            <m:rPr>
                              <m:nor/>
                            </m:rPr>
                            <w:rPr>
                              <w:rFonts w:ascii="Calibri" w:eastAsia="Times New Roman" w:hAnsi="Calibri" w:cs="Calibri"/>
                              <w:kern w:val="0"/>
                              <w14:ligatures w14:val="none"/>
                            </w:rPr>
                            <m:t>victim,future</m:t>
                          </m:r>
                          <w:proofErr w:type="spellEnd"/>
                        </m:sub>
                      </m:sSub>
                    </m:num>
                    <m:den>
                      <m:sSub>
                        <m:sSubPr>
                          <m:ctrlPr>
                            <w:rPr>
                              <w:rFonts w:ascii="Cambria Math" w:eastAsia="Times New Roman" w:hAnsi="Cambria Math" w:cs="Calibri"/>
                              <w:kern w:val="0"/>
                              <w14:ligatures w14:val="none"/>
                            </w:rPr>
                          </m:ctrlPr>
                        </m:sSubPr>
                        <m:e>
                          <m:r>
                            <m:rPr>
                              <m:nor/>
                            </m:rPr>
                            <w:rPr>
                              <w:rFonts w:ascii="Calibri" w:eastAsia="Times New Roman" w:hAnsi="Calibri" w:cs="Calibri"/>
                              <w:kern w:val="0"/>
                              <w14:ligatures w14:val="none"/>
                            </w:rPr>
                            <m:t>VKT</m:t>
                          </m:r>
                        </m:e>
                        <m:sub>
                          <w:proofErr w:type="spellStart"/>
                          <m:r>
                            <m:rPr>
                              <m:nor/>
                            </m:rPr>
                            <w:rPr>
                              <w:rFonts w:ascii="Calibri" w:eastAsia="Times New Roman" w:hAnsi="Calibri" w:cs="Calibri"/>
                              <w:kern w:val="0"/>
                              <w14:ligatures w14:val="none"/>
                            </w:rPr>
                            <m:t>victim,baseline</m:t>
                          </m:r>
                          <w:proofErr w:type="spellEnd"/>
                        </m:sub>
                      </m:sSub>
                    </m:den>
                  </m:f>
                </m:e>
              </m:d>
            </m:e>
            <m:sup>
              <m:r>
                <w:rPr>
                  <w:rFonts w:ascii="Cambria Math" w:eastAsia="Times New Roman" w:hAnsi="Cambria Math" w:cs="Calibri"/>
                  <w:kern w:val="0"/>
                  <w14:ligatures w14:val="none"/>
                </w:rPr>
                <m:t>0.5</m:t>
              </m:r>
            </m:sup>
          </m:sSup>
          <m:r>
            <w:rPr>
              <w:rFonts w:ascii="Cambria Math" w:eastAsia="Times New Roman" w:hAnsi="Cambria Math" w:cs="Calibri"/>
              <w:kern w:val="0"/>
              <w14:ligatures w14:val="none"/>
            </w:rPr>
            <m:t>×</m:t>
          </m:r>
          <m:sSup>
            <m:sSupPr>
              <m:ctrlPr>
                <w:rPr>
                  <w:rFonts w:ascii="Cambria Math" w:eastAsia="Times New Roman" w:hAnsi="Cambria Math" w:cs="Calibri"/>
                  <w:kern w:val="0"/>
                  <w14:ligatures w14:val="none"/>
                </w:rPr>
              </m:ctrlPr>
            </m:sSupPr>
            <m:e>
              <m:d>
                <m:dPr>
                  <m:ctrlPr>
                    <w:rPr>
                      <w:rFonts w:ascii="Cambria Math" w:eastAsia="Times New Roman" w:hAnsi="Cambria Math" w:cs="Calibri"/>
                      <w:kern w:val="0"/>
                      <w14:ligatures w14:val="none"/>
                    </w:rPr>
                  </m:ctrlPr>
                </m:dPr>
                <m:e>
                  <m:f>
                    <m:fPr>
                      <m:ctrlPr>
                        <w:rPr>
                          <w:rFonts w:ascii="Cambria Math" w:eastAsia="Times New Roman" w:hAnsi="Cambria Math" w:cs="Calibri"/>
                          <w:kern w:val="0"/>
                          <w14:ligatures w14:val="none"/>
                        </w:rPr>
                      </m:ctrlPr>
                    </m:fPr>
                    <m:num>
                      <m:sSub>
                        <m:sSubPr>
                          <m:ctrlPr>
                            <w:rPr>
                              <w:rFonts w:ascii="Cambria Math" w:eastAsia="Times New Roman" w:hAnsi="Cambria Math" w:cs="Calibri"/>
                              <w:kern w:val="0"/>
                              <w14:ligatures w14:val="none"/>
                            </w:rPr>
                          </m:ctrlPr>
                        </m:sSubPr>
                        <m:e>
                          <m:r>
                            <m:rPr>
                              <m:nor/>
                            </m:rPr>
                            <w:rPr>
                              <w:rFonts w:ascii="Calibri" w:eastAsia="Times New Roman" w:hAnsi="Calibri" w:cs="Calibri"/>
                              <w:kern w:val="0"/>
                              <w14:ligatures w14:val="none"/>
                            </w:rPr>
                            <m:t>VKT</m:t>
                          </m:r>
                        </m:e>
                        <m:sub>
                          <w:proofErr w:type="spellStart"/>
                          <m:r>
                            <m:rPr>
                              <m:nor/>
                            </m:rPr>
                            <w:rPr>
                              <w:rFonts w:ascii="Calibri" w:eastAsia="Times New Roman" w:hAnsi="Calibri" w:cs="Calibri"/>
                              <w:kern w:val="0"/>
                              <w14:ligatures w14:val="none"/>
                            </w:rPr>
                            <m:t>striking,future</m:t>
                          </m:r>
                          <w:proofErr w:type="spellEnd"/>
                        </m:sub>
                      </m:sSub>
                    </m:num>
                    <m:den>
                      <m:sSub>
                        <m:sSubPr>
                          <m:ctrlPr>
                            <w:rPr>
                              <w:rFonts w:ascii="Cambria Math" w:eastAsia="Times New Roman" w:hAnsi="Cambria Math" w:cs="Calibri"/>
                              <w:kern w:val="0"/>
                              <w14:ligatures w14:val="none"/>
                            </w:rPr>
                          </m:ctrlPr>
                        </m:sSubPr>
                        <m:e>
                          <m:r>
                            <m:rPr>
                              <m:nor/>
                            </m:rPr>
                            <w:rPr>
                              <w:rFonts w:ascii="Calibri" w:eastAsia="Times New Roman" w:hAnsi="Calibri" w:cs="Calibri"/>
                              <w:kern w:val="0"/>
                              <w14:ligatures w14:val="none"/>
                            </w:rPr>
                            <m:t>VKT</m:t>
                          </m:r>
                        </m:e>
                        <m:sub>
                          <w:proofErr w:type="spellStart"/>
                          <m:r>
                            <m:rPr>
                              <m:nor/>
                            </m:rPr>
                            <w:rPr>
                              <w:rFonts w:ascii="Calibri" w:eastAsia="Times New Roman" w:hAnsi="Calibri" w:cs="Calibri"/>
                              <w:kern w:val="0"/>
                              <w14:ligatures w14:val="none"/>
                            </w:rPr>
                            <m:t>striking,baseline</m:t>
                          </m:r>
                          <w:proofErr w:type="spellEnd"/>
                        </m:sub>
                      </m:sSub>
                    </m:den>
                  </m:f>
                </m:e>
              </m:d>
            </m:e>
            <m:sup>
              <m:r>
                <w:rPr>
                  <w:rFonts w:ascii="Cambria Math" w:eastAsia="Times New Roman" w:hAnsi="Cambria Math" w:cs="Calibri"/>
                  <w:kern w:val="0"/>
                  <w14:ligatures w14:val="none"/>
                </w:rPr>
                <m:t>0.5</m:t>
              </m:r>
            </m:sup>
          </m:sSup>
        </m:oMath>
      </m:oMathPara>
    </w:p>
    <w:p w14:paraId="4E1CB9D5" w14:textId="77777777" w:rsidR="00960759" w:rsidRPr="00960759" w:rsidRDefault="00960759" w:rsidP="00960759">
      <w:pPr>
        <w:spacing w:after="0" w:line="240" w:lineRule="auto"/>
        <w:rPr>
          <w:rFonts w:ascii="Calibri" w:eastAsia="Times New Roman" w:hAnsi="Calibri" w:cs="Calibri"/>
          <w:kern w:val="0"/>
          <w14:ligatures w14:val="none"/>
        </w:rPr>
      </w:pPr>
    </w:p>
    <w:p w14:paraId="632F2F20" w14:textId="77777777" w:rsidR="00960759" w:rsidRPr="00960759" w:rsidRDefault="00960759" w:rsidP="00960759">
      <w:pPr>
        <w:spacing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 xml:space="preserve">The injury population attributable fraction is: </w:t>
      </w:r>
    </w:p>
    <w:p w14:paraId="242FDC48" w14:textId="77777777" w:rsidR="00960759" w:rsidRPr="00960759" w:rsidRDefault="00960759" w:rsidP="00960759">
      <w:pPr>
        <w:spacing w:after="0" w:line="240" w:lineRule="auto"/>
        <w:rPr>
          <w:rFonts w:ascii="Calibri" w:eastAsia="Times New Roman" w:hAnsi="Calibri" w:cs="Calibri"/>
          <w:kern w:val="0"/>
          <w14:ligatures w14:val="none"/>
        </w:rPr>
      </w:pPr>
      <m:oMathPara>
        <m:oMath>
          <m:sSub>
            <m:sSubPr>
              <m:ctrlPr>
                <w:rPr>
                  <w:rFonts w:ascii="Cambria Math" w:eastAsia="Times New Roman" w:hAnsi="Cambria Math" w:cs="Calibri"/>
                  <w:kern w:val="0"/>
                  <w14:ligatures w14:val="none"/>
                </w:rPr>
              </m:ctrlPr>
            </m:sSubPr>
            <m:e>
              <m:r>
                <m:rPr>
                  <m:nor/>
                </m:rPr>
                <w:rPr>
                  <w:rFonts w:ascii="Calibri" w:eastAsia="Times New Roman" w:hAnsi="Calibri" w:cs="Calibri"/>
                  <w:kern w:val="0"/>
                  <w14:ligatures w14:val="none"/>
                </w:rPr>
                <m:t>PAF</m:t>
              </m:r>
            </m:e>
            <m:sub>
              <m:r>
                <m:rPr>
                  <m:nor/>
                </m:rPr>
                <w:rPr>
                  <w:rFonts w:ascii="Calibri" w:eastAsia="Times New Roman" w:hAnsi="Calibri" w:cs="Calibri"/>
                  <w:kern w:val="0"/>
                  <w14:ligatures w14:val="none"/>
                </w:rPr>
                <m:t>injury</m:t>
              </m:r>
            </m:sub>
          </m:sSub>
          <m:r>
            <w:rPr>
              <w:rFonts w:ascii="Cambria Math" w:eastAsia="Times New Roman" w:hAnsi="Cambria Math" w:cs="Calibri"/>
              <w:kern w:val="0"/>
              <w14:ligatures w14:val="none"/>
            </w:rPr>
            <m:t>=</m:t>
          </m:r>
          <m:f>
            <m:fPr>
              <m:ctrlPr>
                <w:rPr>
                  <w:rFonts w:ascii="Cambria Math" w:eastAsia="Times New Roman" w:hAnsi="Cambria Math" w:cs="Calibri"/>
                  <w:kern w:val="0"/>
                  <w14:ligatures w14:val="none"/>
                </w:rPr>
              </m:ctrlPr>
            </m:fPr>
            <m:num>
              <m:sSub>
                <m:sSubPr>
                  <m:ctrlPr>
                    <w:rPr>
                      <w:rFonts w:ascii="Cambria Math" w:eastAsia="Times New Roman" w:hAnsi="Cambria Math" w:cs="Calibri"/>
                      <w:kern w:val="0"/>
                      <w14:ligatures w14:val="none"/>
                    </w:rPr>
                  </m:ctrlPr>
                </m:sSubPr>
                <m:e>
                  <m:r>
                    <m:rPr>
                      <m:nor/>
                    </m:rPr>
                    <w:rPr>
                      <w:rFonts w:ascii="Calibri" w:eastAsia="Times New Roman" w:hAnsi="Calibri" w:cs="Calibri"/>
                      <w:kern w:val="0"/>
                      <w14:ligatures w14:val="none"/>
                    </w:rPr>
                    <m:t>Injury</m:t>
                  </m:r>
                </m:e>
                <m:sub>
                  <m:r>
                    <m:rPr>
                      <m:nor/>
                    </m:rPr>
                    <w:rPr>
                      <w:rFonts w:ascii="Calibri" w:eastAsia="Times New Roman" w:hAnsi="Calibri" w:cs="Calibri"/>
                      <w:kern w:val="0"/>
                      <w14:ligatures w14:val="none"/>
                    </w:rPr>
                    <m:t>baseline</m:t>
                  </m:r>
                </m:sub>
              </m:sSub>
              <m:r>
                <w:rPr>
                  <w:rFonts w:ascii="Cambria Math" w:eastAsia="Times New Roman" w:hAnsi="Cambria Math" w:cs="Calibri"/>
                  <w:kern w:val="0"/>
                  <w14:ligatures w14:val="none"/>
                </w:rPr>
                <m:t>-</m:t>
              </m:r>
              <m:sSub>
                <m:sSubPr>
                  <m:ctrlPr>
                    <w:rPr>
                      <w:rFonts w:ascii="Cambria Math" w:eastAsia="Times New Roman" w:hAnsi="Cambria Math" w:cs="Calibri"/>
                      <w:kern w:val="0"/>
                      <w14:ligatures w14:val="none"/>
                    </w:rPr>
                  </m:ctrlPr>
                </m:sSubPr>
                <m:e>
                  <m:r>
                    <m:rPr>
                      <m:nor/>
                    </m:rPr>
                    <w:rPr>
                      <w:rFonts w:ascii="Calibri" w:eastAsia="Times New Roman" w:hAnsi="Calibri" w:cs="Calibri"/>
                      <w:kern w:val="0"/>
                      <w14:ligatures w14:val="none"/>
                    </w:rPr>
                    <m:t>Injury</m:t>
                  </m:r>
                </m:e>
                <m:sub>
                  <m:r>
                    <m:rPr>
                      <m:nor/>
                    </m:rPr>
                    <w:rPr>
                      <w:rFonts w:ascii="Calibri" w:eastAsia="Times New Roman" w:hAnsi="Calibri" w:cs="Calibri"/>
                      <w:kern w:val="0"/>
                      <w14:ligatures w14:val="none"/>
                    </w:rPr>
                    <m:t>future</m:t>
                  </m:r>
                </m:sub>
              </m:sSub>
            </m:num>
            <m:den>
              <m:sSub>
                <m:sSubPr>
                  <m:ctrlPr>
                    <w:rPr>
                      <w:rFonts w:ascii="Cambria Math" w:eastAsia="Times New Roman" w:hAnsi="Cambria Math" w:cs="Calibri"/>
                      <w:kern w:val="0"/>
                      <w14:ligatures w14:val="none"/>
                    </w:rPr>
                  </m:ctrlPr>
                </m:sSubPr>
                <m:e>
                  <m:r>
                    <m:rPr>
                      <m:nor/>
                    </m:rPr>
                    <w:rPr>
                      <w:rFonts w:ascii="Calibri" w:eastAsia="Times New Roman" w:hAnsi="Calibri" w:cs="Calibri"/>
                      <w:kern w:val="0"/>
                      <w14:ligatures w14:val="none"/>
                    </w:rPr>
                    <m:t>Injury</m:t>
                  </m:r>
                </m:e>
                <m:sub>
                  <m:r>
                    <m:rPr>
                      <m:nor/>
                    </m:rPr>
                    <w:rPr>
                      <w:rFonts w:ascii="Calibri" w:eastAsia="Times New Roman" w:hAnsi="Calibri" w:cs="Calibri"/>
                      <w:kern w:val="0"/>
                      <w14:ligatures w14:val="none"/>
                    </w:rPr>
                    <m:t>baseline</m:t>
                  </m:r>
                </m:sub>
              </m:sSub>
            </m:den>
          </m:f>
        </m:oMath>
      </m:oMathPara>
    </w:p>
    <w:p w14:paraId="3148960A" w14:textId="77777777" w:rsidR="00960759" w:rsidRPr="00960759" w:rsidRDefault="00960759" w:rsidP="00960759">
      <w:pPr>
        <w:spacing w:after="0" w:line="240" w:lineRule="auto"/>
        <w:rPr>
          <w:rFonts w:ascii="Calibri" w:eastAsia="Times New Roman" w:hAnsi="Calibri" w:cs="Calibri"/>
          <w:kern w:val="0"/>
          <w14:ligatures w14:val="none"/>
        </w:rPr>
      </w:pPr>
    </w:p>
    <w:p w14:paraId="5B228115" w14:textId="77777777" w:rsidR="00960759" w:rsidRPr="00960759" w:rsidRDefault="00960759" w:rsidP="00960759">
      <w:pPr>
        <w:spacing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 xml:space="preserve">Then: </w:t>
      </w:r>
    </w:p>
    <w:p w14:paraId="55BEF50B" w14:textId="77777777" w:rsidR="00960759" w:rsidRPr="00960759" w:rsidRDefault="00960759" w:rsidP="00960759">
      <w:pPr>
        <w:spacing w:after="0" w:line="240" w:lineRule="auto"/>
        <w:rPr>
          <w:rFonts w:ascii="Calibri" w:eastAsia="Times New Roman" w:hAnsi="Calibri" w:cs="Calibri"/>
          <w:kern w:val="0"/>
          <w14:ligatures w14:val="none"/>
        </w:rPr>
      </w:pPr>
      <m:oMathPara>
        <m:oMath>
          <m:r>
            <m:rPr>
              <m:sty m:val="p"/>
            </m:rPr>
            <w:rPr>
              <w:rFonts w:ascii="Cambria Math" w:eastAsia="Times New Roman" w:hAnsi="Cambria Math" w:cs="Calibri"/>
              <w:kern w:val="0"/>
              <w14:ligatures w14:val="none"/>
            </w:rPr>
            <m:t>Δ</m:t>
          </m:r>
          <m:r>
            <w:rPr>
              <w:rFonts w:ascii="Cambria Math" w:eastAsia="Times New Roman" w:hAnsi="Cambria Math" w:cs="Calibri"/>
              <w:kern w:val="0"/>
              <w14:ligatures w14:val="none"/>
            </w:rPr>
            <m:t>D</m:t>
          </m:r>
          <m:sSub>
            <m:sSubPr>
              <m:ctrlPr>
                <w:rPr>
                  <w:rFonts w:ascii="Cambria Math" w:eastAsia="Times New Roman" w:hAnsi="Cambria Math" w:cs="Calibri"/>
                  <w:kern w:val="0"/>
                  <w14:ligatures w14:val="none"/>
                </w:rPr>
              </m:ctrlPr>
            </m:sSubPr>
            <m:e>
              <m:r>
                <w:rPr>
                  <w:rFonts w:ascii="Cambria Math" w:eastAsia="Times New Roman" w:hAnsi="Cambria Math" w:cs="Calibri"/>
                  <w:kern w:val="0"/>
                  <w14:ligatures w14:val="none"/>
                </w:rPr>
                <m:t>B</m:t>
              </m:r>
            </m:e>
            <m:sub>
              <m:r>
                <m:rPr>
                  <m:nor/>
                </m:rPr>
                <w:rPr>
                  <w:rFonts w:ascii="Calibri" w:eastAsia="Times New Roman" w:hAnsi="Calibri" w:cs="Calibri"/>
                  <w:kern w:val="0"/>
                  <w14:ligatures w14:val="none"/>
                </w:rPr>
                <m:t>injury</m:t>
              </m:r>
            </m:sub>
          </m:sSub>
          <m:r>
            <w:rPr>
              <w:rFonts w:ascii="Cambria Math" w:eastAsia="Times New Roman" w:hAnsi="Cambria Math" w:cs="Calibri"/>
              <w:kern w:val="0"/>
              <w14:ligatures w14:val="none"/>
            </w:rPr>
            <m:t>=</m:t>
          </m:r>
          <m:sSub>
            <m:sSubPr>
              <m:ctrlPr>
                <w:rPr>
                  <w:rFonts w:ascii="Cambria Math" w:eastAsia="Times New Roman" w:hAnsi="Cambria Math" w:cs="Calibri"/>
                  <w:kern w:val="0"/>
                  <w14:ligatures w14:val="none"/>
                </w:rPr>
              </m:ctrlPr>
            </m:sSubPr>
            <m:e>
              <m:r>
                <m:rPr>
                  <m:nor/>
                </m:rPr>
                <w:rPr>
                  <w:rFonts w:ascii="Calibri" w:eastAsia="Times New Roman" w:hAnsi="Calibri" w:cs="Calibri"/>
                  <w:kern w:val="0"/>
                  <w14:ligatures w14:val="none"/>
                </w:rPr>
                <m:t>PAF</m:t>
              </m:r>
            </m:e>
            <m:sub>
              <m:r>
                <m:rPr>
                  <m:nor/>
                </m:rPr>
                <w:rPr>
                  <w:rFonts w:ascii="Calibri" w:eastAsia="Times New Roman" w:hAnsi="Calibri" w:cs="Calibri"/>
                  <w:kern w:val="0"/>
                  <w14:ligatures w14:val="none"/>
                </w:rPr>
                <m:t>injury</m:t>
              </m:r>
            </m:sub>
          </m:sSub>
          <m:r>
            <w:rPr>
              <w:rFonts w:ascii="Cambria Math" w:eastAsia="Times New Roman" w:hAnsi="Cambria Math" w:cs="Calibri"/>
              <w:kern w:val="0"/>
              <w14:ligatures w14:val="none"/>
            </w:rPr>
            <m:t>×D</m:t>
          </m:r>
          <m:sSub>
            <m:sSubPr>
              <m:ctrlPr>
                <w:rPr>
                  <w:rFonts w:ascii="Cambria Math" w:eastAsia="Times New Roman" w:hAnsi="Cambria Math" w:cs="Calibri"/>
                  <w:kern w:val="0"/>
                  <w14:ligatures w14:val="none"/>
                </w:rPr>
              </m:ctrlPr>
            </m:sSubPr>
            <m:e>
              <m:r>
                <w:rPr>
                  <w:rFonts w:ascii="Cambria Math" w:eastAsia="Times New Roman" w:hAnsi="Cambria Math" w:cs="Calibri"/>
                  <w:kern w:val="0"/>
                  <w14:ligatures w14:val="none"/>
                </w:rPr>
                <m:t>B</m:t>
              </m:r>
            </m:e>
            <m:sub>
              <m:r>
                <m:rPr>
                  <m:nor/>
                </m:rPr>
                <w:rPr>
                  <w:rFonts w:ascii="Calibri" w:eastAsia="Times New Roman" w:hAnsi="Calibri" w:cs="Calibri"/>
                  <w:kern w:val="0"/>
                  <w14:ligatures w14:val="none"/>
                </w:rPr>
                <m:t>injury</m:t>
              </m:r>
            </m:sub>
          </m:sSub>
        </m:oMath>
      </m:oMathPara>
    </w:p>
    <w:p w14:paraId="439A6AE1" w14:textId="77777777" w:rsidR="00960759" w:rsidRPr="00960759" w:rsidRDefault="00960759" w:rsidP="00960759">
      <w:pPr>
        <w:spacing w:after="0" w:line="240" w:lineRule="auto"/>
        <w:rPr>
          <w:rFonts w:ascii="Calibri" w:eastAsia="Times New Roman" w:hAnsi="Calibri" w:cs="Calibri"/>
          <w:kern w:val="0"/>
          <w14:ligatures w14:val="none"/>
        </w:rPr>
      </w:pPr>
    </w:p>
    <w:p w14:paraId="60B013ED"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This allows the model to capture both benefits and risks. A shift away from two-wheelers may reduce injury burden, but additional walking to bus stops may increase pedestrian exposure if access infrastructure is unsafe.</w:t>
      </w:r>
    </w:p>
    <w:p w14:paraId="5DF95160" w14:textId="77777777" w:rsidR="00A75855" w:rsidRPr="00960759" w:rsidRDefault="00A75855"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27"/>
          <w:szCs w:val="27"/>
          <w14:ligatures w14:val="none"/>
        </w:rPr>
        <w:t>Group A and Group B Estimation Strategy</w:t>
      </w:r>
    </w:p>
    <w:p w14:paraId="40B3A764"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For Group A cities, where bus systems already exist, the model will use cross-sectional regression and GIS-based exposure analysis. Regular bus users, occasional bus users, non-users and private vehicle users will be compared while controlling for age, gender, income, education, occupation, vehicle ownership, trip distance and ward-level characteristics.</w:t>
      </w:r>
    </w:p>
    <w:p w14:paraId="47298729"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For Group B cities, where new bus deployment is expected, the model will use a before-after design with Difference-in-Differences. The treatment group will include people whose home or destination becomes connected to new bus routes or bus stops. The control group will include comparable people outside the new bus catchment area.</w:t>
      </w:r>
    </w:p>
    <w:p w14:paraId="05DDCDE4" w14:textId="5CF8E690" w:rsidR="00A75855" w:rsidRPr="00960759" w:rsidRDefault="00960759" w:rsidP="00960759">
      <w:pPr>
        <w:spacing w:before="100" w:beforeAutospacing="1" w:after="100" w:afterAutospacing="1" w:line="240" w:lineRule="auto"/>
        <w:outlineLvl w:val="0"/>
        <w:rPr>
          <w:rFonts w:ascii="Calibri" w:eastAsia="Times New Roman" w:hAnsi="Calibri" w:cs="Calibri"/>
          <w:kern w:val="0"/>
          <w14:ligatures w14:val="none"/>
        </w:rPr>
      </w:pPr>
      <m:oMathPara>
        <m:oMath>
          <m:sSub>
            <m:sSubPr>
              <m:ctrlPr>
                <w:rPr>
                  <w:rFonts w:ascii="Cambria Math" w:eastAsia="Times New Roman" w:hAnsi="Cambria Math" w:cs="Calibri"/>
                </w:rPr>
              </m:ctrlPr>
            </m:sSubPr>
            <m:e>
              <m:r>
                <w:rPr>
                  <w:rFonts w:ascii="Cambria Math" w:eastAsia="Times New Roman" w:hAnsi="Cambria Math" w:cs="Calibri"/>
                </w:rPr>
                <m:t>Y</m:t>
              </m:r>
            </m:e>
            <m:sub>
              <m:r>
                <w:rPr>
                  <w:rFonts w:ascii="Cambria Math" w:eastAsia="Times New Roman" w:hAnsi="Cambria Math" w:cs="Calibri"/>
                </w:rPr>
                <m:t>it</m:t>
              </m:r>
            </m:sub>
          </m:sSub>
          <m:r>
            <w:rPr>
              <w:rFonts w:ascii="Cambria Math" w:eastAsia="Times New Roman" w:hAnsi="Cambria Math" w:cs="Calibri"/>
            </w:rPr>
            <m:t>=</m:t>
          </m:r>
          <m:sSub>
            <m:sSubPr>
              <m:ctrlPr>
                <w:rPr>
                  <w:rFonts w:ascii="Cambria Math" w:eastAsia="Times New Roman" w:hAnsi="Cambria Math" w:cs="Calibri"/>
                </w:rPr>
              </m:ctrlPr>
            </m:sSubPr>
            <m:e>
              <m:r>
                <w:rPr>
                  <w:rFonts w:ascii="Cambria Math" w:eastAsia="Times New Roman" w:hAnsi="Cambria Math" w:cs="Calibri"/>
                </w:rPr>
                <m:t>β</m:t>
              </m:r>
            </m:e>
            <m:sub>
              <m:r>
                <w:rPr>
                  <w:rFonts w:ascii="Cambria Math" w:eastAsia="Times New Roman" w:hAnsi="Cambria Math" w:cs="Calibri"/>
                </w:rPr>
                <m:t>0</m:t>
              </m:r>
            </m:sub>
          </m:sSub>
          <m:r>
            <w:rPr>
              <w:rFonts w:ascii="Cambria Math" w:eastAsia="Times New Roman" w:hAnsi="Cambria Math" w:cs="Calibri"/>
            </w:rPr>
            <m:t>+</m:t>
          </m:r>
          <m:sSub>
            <m:sSubPr>
              <m:ctrlPr>
                <w:rPr>
                  <w:rFonts w:ascii="Cambria Math" w:eastAsia="Times New Roman" w:hAnsi="Cambria Math" w:cs="Calibri"/>
                </w:rPr>
              </m:ctrlPr>
            </m:sSubPr>
            <m:e>
              <m:r>
                <w:rPr>
                  <w:rFonts w:ascii="Cambria Math" w:eastAsia="Times New Roman" w:hAnsi="Cambria Math" w:cs="Calibri"/>
                </w:rPr>
                <m:t>β</m:t>
              </m:r>
            </m:e>
            <m:sub>
              <m:r>
                <w:rPr>
                  <w:rFonts w:ascii="Cambria Math" w:eastAsia="Times New Roman" w:hAnsi="Cambria Math" w:cs="Calibri"/>
                </w:rPr>
                <m:t>1</m:t>
              </m:r>
            </m:sub>
          </m:sSub>
          <m:sSub>
            <m:sSubPr>
              <m:ctrlPr>
                <w:rPr>
                  <w:rFonts w:ascii="Cambria Math" w:eastAsia="Times New Roman" w:hAnsi="Cambria Math" w:cs="Calibri"/>
                </w:rPr>
              </m:ctrlPr>
            </m:sSubPr>
            <m:e>
              <m:r>
                <m:rPr>
                  <m:nor/>
                </m:rPr>
                <w:rPr>
                  <w:rFonts w:ascii="Calibri" w:eastAsia="Times New Roman" w:hAnsi="Calibri" w:cs="Calibri"/>
                </w:rPr>
                <m:t>Treatment</m:t>
              </m:r>
            </m:e>
            <m:sub>
              <m:r>
                <w:rPr>
                  <w:rFonts w:ascii="Cambria Math" w:eastAsia="Times New Roman" w:hAnsi="Cambria Math" w:cs="Calibri"/>
                </w:rPr>
                <m:t>i</m:t>
              </m:r>
            </m:sub>
          </m:sSub>
          <m:r>
            <w:rPr>
              <w:rFonts w:ascii="Cambria Math" w:eastAsia="Times New Roman" w:hAnsi="Cambria Math" w:cs="Calibri"/>
            </w:rPr>
            <m:t>+</m:t>
          </m:r>
          <m:sSub>
            <m:sSubPr>
              <m:ctrlPr>
                <w:rPr>
                  <w:rFonts w:ascii="Cambria Math" w:eastAsia="Times New Roman" w:hAnsi="Cambria Math" w:cs="Calibri"/>
                </w:rPr>
              </m:ctrlPr>
            </m:sSubPr>
            <m:e>
              <m:r>
                <w:rPr>
                  <w:rFonts w:ascii="Cambria Math" w:eastAsia="Times New Roman" w:hAnsi="Cambria Math" w:cs="Calibri"/>
                </w:rPr>
                <m:t>β</m:t>
              </m:r>
            </m:e>
            <m:sub>
              <m:r>
                <w:rPr>
                  <w:rFonts w:ascii="Cambria Math" w:eastAsia="Times New Roman" w:hAnsi="Cambria Math" w:cs="Calibri"/>
                </w:rPr>
                <m:t>2</m:t>
              </m:r>
            </m:sub>
          </m:sSub>
          <m:sSub>
            <m:sSubPr>
              <m:ctrlPr>
                <w:rPr>
                  <w:rFonts w:ascii="Cambria Math" w:eastAsia="Times New Roman" w:hAnsi="Cambria Math" w:cs="Calibri"/>
                </w:rPr>
              </m:ctrlPr>
            </m:sSubPr>
            <m:e>
              <m:r>
                <m:rPr>
                  <m:nor/>
                </m:rPr>
                <w:rPr>
                  <w:rFonts w:ascii="Calibri" w:eastAsia="Times New Roman" w:hAnsi="Calibri" w:cs="Calibri"/>
                </w:rPr>
                <m:t>Post</m:t>
              </m:r>
            </m:e>
            <m:sub>
              <m:r>
                <w:rPr>
                  <w:rFonts w:ascii="Cambria Math" w:eastAsia="Times New Roman" w:hAnsi="Cambria Math" w:cs="Calibri"/>
                </w:rPr>
                <m:t>t</m:t>
              </m:r>
            </m:sub>
          </m:sSub>
          <m:r>
            <w:rPr>
              <w:rFonts w:ascii="Cambria Math" w:eastAsia="Times New Roman" w:hAnsi="Cambria Math" w:cs="Calibri"/>
            </w:rPr>
            <m:t>+</m:t>
          </m:r>
          <m:sSub>
            <m:sSubPr>
              <m:ctrlPr>
                <w:rPr>
                  <w:rFonts w:ascii="Cambria Math" w:eastAsia="Times New Roman" w:hAnsi="Cambria Math" w:cs="Calibri"/>
                </w:rPr>
              </m:ctrlPr>
            </m:sSubPr>
            <m:e>
              <m:r>
                <w:rPr>
                  <w:rFonts w:ascii="Cambria Math" w:eastAsia="Times New Roman" w:hAnsi="Cambria Math" w:cs="Calibri"/>
                </w:rPr>
                <m:t>β</m:t>
              </m:r>
            </m:e>
            <m:sub>
              <m:r>
                <w:rPr>
                  <w:rFonts w:ascii="Cambria Math" w:eastAsia="Times New Roman" w:hAnsi="Cambria Math" w:cs="Calibri"/>
                </w:rPr>
                <m:t>3</m:t>
              </m:r>
            </m:sub>
          </m:sSub>
          <m:d>
            <m:dPr>
              <m:ctrlPr>
                <w:rPr>
                  <w:rFonts w:ascii="Cambria Math" w:eastAsia="Times New Roman" w:hAnsi="Cambria Math" w:cs="Calibri"/>
                </w:rPr>
              </m:ctrlPr>
            </m:dPr>
            <m:e>
              <m:sSub>
                <m:sSubPr>
                  <m:ctrlPr>
                    <w:rPr>
                      <w:rFonts w:ascii="Cambria Math" w:eastAsia="Times New Roman" w:hAnsi="Cambria Math" w:cs="Calibri"/>
                    </w:rPr>
                  </m:ctrlPr>
                </m:sSubPr>
                <m:e>
                  <m:r>
                    <m:rPr>
                      <m:nor/>
                    </m:rPr>
                    <w:rPr>
                      <w:rFonts w:ascii="Calibri" w:eastAsia="Times New Roman" w:hAnsi="Calibri" w:cs="Calibri"/>
                    </w:rPr>
                    <m:t>Treatment</m:t>
                  </m:r>
                </m:e>
                <m:sub>
                  <m:r>
                    <w:rPr>
                      <w:rFonts w:ascii="Cambria Math" w:eastAsia="Times New Roman" w:hAnsi="Cambria Math" w:cs="Calibri"/>
                    </w:rPr>
                    <m:t>i</m:t>
                  </m:r>
                </m:sub>
              </m:sSub>
              <m:r>
                <w:rPr>
                  <w:rFonts w:ascii="Cambria Math" w:eastAsia="Times New Roman" w:hAnsi="Cambria Math" w:cs="Calibri"/>
                </w:rPr>
                <m:t>×</m:t>
              </m:r>
              <m:sSub>
                <m:sSubPr>
                  <m:ctrlPr>
                    <w:rPr>
                      <w:rFonts w:ascii="Cambria Math" w:eastAsia="Times New Roman" w:hAnsi="Cambria Math" w:cs="Calibri"/>
                    </w:rPr>
                  </m:ctrlPr>
                </m:sSubPr>
                <m:e>
                  <m:r>
                    <m:rPr>
                      <m:nor/>
                    </m:rPr>
                    <w:rPr>
                      <w:rFonts w:ascii="Calibri" w:eastAsia="Times New Roman" w:hAnsi="Calibri" w:cs="Calibri"/>
                    </w:rPr>
                    <m:t>Post</m:t>
                  </m:r>
                </m:e>
                <m:sub>
                  <m:r>
                    <w:rPr>
                      <w:rFonts w:ascii="Cambria Math" w:eastAsia="Times New Roman" w:hAnsi="Cambria Math" w:cs="Calibri"/>
                    </w:rPr>
                    <m:t>t</m:t>
                  </m:r>
                </m:sub>
              </m:sSub>
            </m:e>
          </m:d>
          <m:r>
            <w:rPr>
              <w:rFonts w:ascii="Cambria Math" w:eastAsia="Times New Roman" w:hAnsi="Cambria Math" w:cs="Calibri"/>
            </w:rPr>
            <m:t>+γ</m:t>
          </m:r>
          <m:sSub>
            <m:sSubPr>
              <m:ctrlPr>
                <w:rPr>
                  <w:rFonts w:ascii="Cambria Math" w:eastAsia="Times New Roman" w:hAnsi="Cambria Math" w:cs="Calibri"/>
                </w:rPr>
              </m:ctrlPr>
            </m:sSubPr>
            <m:e>
              <m:r>
                <w:rPr>
                  <w:rFonts w:ascii="Cambria Math" w:eastAsia="Times New Roman" w:hAnsi="Cambria Math" w:cs="Calibri"/>
                </w:rPr>
                <m:t>X</m:t>
              </m:r>
            </m:e>
            <m:sub>
              <m:r>
                <w:rPr>
                  <w:rFonts w:ascii="Cambria Math" w:eastAsia="Times New Roman" w:hAnsi="Cambria Math" w:cs="Calibri"/>
                </w:rPr>
                <m:t>it</m:t>
              </m:r>
            </m:sub>
          </m:sSub>
          <m:r>
            <w:rPr>
              <w:rFonts w:ascii="Cambria Math" w:eastAsia="Times New Roman" w:hAnsi="Cambria Math" w:cs="Calibri"/>
            </w:rPr>
            <m:t>+</m:t>
          </m:r>
          <m:sSub>
            <m:sSubPr>
              <m:ctrlPr>
                <w:rPr>
                  <w:rFonts w:ascii="Cambria Math" w:eastAsia="Times New Roman" w:hAnsi="Cambria Math" w:cs="Calibri"/>
                </w:rPr>
              </m:ctrlPr>
            </m:sSubPr>
            <m:e>
              <m:r>
                <w:rPr>
                  <w:rFonts w:ascii="Cambria Math" w:eastAsia="Times New Roman" w:hAnsi="Cambria Math" w:cs="Calibri"/>
                </w:rPr>
                <m:t>ϵ</m:t>
              </m:r>
            </m:e>
            <m:sub>
              <m:r>
                <w:rPr>
                  <w:rFonts w:ascii="Cambria Math" w:eastAsia="Times New Roman" w:hAnsi="Cambria Math" w:cs="Calibri"/>
                </w:rPr>
                <m:t>it</m:t>
              </m:r>
            </m:sub>
          </m:sSub>
        </m:oMath>
      </m:oMathPara>
    </w:p>
    <w:p w14:paraId="293069AA"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The key coefficient is (\beta_3), which represents the additional change among the treated group after bus deployment. This can be used to estimate change in walking, pollution exposure, road injury exposure or commute stress.</w:t>
      </w:r>
    </w:p>
    <w:p w14:paraId="41525D53" w14:textId="77777777" w:rsidR="00A75855" w:rsidRPr="00960759" w:rsidRDefault="00A75855"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27"/>
          <w:szCs w:val="27"/>
          <w14:ligatures w14:val="none"/>
        </w:rPr>
        <w:t>Data Requirements</w:t>
      </w:r>
    </w:p>
    <w:p w14:paraId="0FD30655"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The model will require six data blocks.</w:t>
      </w:r>
    </w:p>
    <w:p w14:paraId="2DA6A1CE" w14:textId="77777777" w:rsidR="00A75855" w:rsidRPr="00960759" w:rsidRDefault="00A75855" w:rsidP="00A75855">
      <w:pPr>
        <w:numPr>
          <w:ilvl w:val="0"/>
          <w:numId w:val="2"/>
        </w:num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Primary survey data: current mode, previous mode, trip distance, trip time, bus-use frequency, access walking, egress walking, waiting time, stress score, health symptoms, crash or near-miss history and socio-economic characteristics.</w:t>
      </w:r>
    </w:p>
    <w:p w14:paraId="6C9A14C7" w14:textId="77777777" w:rsidR="00A75855" w:rsidRPr="00960759" w:rsidRDefault="00A75855" w:rsidP="00A75855">
      <w:pPr>
        <w:numPr>
          <w:ilvl w:val="0"/>
          <w:numId w:val="2"/>
        </w:num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 xml:space="preserve">GIS data: home location, destination location, bus stop location, route alignment, 500 </w:t>
      </w:r>
      <w:proofErr w:type="spellStart"/>
      <w:r w:rsidRPr="00960759">
        <w:rPr>
          <w:rFonts w:ascii="Calibri" w:eastAsia="Times New Roman" w:hAnsi="Calibri" w:cs="Calibri"/>
          <w:kern w:val="0"/>
          <w14:ligatures w14:val="none"/>
        </w:rPr>
        <w:t>metre</w:t>
      </w:r>
      <w:proofErr w:type="spellEnd"/>
      <w:r w:rsidRPr="00960759">
        <w:rPr>
          <w:rFonts w:ascii="Calibri" w:eastAsia="Times New Roman" w:hAnsi="Calibri" w:cs="Calibri"/>
          <w:kern w:val="0"/>
          <w14:ligatures w14:val="none"/>
        </w:rPr>
        <w:t xml:space="preserve"> </w:t>
      </w:r>
      <w:proofErr w:type="gramStart"/>
      <w:r w:rsidRPr="00960759">
        <w:rPr>
          <w:rFonts w:ascii="Calibri" w:eastAsia="Times New Roman" w:hAnsi="Calibri" w:cs="Calibri"/>
          <w:kern w:val="0"/>
          <w14:ligatures w14:val="none"/>
        </w:rPr>
        <w:t>catchment</w:t>
      </w:r>
      <w:proofErr w:type="gramEnd"/>
      <w:r w:rsidRPr="00960759">
        <w:rPr>
          <w:rFonts w:ascii="Calibri" w:eastAsia="Times New Roman" w:hAnsi="Calibri" w:cs="Calibri"/>
          <w:kern w:val="0"/>
          <w14:ligatures w14:val="none"/>
        </w:rPr>
        <w:t>, walking distance, pollution layer and crash hotspot exposure.</w:t>
      </w:r>
    </w:p>
    <w:p w14:paraId="6E1C184B" w14:textId="77777777" w:rsidR="00A75855" w:rsidRPr="00960759" w:rsidRDefault="00A75855" w:rsidP="00A75855">
      <w:pPr>
        <w:numPr>
          <w:ilvl w:val="0"/>
          <w:numId w:val="2"/>
        </w:num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Bus system data: route, stops, frequency, fare, ridership, fleet type, service reliability and planned bus deployment.</w:t>
      </w:r>
    </w:p>
    <w:p w14:paraId="46DCD4C8" w14:textId="77777777" w:rsidR="00A75855" w:rsidRPr="00960759" w:rsidRDefault="00A75855" w:rsidP="00A75855">
      <w:pPr>
        <w:numPr>
          <w:ilvl w:val="0"/>
          <w:numId w:val="2"/>
        </w:num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 xml:space="preserve">Air pollution data: particulate matter less than 2.5 </w:t>
      </w:r>
      <w:proofErr w:type="spellStart"/>
      <w:r w:rsidRPr="00960759">
        <w:rPr>
          <w:rFonts w:ascii="Calibri" w:eastAsia="Times New Roman" w:hAnsi="Calibri" w:cs="Calibri"/>
          <w:kern w:val="0"/>
          <w14:ligatures w14:val="none"/>
        </w:rPr>
        <w:t>micrometres</w:t>
      </w:r>
      <w:proofErr w:type="spellEnd"/>
      <w:r w:rsidRPr="00960759">
        <w:rPr>
          <w:rFonts w:ascii="Calibri" w:eastAsia="Times New Roman" w:hAnsi="Calibri" w:cs="Calibri"/>
          <w:kern w:val="0"/>
          <w14:ligatures w14:val="none"/>
        </w:rPr>
        <w:t xml:space="preserve">, particulate matter less than 10 </w:t>
      </w:r>
      <w:proofErr w:type="spellStart"/>
      <w:r w:rsidRPr="00960759">
        <w:rPr>
          <w:rFonts w:ascii="Calibri" w:eastAsia="Times New Roman" w:hAnsi="Calibri" w:cs="Calibri"/>
          <w:kern w:val="0"/>
          <w14:ligatures w14:val="none"/>
        </w:rPr>
        <w:t>micrometres</w:t>
      </w:r>
      <w:proofErr w:type="spellEnd"/>
      <w:r w:rsidRPr="00960759">
        <w:rPr>
          <w:rFonts w:ascii="Calibri" w:eastAsia="Times New Roman" w:hAnsi="Calibri" w:cs="Calibri"/>
          <w:kern w:val="0"/>
          <w14:ligatures w14:val="none"/>
        </w:rPr>
        <w:t>, nitrogen dioxide, route exposure, emission factors and fleet emissions.</w:t>
      </w:r>
    </w:p>
    <w:p w14:paraId="20DBC6EA" w14:textId="77777777" w:rsidR="00A75855" w:rsidRPr="00960759" w:rsidRDefault="00A75855" w:rsidP="00A75855">
      <w:pPr>
        <w:numPr>
          <w:ilvl w:val="0"/>
          <w:numId w:val="2"/>
        </w:num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Road safety data: road injuries, fatalities, serious injuries, near-misses, victim mode, striking vehicle mode, road type and blackspot location.</w:t>
      </w:r>
    </w:p>
    <w:p w14:paraId="2A6AB2B6" w14:textId="77777777" w:rsidR="00A75855" w:rsidRPr="00960759" w:rsidRDefault="00A75855" w:rsidP="00A75855">
      <w:pPr>
        <w:numPr>
          <w:ilvl w:val="0"/>
          <w:numId w:val="2"/>
        </w:num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lastRenderedPageBreak/>
        <w:t xml:space="preserve">Health burden data: Disability-Adjusted Life Years, deaths, Years of Life Lost and Years Lived with Disability from Global Burden of Disease; and supplementary morbidity, mortality, outpatient and inpatient service indicators from Health Management Information System </w:t>
      </w:r>
      <w:proofErr w:type="gramStart"/>
      <w:r w:rsidRPr="00960759">
        <w:rPr>
          <w:rFonts w:ascii="Calibri" w:eastAsia="Times New Roman" w:hAnsi="Calibri" w:cs="Calibri"/>
          <w:kern w:val="0"/>
          <w14:ligatures w14:val="none"/>
        </w:rPr>
        <w:t>where</w:t>
      </w:r>
      <w:proofErr w:type="gramEnd"/>
      <w:r w:rsidRPr="00960759">
        <w:rPr>
          <w:rFonts w:ascii="Calibri" w:eastAsia="Times New Roman" w:hAnsi="Calibri" w:cs="Calibri"/>
          <w:kern w:val="0"/>
          <w14:ligatures w14:val="none"/>
        </w:rPr>
        <w:t xml:space="preserve"> useful.</w:t>
      </w:r>
    </w:p>
    <w:p w14:paraId="5A56B054" w14:textId="77777777" w:rsidR="00A75855" w:rsidRPr="00960759" w:rsidRDefault="00A75855"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27"/>
          <w:szCs w:val="27"/>
          <w14:ligatures w14:val="none"/>
        </w:rPr>
        <w:t>Expected Outputs</w:t>
      </w:r>
    </w:p>
    <w:p w14:paraId="4AB779E8"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 xml:space="preserve">The final outputs will include pathway-wise and city-wise health co-benefits: Disability-Adjusted Life Years averted from physical activity, Disability-Adjusted Life Years averted from reduced air pollution exposure, road injuries or fatalities avoided, reduction in high-stress commuters, </w:t>
      </w:r>
      <w:proofErr w:type="spellStart"/>
      <w:r w:rsidRPr="00960759">
        <w:rPr>
          <w:rFonts w:ascii="Calibri" w:eastAsia="Times New Roman" w:hAnsi="Calibri" w:cs="Calibri"/>
          <w:kern w:val="0"/>
          <w14:ligatures w14:val="none"/>
        </w:rPr>
        <w:t>hospitalisation</w:t>
      </w:r>
      <w:proofErr w:type="spellEnd"/>
      <w:r w:rsidRPr="00960759">
        <w:rPr>
          <w:rFonts w:ascii="Calibri" w:eastAsia="Times New Roman" w:hAnsi="Calibri" w:cs="Calibri"/>
          <w:kern w:val="0"/>
          <w14:ligatures w14:val="none"/>
        </w:rPr>
        <w:t xml:space="preserve"> cost savings and health Social Return on Investment.</w:t>
      </w:r>
    </w:p>
    <w:p w14:paraId="7BCC88A1"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Results should be disaggregated by gender, income group, age group, disability status, vehicle ownership and vulnerable wards. This is important because aggregate health benefits may hide unequal distribution of benefits and risks across population groups.</w:t>
      </w:r>
    </w:p>
    <w:p w14:paraId="70A27009" w14:textId="77777777" w:rsidR="00A75855" w:rsidRPr="00960759" w:rsidRDefault="00A75855"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27"/>
          <w:szCs w:val="27"/>
          <w14:ligatures w14:val="none"/>
        </w:rPr>
        <w:t>Abbreviations</w:t>
      </w:r>
    </w:p>
    <w:p w14:paraId="22B10A86"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ITHIM: Integrated Transport and Health Impact Model</w:t>
      </w:r>
      <w:r w:rsidRPr="00960759">
        <w:rPr>
          <w:rFonts w:ascii="Calibri" w:eastAsia="Times New Roman" w:hAnsi="Calibri" w:cs="Calibri"/>
          <w:kern w:val="0"/>
          <w14:ligatures w14:val="none"/>
        </w:rPr>
        <w:br/>
        <w:t>BBUS: Bus-Based Urban System / Better Bus System</w:t>
      </w:r>
      <w:r w:rsidRPr="00960759">
        <w:rPr>
          <w:rFonts w:ascii="Calibri" w:eastAsia="Times New Roman" w:hAnsi="Calibri" w:cs="Calibri"/>
          <w:kern w:val="0"/>
          <w14:ligatures w14:val="none"/>
        </w:rPr>
        <w:br/>
        <w:t>CRA: Comparative Risk Assessment</w:t>
      </w:r>
      <w:r w:rsidRPr="00960759">
        <w:rPr>
          <w:rFonts w:ascii="Calibri" w:eastAsia="Times New Roman" w:hAnsi="Calibri" w:cs="Calibri"/>
          <w:kern w:val="0"/>
          <w14:ligatures w14:val="none"/>
        </w:rPr>
        <w:br/>
        <w:t>HIA: Health Impact Assessment</w:t>
      </w:r>
      <w:r w:rsidRPr="00960759">
        <w:rPr>
          <w:rFonts w:ascii="Calibri" w:eastAsia="Times New Roman" w:hAnsi="Calibri" w:cs="Calibri"/>
          <w:kern w:val="0"/>
          <w14:ligatures w14:val="none"/>
        </w:rPr>
        <w:br/>
        <w:t>GBD: Global Burden of Disease</w:t>
      </w:r>
      <w:r w:rsidRPr="00960759">
        <w:rPr>
          <w:rFonts w:ascii="Calibri" w:eastAsia="Times New Roman" w:hAnsi="Calibri" w:cs="Calibri"/>
          <w:kern w:val="0"/>
          <w14:ligatures w14:val="none"/>
        </w:rPr>
        <w:br/>
        <w:t>HMIS: Health Management Information System</w:t>
      </w:r>
      <w:r w:rsidRPr="00960759">
        <w:rPr>
          <w:rFonts w:ascii="Calibri" w:eastAsia="Times New Roman" w:hAnsi="Calibri" w:cs="Calibri"/>
          <w:kern w:val="0"/>
          <w14:ligatures w14:val="none"/>
        </w:rPr>
        <w:br/>
        <w:t>DALY: Disability-Adjusted Life Year</w:t>
      </w:r>
      <w:r w:rsidRPr="00960759">
        <w:rPr>
          <w:rFonts w:ascii="Calibri" w:eastAsia="Times New Roman" w:hAnsi="Calibri" w:cs="Calibri"/>
          <w:kern w:val="0"/>
          <w14:ligatures w14:val="none"/>
        </w:rPr>
        <w:br/>
        <w:t>YLL: Years of Life Lost</w:t>
      </w:r>
      <w:r w:rsidRPr="00960759">
        <w:rPr>
          <w:rFonts w:ascii="Calibri" w:eastAsia="Times New Roman" w:hAnsi="Calibri" w:cs="Calibri"/>
          <w:kern w:val="0"/>
          <w14:ligatures w14:val="none"/>
        </w:rPr>
        <w:br/>
        <w:t>YLD: Years Lived with Disability</w:t>
      </w:r>
      <w:r w:rsidRPr="00960759">
        <w:rPr>
          <w:rFonts w:ascii="Calibri" w:eastAsia="Times New Roman" w:hAnsi="Calibri" w:cs="Calibri"/>
          <w:kern w:val="0"/>
          <w14:ligatures w14:val="none"/>
        </w:rPr>
        <w:br/>
        <w:t>MET: Metabolic Equivalent of Task</w:t>
      </w:r>
      <w:r w:rsidRPr="00960759">
        <w:rPr>
          <w:rFonts w:ascii="Calibri" w:eastAsia="Times New Roman" w:hAnsi="Calibri" w:cs="Calibri"/>
          <w:kern w:val="0"/>
          <w14:ligatures w14:val="none"/>
        </w:rPr>
        <w:br/>
        <w:t>RR: Relative Risk</w:t>
      </w:r>
      <w:r w:rsidRPr="00960759">
        <w:rPr>
          <w:rFonts w:ascii="Calibri" w:eastAsia="Times New Roman" w:hAnsi="Calibri" w:cs="Calibri"/>
          <w:kern w:val="0"/>
          <w14:ligatures w14:val="none"/>
        </w:rPr>
        <w:br/>
        <w:t>ERF: Exposure-Response Function</w:t>
      </w:r>
      <w:r w:rsidRPr="00960759">
        <w:rPr>
          <w:rFonts w:ascii="Calibri" w:eastAsia="Times New Roman" w:hAnsi="Calibri" w:cs="Calibri"/>
          <w:kern w:val="0"/>
          <w14:ligatures w14:val="none"/>
        </w:rPr>
        <w:br/>
        <w:t>PAF: Population Attributable Fraction</w:t>
      </w:r>
      <w:r w:rsidRPr="00960759">
        <w:rPr>
          <w:rFonts w:ascii="Calibri" w:eastAsia="Times New Roman" w:hAnsi="Calibri" w:cs="Calibri"/>
          <w:kern w:val="0"/>
          <w14:ligatures w14:val="none"/>
        </w:rPr>
        <w:br/>
        <w:t xml:space="preserve">VKT: Vehicle </w:t>
      </w:r>
      <w:proofErr w:type="spellStart"/>
      <w:r w:rsidRPr="00960759">
        <w:rPr>
          <w:rFonts w:ascii="Calibri" w:eastAsia="Times New Roman" w:hAnsi="Calibri" w:cs="Calibri"/>
          <w:kern w:val="0"/>
          <w14:ligatures w14:val="none"/>
        </w:rPr>
        <w:t>Kilometres</w:t>
      </w:r>
      <w:proofErr w:type="spellEnd"/>
      <w:r w:rsidRPr="00960759">
        <w:rPr>
          <w:rFonts w:ascii="Calibri" w:eastAsia="Times New Roman" w:hAnsi="Calibri" w:cs="Calibri"/>
          <w:kern w:val="0"/>
          <w14:ligatures w14:val="none"/>
        </w:rPr>
        <w:t xml:space="preserve"> Travelled</w:t>
      </w:r>
      <w:r w:rsidRPr="00960759">
        <w:rPr>
          <w:rFonts w:ascii="Calibri" w:eastAsia="Times New Roman" w:hAnsi="Calibri" w:cs="Calibri"/>
          <w:kern w:val="0"/>
          <w14:ligatures w14:val="none"/>
        </w:rPr>
        <w:br/>
        <w:t>VMT: Vehicle Miles Travelled</w:t>
      </w:r>
      <w:r w:rsidRPr="00960759">
        <w:rPr>
          <w:rFonts w:ascii="Calibri" w:eastAsia="Times New Roman" w:hAnsi="Calibri" w:cs="Calibri"/>
          <w:kern w:val="0"/>
          <w14:ligatures w14:val="none"/>
        </w:rPr>
        <w:br/>
        <w:t xml:space="preserve">PM2.5: Particulate Matter less than 2.5 </w:t>
      </w:r>
      <w:proofErr w:type="spellStart"/>
      <w:r w:rsidRPr="00960759">
        <w:rPr>
          <w:rFonts w:ascii="Calibri" w:eastAsia="Times New Roman" w:hAnsi="Calibri" w:cs="Calibri"/>
          <w:kern w:val="0"/>
          <w14:ligatures w14:val="none"/>
        </w:rPr>
        <w:t>micrometres</w:t>
      </w:r>
      <w:proofErr w:type="spellEnd"/>
      <w:r w:rsidRPr="00960759">
        <w:rPr>
          <w:rFonts w:ascii="Calibri" w:eastAsia="Times New Roman" w:hAnsi="Calibri" w:cs="Calibri"/>
          <w:kern w:val="0"/>
          <w14:ligatures w14:val="none"/>
        </w:rPr>
        <w:br/>
        <w:t xml:space="preserve">PM10: Particulate Matter less than 10 </w:t>
      </w:r>
      <w:proofErr w:type="spellStart"/>
      <w:r w:rsidRPr="00960759">
        <w:rPr>
          <w:rFonts w:ascii="Calibri" w:eastAsia="Times New Roman" w:hAnsi="Calibri" w:cs="Calibri"/>
          <w:kern w:val="0"/>
          <w14:ligatures w14:val="none"/>
        </w:rPr>
        <w:t>micrometres</w:t>
      </w:r>
      <w:proofErr w:type="spellEnd"/>
      <w:r w:rsidRPr="00960759">
        <w:rPr>
          <w:rFonts w:ascii="Calibri" w:eastAsia="Times New Roman" w:hAnsi="Calibri" w:cs="Calibri"/>
          <w:kern w:val="0"/>
          <w14:ligatures w14:val="none"/>
        </w:rPr>
        <w:br/>
        <w:t>NO2: Nitrogen Dioxide</w:t>
      </w:r>
      <w:r w:rsidRPr="00960759">
        <w:rPr>
          <w:rFonts w:ascii="Calibri" w:eastAsia="Times New Roman" w:hAnsi="Calibri" w:cs="Calibri"/>
          <w:kern w:val="0"/>
          <w14:ligatures w14:val="none"/>
        </w:rPr>
        <w:br/>
        <w:t>CVD: Cardiovascular Disease</w:t>
      </w:r>
      <w:r w:rsidRPr="00960759">
        <w:rPr>
          <w:rFonts w:ascii="Calibri" w:eastAsia="Times New Roman" w:hAnsi="Calibri" w:cs="Calibri"/>
          <w:kern w:val="0"/>
          <w14:ligatures w14:val="none"/>
        </w:rPr>
        <w:br/>
        <w:t>LRI: Lower Respiratory Infection</w:t>
      </w:r>
      <w:r w:rsidRPr="00960759">
        <w:rPr>
          <w:rFonts w:ascii="Calibri" w:eastAsia="Times New Roman" w:hAnsi="Calibri" w:cs="Calibri"/>
          <w:kern w:val="0"/>
          <w14:ligatures w14:val="none"/>
        </w:rPr>
        <w:br/>
        <w:t>CPCB: Central Pollution Control Board</w:t>
      </w:r>
      <w:r w:rsidRPr="00960759">
        <w:rPr>
          <w:rFonts w:ascii="Calibri" w:eastAsia="Times New Roman" w:hAnsi="Calibri" w:cs="Calibri"/>
          <w:kern w:val="0"/>
          <w14:ligatures w14:val="none"/>
        </w:rPr>
        <w:br/>
        <w:t>SPCB: State Pollution Control Board</w:t>
      </w:r>
      <w:r w:rsidRPr="00960759">
        <w:rPr>
          <w:rFonts w:ascii="Calibri" w:eastAsia="Times New Roman" w:hAnsi="Calibri" w:cs="Calibri"/>
          <w:kern w:val="0"/>
          <w14:ligatures w14:val="none"/>
        </w:rPr>
        <w:br/>
        <w:t xml:space="preserve">NCAP: National Clean Air </w:t>
      </w:r>
      <w:proofErr w:type="spellStart"/>
      <w:r w:rsidRPr="00960759">
        <w:rPr>
          <w:rFonts w:ascii="Calibri" w:eastAsia="Times New Roman" w:hAnsi="Calibri" w:cs="Calibri"/>
          <w:kern w:val="0"/>
          <w14:ligatures w14:val="none"/>
        </w:rPr>
        <w:t>Programme</w:t>
      </w:r>
      <w:proofErr w:type="spellEnd"/>
      <w:r w:rsidRPr="00960759">
        <w:rPr>
          <w:rFonts w:ascii="Calibri" w:eastAsia="Times New Roman" w:hAnsi="Calibri" w:cs="Calibri"/>
          <w:kern w:val="0"/>
          <w14:ligatures w14:val="none"/>
        </w:rPr>
        <w:br/>
        <w:t>MoRTH: Ministry of Road Transport and Highways</w:t>
      </w:r>
      <w:r w:rsidRPr="00960759">
        <w:rPr>
          <w:rFonts w:ascii="Calibri" w:eastAsia="Times New Roman" w:hAnsi="Calibri" w:cs="Calibri"/>
          <w:kern w:val="0"/>
          <w14:ligatures w14:val="none"/>
        </w:rPr>
        <w:br/>
        <w:t>NCRB: National Crime Records Bureau</w:t>
      </w:r>
      <w:r w:rsidRPr="00960759">
        <w:rPr>
          <w:rFonts w:ascii="Calibri" w:eastAsia="Times New Roman" w:hAnsi="Calibri" w:cs="Calibri"/>
          <w:kern w:val="0"/>
          <w14:ligatures w14:val="none"/>
        </w:rPr>
        <w:br/>
      </w:r>
      <w:proofErr w:type="spellStart"/>
      <w:r w:rsidRPr="00960759">
        <w:rPr>
          <w:rFonts w:ascii="Calibri" w:eastAsia="Times New Roman" w:hAnsi="Calibri" w:cs="Calibri"/>
          <w:kern w:val="0"/>
          <w14:ligatures w14:val="none"/>
        </w:rPr>
        <w:lastRenderedPageBreak/>
        <w:t>iRAD</w:t>
      </w:r>
      <w:proofErr w:type="spellEnd"/>
      <w:r w:rsidRPr="00960759">
        <w:rPr>
          <w:rFonts w:ascii="Calibri" w:eastAsia="Times New Roman" w:hAnsi="Calibri" w:cs="Calibri"/>
          <w:kern w:val="0"/>
          <w14:ligatures w14:val="none"/>
        </w:rPr>
        <w:t>: Integrated Road Accident Database</w:t>
      </w:r>
      <w:r w:rsidRPr="00960759">
        <w:rPr>
          <w:rFonts w:ascii="Calibri" w:eastAsia="Times New Roman" w:hAnsi="Calibri" w:cs="Calibri"/>
          <w:kern w:val="0"/>
          <w14:ligatures w14:val="none"/>
        </w:rPr>
        <w:br/>
        <w:t>SROI: Social Return on Investment</w:t>
      </w:r>
    </w:p>
    <w:p w14:paraId="7CED76E4" w14:textId="77777777" w:rsidR="00A75855" w:rsidRPr="00960759" w:rsidRDefault="00A75855" w:rsidP="00A75855">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960759">
        <w:rPr>
          <w:rFonts w:ascii="Calibri" w:eastAsia="Times New Roman" w:hAnsi="Calibri" w:cs="Calibri"/>
          <w:b/>
          <w:bCs/>
          <w:kern w:val="0"/>
          <w:sz w:val="27"/>
          <w:szCs w:val="27"/>
          <w14:ligatures w14:val="none"/>
        </w:rPr>
        <w:t>Summary Statement</w:t>
      </w:r>
    </w:p>
    <w:p w14:paraId="3CF6FC38" w14:textId="77777777" w:rsidR="00A75855" w:rsidRPr="00960759" w:rsidRDefault="00A75855" w:rsidP="00A75855">
      <w:pPr>
        <w:spacing w:before="100" w:beforeAutospacing="1" w:after="100" w:afterAutospacing="1" w:line="240" w:lineRule="auto"/>
        <w:rPr>
          <w:rFonts w:ascii="Calibri" w:eastAsia="Times New Roman" w:hAnsi="Calibri" w:cs="Calibri"/>
          <w:kern w:val="0"/>
          <w14:ligatures w14:val="none"/>
        </w:rPr>
      </w:pPr>
      <w:r w:rsidRPr="00960759">
        <w:rPr>
          <w:rFonts w:ascii="Calibri" w:eastAsia="Times New Roman" w:hAnsi="Calibri" w:cs="Calibri"/>
          <w:kern w:val="0"/>
          <w14:ligatures w14:val="none"/>
        </w:rPr>
        <w:t xml:space="preserve">Model 2 will use an adapted ITHIM-BBUS framework to quantify the health co-benefits of improved bus systems in Indian cities. The model will compare the current </w:t>
      </w:r>
      <w:proofErr w:type="gramStart"/>
      <w:r w:rsidRPr="00960759">
        <w:rPr>
          <w:rFonts w:ascii="Calibri" w:eastAsia="Times New Roman" w:hAnsi="Calibri" w:cs="Calibri"/>
          <w:kern w:val="0"/>
          <w14:ligatures w14:val="none"/>
        </w:rPr>
        <w:t>Business</w:t>
      </w:r>
      <w:proofErr w:type="gramEnd"/>
      <w:r w:rsidRPr="00960759">
        <w:rPr>
          <w:rFonts w:ascii="Calibri" w:eastAsia="Times New Roman" w:hAnsi="Calibri" w:cs="Calibri"/>
          <w:kern w:val="0"/>
          <w14:ligatures w14:val="none"/>
        </w:rPr>
        <w:t xml:space="preserve">-as-Usual travel condition with a future bus-improvement condition and estimate how changes in walking, pollution exposure, road injury exposure and commute stress affect public health. Global Burden of Disease data will provide pathway-specific baseline disease burden, while primary surveys, GIS exposure mapping, bus operation data, air pollution data, road safety data and Health Management Information System indicators will support local calibration. The final model will estimate Disability-Adjusted Life Years averted, injuries avoided, stress reduction, </w:t>
      </w:r>
      <w:proofErr w:type="spellStart"/>
      <w:r w:rsidRPr="00960759">
        <w:rPr>
          <w:rFonts w:ascii="Calibri" w:eastAsia="Times New Roman" w:hAnsi="Calibri" w:cs="Calibri"/>
          <w:kern w:val="0"/>
          <w14:ligatures w14:val="none"/>
        </w:rPr>
        <w:t>hospitalisation</w:t>
      </w:r>
      <w:proofErr w:type="spellEnd"/>
      <w:r w:rsidRPr="00960759">
        <w:rPr>
          <w:rFonts w:ascii="Calibri" w:eastAsia="Times New Roman" w:hAnsi="Calibri" w:cs="Calibri"/>
          <w:kern w:val="0"/>
          <w14:ligatures w14:val="none"/>
        </w:rPr>
        <w:t xml:space="preserve"> cost savings and health Social Return on Investment.</w:t>
      </w:r>
    </w:p>
    <w:p w14:paraId="7AD77DA4" w14:textId="77777777" w:rsidR="00CA2FFB" w:rsidRPr="00960759" w:rsidRDefault="00CA2FFB" w:rsidP="00A75855">
      <w:pPr>
        <w:rPr>
          <w:rFonts w:ascii="Calibri" w:hAnsi="Calibri" w:cs="Calibri"/>
        </w:rPr>
      </w:pPr>
    </w:p>
    <w:sectPr w:rsidR="00CA2FFB" w:rsidRPr="00960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48227A"/>
    <w:multiLevelType w:val="multilevel"/>
    <w:tmpl w:val="BBCC0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5B3EA4"/>
    <w:multiLevelType w:val="multilevel"/>
    <w:tmpl w:val="BFA0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0457734">
    <w:abstractNumId w:val="1"/>
  </w:num>
  <w:num w:numId="2" w16cid:durableId="9368636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55"/>
    <w:rsid w:val="00451E48"/>
    <w:rsid w:val="008C6027"/>
    <w:rsid w:val="00960759"/>
    <w:rsid w:val="00A75855"/>
    <w:rsid w:val="00BF1606"/>
    <w:rsid w:val="00CA2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7F0508"/>
  <w15:chartTrackingRefBased/>
  <w15:docId w15:val="{0331BE56-1EE6-6C4C-BC90-FF958069F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5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5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5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5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855"/>
    <w:rPr>
      <w:rFonts w:eastAsiaTheme="majorEastAsia" w:cstheme="majorBidi"/>
      <w:color w:val="272727" w:themeColor="text1" w:themeTint="D8"/>
    </w:rPr>
  </w:style>
  <w:style w:type="paragraph" w:styleId="Title">
    <w:name w:val="Title"/>
    <w:basedOn w:val="Normal"/>
    <w:next w:val="Normal"/>
    <w:link w:val="TitleChar"/>
    <w:uiPriority w:val="10"/>
    <w:qFormat/>
    <w:rsid w:val="00A75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855"/>
    <w:pPr>
      <w:spacing w:before="160"/>
      <w:jc w:val="center"/>
    </w:pPr>
    <w:rPr>
      <w:i/>
      <w:iCs/>
      <w:color w:val="404040" w:themeColor="text1" w:themeTint="BF"/>
    </w:rPr>
  </w:style>
  <w:style w:type="character" w:customStyle="1" w:styleId="QuoteChar">
    <w:name w:val="Quote Char"/>
    <w:basedOn w:val="DefaultParagraphFont"/>
    <w:link w:val="Quote"/>
    <w:uiPriority w:val="29"/>
    <w:rsid w:val="00A75855"/>
    <w:rPr>
      <w:i/>
      <w:iCs/>
      <w:color w:val="404040" w:themeColor="text1" w:themeTint="BF"/>
    </w:rPr>
  </w:style>
  <w:style w:type="paragraph" w:styleId="ListParagraph">
    <w:name w:val="List Paragraph"/>
    <w:basedOn w:val="Normal"/>
    <w:uiPriority w:val="34"/>
    <w:qFormat/>
    <w:rsid w:val="00A75855"/>
    <w:pPr>
      <w:ind w:left="720"/>
      <w:contextualSpacing/>
    </w:pPr>
  </w:style>
  <w:style w:type="character" w:styleId="IntenseEmphasis">
    <w:name w:val="Intense Emphasis"/>
    <w:basedOn w:val="DefaultParagraphFont"/>
    <w:uiPriority w:val="21"/>
    <w:qFormat/>
    <w:rsid w:val="00A75855"/>
    <w:rPr>
      <w:i/>
      <w:iCs/>
      <w:color w:val="0F4761" w:themeColor="accent1" w:themeShade="BF"/>
    </w:rPr>
  </w:style>
  <w:style w:type="paragraph" w:styleId="IntenseQuote">
    <w:name w:val="Intense Quote"/>
    <w:basedOn w:val="Normal"/>
    <w:next w:val="Normal"/>
    <w:link w:val="IntenseQuoteChar"/>
    <w:uiPriority w:val="30"/>
    <w:qFormat/>
    <w:rsid w:val="00A75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855"/>
    <w:rPr>
      <w:i/>
      <w:iCs/>
      <w:color w:val="0F4761" w:themeColor="accent1" w:themeShade="BF"/>
    </w:rPr>
  </w:style>
  <w:style w:type="character" w:styleId="IntenseReference">
    <w:name w:val="Intense Reference"/>
    <w:basedOn w:val="DefaultParagraphFont"/>
    <w:uiPriority w:val="32"/>
    <w:qFormat/>
    <w:rsid w:val="00A75855"/>
    <w:rPr>
      <w:b/>
      <w:bCs/>
      <w:smallCaps/>
      <w:color w:val="0F4761" w:themeColor="accent1" w:themeShade="BF"/>
      <w:spacing w:val="5"/>
    </w:rPr>
  </w:style>
  <w:style w:type="paragraph" w:styleId="NormalWeb">
    <w:name w:val="Normal (Web)"/>
    <w:basedOn w:val="Normal"/>
    <w:uiPriority w:val="99"/>
    <w:semiHidden/>
    <w:unhideWhenUsed/>
    <w:rsid w:val="00A758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75855"/>
    <w:rPr>
      <w:i/>
      <w:iCs/>
    </w:rPr>
  </w:style>
  <w:style w:type="character" w:styleId="PlaceholderText">
    <w:name w:val="Placeholder Text"/>
    <w:basedOn w:val="DefaultParagraphFont"/>
    <w:uiPriority w:val="99"/>
    <w:semiHidden/>
    <w:rsid w:val="00960759"/>
    <w:rPr>
      <w:color w:val="666666"/>
    </w:rPr>
  </w:style>
  <w:style w:type="character" w:customStyle="1" w:styleId="citation-208">
    <w:name w:val="citation-208"/>
    <w:basedOn w:val="DefaultParagraphFont"/>
    <w:rsid w:val="00960759"/>
  </w:style>
  <w:style w:type="character" w:customStyle="1" w:styleId="citation-202">
    <w:name w:val="citation-202"/>
    <w:basedOn w:val="DefaultParagraphFont"/>
    <w:rsid w:val="00960759"/>
  </w:style>
  <w:style w:type="character" w:customStyle="1" w:styleId="citation-201">
    <w:name w:val="citation-201"/>
    <w:basedOn w:val="DefaultParagraphFont"/>
    <w:rsid w:val="00960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2298</Words>
  <Characters>13099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patel</dc:creator>
  <cp:keywords/>
  <dc:description/>
  <cp:lastModifiedBy>prince patel</cp:lastModifiedBy>
  <cp:revision>1</cp:revision>
  <dcterms:created xsi:type="dcterms:W3CDTF">2026-06-23T03:10:00Z</dcterms:created>
  <dcterms:modified xsi:type="dcterms:W3CDTF">2026-06-23T08:37:00Z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81EB916A-0EA5-4505-AA52-08D5297E5643</vt:lpwstr>
  </property>
</Properties>
</file>