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sz w:val="38"/>
          <w:szCs w:val="38"/>
        </w:rPr>
      </w:pPr>
      <w:r w:rsidDel="00000000" w:rsidR="00000000" w:rsidRPr="00000000">
        <w:rPr>
          <w:b w:val="1"/>
          <w:bCs w:val="1"/>
          <w:sz w:val="38"/>
          <w:szCs w:val="38"/>
          <w:rtl w:val="0"/>
        </w:rPr>
        <w:t xml:space="preserve">Trucs à produire pour Arthas</w:t>
      </w:r>
    </w:p>
    <w:p w:rsidR="00000000" w:rsidDel="00000000" w:rsidP="00000000" w:rsidRDefault="00000000" w:rsidRPr="00000000" w14:paraId="00000003">
      <w:pPr>
        <w:rPr>
          <w:b w:val="1"/>
          <w:bCs w:val="1"/>
          <w:sz w:val="38"/>
          <w:szCs w:val="38"/>
        </w:rPr>
      </w:pPr>
      <w:r w:rsidDel="00000000" w:rsidR="00000000" w:rsidRPr="00000000">
        <w:rPr>
          <w:rtl w:val="0"/>
        </w:rPr>
      </w:r>
    </w:p>
    <w:p w:rsidR="00000000" w:rsidDel="00000000" w:rsidP="00000000" w:rsidRDefault="00000000" w:rsidRPr="00000000" w14:paraId="00000004">
      <w:pPr>
        <w:spacing w:after="160" w:line="259" w:lineRule="auto"/>
        <w:rPr>
          <w:rFonts w:ascii="Aptos" w:cs="Aptos" w:eastAsia="Aptos" w:hAnsi="Aptos"/>
        </w:rPr>
      </w:pPr>
      <w:r w:rsidDel="00000000" w:rsidR="00000000" w:rsidRPr="00000000">
        <w:rPr>
          <w:rFonts w:ascii="Aptos" w:cs="Aptos" w:eastAsia="Aptos" w:hAnsi="Aptos"/>
          <w:rtl w:val="0"/>
        </w:rPr>
        <w:t xml:space="preserve">Documents à produire :</w:t>
      </w:r>
    </w:p>
    <w:p w:rsidR="00000000" w:rsidDel="00000000" w:rsidP="00000000" w:rsidRDefault="00000000" w:rsidRPr="00000000" w14:paraId="00000005">
      <w:pPr>
        <w:spacing w:after="160" w:line="259" w:lineRule="auto"/>
        <w:rPr>
          <w:rFonts w:ascii="Aptos" w:cs="Aptos" w:eastAsia="Aptos" w:hAnsi="Aptos"/>
        </w:rPr>
      </w:pPr>
      <w:r w:rsidDel="00000000" w:rsidR="00000000" w:rsidRPr="00000000">
        <w:rPr>
          <w:rFonts w:ascii="Aptos" w:cs="Aptos" w:eastAsia="Aptos" w:hAnsi="Aptos"/>
          <w:rtl w:val="0"/>
        </w:rPr>
        <w:t xml:space="preserve">Documents licites :</w:t>
      </w:r>
    </w:p>
    <w:p w:rsidR="00000000" w:rsidDel="00000000" w:rsidP="00000000" w:rsidRDefault="00000000" w:rsidRPr="00000000" w14:paraId="00000006">
      <w:pPr>
        <w:numPr>
          <w:ilvl w:val="0"/>
          <w:numId w:val="1"/>
        </w:numPr>
        <w:spacing w:after="160" w:line="259" w:lineRule="auto"/>
        <w:ind w:left="720" w:hanging="360"/>
        <w:rPr>
          <w:rFonts w:ascii="Aptos" w:cs="Aptos" w:eastAsia="Aptos" w:hAnsi="Aptos"/>
          <w:color w:val="6aa84f"/>
        </w:rPr>
      </w:pPr>
      <w:r w:rsidDel="00000000" w:rsidR="00000000" w:rsidRPr="00000000">
        <w:rPr>
          <w:rFonts w:ascii="Aptos" w:cs="Aptos" w:eastAsia="Aptos" w:hAnsi="Aptos"/>
          <w:color w:val="6aa84f"/>
          <w:rtl w:val="0"/>
        </w:rPr>
        <w:t xml:space="preserve">Contrat avec le conseil des Oblats qui stipule qu’Arthas et la cité qui a l'exclusivité de la forges des armes des armées des 5 cités.</w:t>
      </w:r>
    </w:p>
    <w:p w:rsidR="00000000" w:rsidDel="00000000" w:rsidP="00000000" w:rsidRDefault="00000000" w:rsidRPr="00000000" w14:paraId="00000007">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008">
      <w:pPr>
        <w:spacing w:after="160" w:line="259" w:lineRule="auto"/>
        <w:rPr>
          <w:rFonts w:ascii="Aptos" w:cs="Aptos" w:eastAsia="Aptos" w:hAnsi="Aptos"/>
        </w:rPr>
      </w:pPr>
      <w:r w:rsidDel="00000000" w:rsidR="00000000" w:rsidRPr="00000000">
        <w:rPr>
          <w:rFonts w:ascii="Aptos" w:cs="Aptos" w:eastAsia="Aptos" w:hAnsi="Aptos"/>
          <w:rtl w:val="0"/>
        </w:rPr>
        <w:t xml:space="preserve">Documents illicites :</w:t>
      </w:r>
    </w:p>
    <w:p w:rsidR="00000000" w:rsidDel="00000000" w:rsidP="00000000" w:rsidRDefault="00000000" w:rsidRPr="00000000" w14:paraId="00000009">
      <w:pPr>
        <w:numPr>
          <w:ilvl w:val="0"/>
          <w:numId w:val="2"/>
        </w:numPr>
        <w:spacing w:after="160" w:line="259" w:lineRule="auto"/>
        <w:ind w:left="720" w:hanging="360"/>
        <w:rPr>
          <w:rFonts w:ascii="Aptos" w:cs="Aptos" w:eastAsia="Aptos" w:hAnsi="Aptos"/>
          <w:color w:val="6aa84f"/>
        </w:rPr>
      </w:pPr>
      <w:r w:rsidDel="00000000" w:rsidR="00000000" w:rsidRPr="00000000">
        <w:rPr>
          <w:rFonts w:ascii="Aptos" w:cs="Aptos" w:eastAsia="Aptos" w:hAnsi="Aptos"/>
          <w:color w:val="6aa84f"/>
          <w:rtl w:val="0"/>
        </w:rPr>
        <w:t xml:space="preserve">Parchemins compromettants que leur Oblat conservait dans le coffre de l’UBI qui montre que leur Oblat trafiquait avec la mafia nommée les Sangs des steppes et indiquer dans ce contrat que si l’oblat ne respectait pas le contrat celà pouvait devenir dangereux pour lui, au point de risquer la mort.</w:t>
      </w:r>
    </w:p>
    <w:p w:rsidR="00000000" w:rsidDel="00000000" w:rsidP="00000000" w:rsidRDefault="00000000" w:rsidRPr="00000000" w14:paraId="0000000A">
      <w:pPr>
        <w:numPr>
          <w:ilvl w:val="0"/>
          <w:numId w:val="2"/>
        </w:numPr>
        <w:spacing w:after="160" w:line="259" w:lineRule="auto"/>
        <w:ind w:left="720" w:hanging="360"/>
        <w:rPr>
          <w:rFonts w:ascii="Aptos" w:cs="Aptos" w:eastAsia="Aptos" w:hAnsi="Aptos"/>
        </w:rPr>
      </w:pPr>
      <w:r w:rsidDel="00000000" w:rsidR="00000000" w:rsidRPr="00000000">
        <w:rPr>
          <w:rFonts w:ascii="Aptos" w:cs="Aptos" w:eastAsia="Aptos" w:hAnsi="Aptos"/>
          <w:rtl w:val="0"/>
        </w:rPr>
        <w:t xml:space="preserve">Accord secret d’une grande famille d’Arthas avec la Styrgie pour soutenir la dislocation des 5 cités et devenir indépendant : financement par la Styrgie</w:t>
      </w:r>
    </w:p>
    <w:p w:rsidR="00000000" w:rsidDel="00000000" w:rsidP="00000000" w:rsidRDefault="00000000" w:rsidRPr="00000000" w14:paraId="0000000B">
      <w:pPr>
        <w:numPr>
          <w:ilvl w:val="0"/>
          <w:numId w:val="2"/>
        </w:numPr>
        <w:spacing w:after="160" w:line="259" w:lineRule="auto"/>
        <w:ind w:left="720" w:hanging="360"/>
        <w:rPr>
          <w:rFonts w:ascii="Aptos" w:cs="Aptos" w:eastAsia="Aptos" w:hAnsi="Aptos"/>
        </w:rPr>
      </w:pPr>
      <w:r w:rsidDel="00000000" w:rsidR="00000000" w:rsidRPr="00000000">
        <w:rPr>
          <w:rFonts w:ascii="Aptos" w:cs="Aptos" w:eastAsia="Aptos" w:hAnsi="Aptos"/>
          <w:rtl w:val="0"/>
        </w:rPr>
        <w:t xml:space="preserve">Accord secret d’une grande famille d’Arthas avec la Stygie pour soutenir la dislocation des 5 cités et être rattahcé à la Styrgie : financement par la styrgie</w:t>
      </w:r>
    </w:p>
    <w:p w:rsidR="00000000" w:rsidDel="00000000" w:rsidP="00000000" w:rsidRDefault="00000000" w:rsidRPr="00000000" w14:paraId="0000000C">
      <w:pPr>
        <w:numPr>
          <w:ilvl w:val="0"/>
          <w:numId w:val="2"/>
        </w:numPr>
        <w:spacing w:after="160" w:line="259" w:lineRule="auto"/>
        <w:ind w:left="720" w:hanging="360"/>
        <w:rPr>
          <w:rFonts w:ascii="Aptos" w:cs="Aptos" w:eastAsia="Aptos" w:hAnsi="Aptos"/>
        </w:rPr>
      </w:pPr>
      <w:r w:rsidDel="00000000" w:rsidR="00000000" w:rsidRPr="00000000">
        <w:rPr>
          <w:rFonts w:ascii="Aptos" w:cs="Aptos" w:eastAsia="Aptos" w:hAnsi="Aptos"/>
          <w:rtl w:val="0"/>
        </w:rPr>
        <w:t xml:space="preserve">Contrats commerciaux de ventes d’armes à la Styrgie et à l’empire Tchélène.</w:t>
      </w:r>
    </w:p>
    <w:p w:rsidR="00000000" w:rsidDel="00000000" w:rsidP="00000000" w:rsidRDefault="00000000" w:rsidRPr="00000000" w14:paraId="0000000D">
      <w:pPr>
        <w:numPr>
          <w:ilvl w:val="0"/>
          <w:numId w:val="2"/>
        </w:numPr>
        <w:spacing w:after="160" w:line="259" w:lineRule="auto"/>
        <w:ind w:left="720" w:hanging="360"/>
        <w:rPr>
          <w:rFonts w:ascii="Aptos" w:cs="Aptos" w:eastAsia="Aptos" w:hAnsi="Aptos"/>
          <w:color w:val="6aa84f"/>
        </w:rPr>
      </w:pPr>
      <w:r w:rsidDel="00000000" w:rsidR="00000000" w:rsidRPr="00000000">
        <w:rPr>
          <w:rFonts w:ascii="Aptos" w:cs="Aptos" w:eastAsia="Aptos" w:hAnsi="Aptos"/>
          <w:color w:val="6aa84f"/>
          <w:rtl w:val="0"/>
        </w:rPr>
        <w:t xml:space="preserve">Contrat avec corbeaux pour vol = récupération dette.</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