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4B41" w14:textId="77777777" w:rsidR="005348AB" w:rsidRPr="004B5F83" w:rsidRDefault="005348AB" w:rsidP="005348AB">
      <w:pPr>
        <w:rPr>
          <w:b/>
          <w:bCs/>
        </w:rPr>
      </w:pPr>
      <w:r w:rsidRPr="004B5F83">
        <w:rPr>
          <w:rFonts w:ascii="Segoe UI Emoji" w:hAnsi="Segoe UI Emoji" w:cs="Segoe UI Emoji"/>
          <w:b/>
          <w:bCs/>
        </w:rPr>
        <w:t>📜</w:t>
      </w:r>
      <w:r w:rsidRPr="004B5F83">
        <w:rPr>
          <w:b/>
          <w:bCs/>
        </w:rPr>
        <w:t xml:space="preserve"> Lettre pour les Corbeaux de Minuit</w:t>
      </w:r>
    </w:p>
    <w:p w14:paraId="07F6B2A4" w14:textId="77777777" w:rsidR="005348AB" w:rsidRPr="004B5F83" w:rsidRDefault="005348AB" w:rsidP="005348AB">
      <w:r w:rsidRPr="004B5F83">
        <w:rPr>
          <w:i/>
          <w:iCs/>
        </w:rPr>
        <w:t>Écrite à la hâte sur un papier usé, encre tachée de vin. L’écriture est droite, militaire, mais nerveuse.</w:t>
      </w:r>
    </w:p>
    <w:p w14:paraId="1E2FEFA2" w14:textId="77777777" w:rsidR="005348AB" w:rsidRPr="004B5F83" w:rsidRDefault="005348AB" w:rsidP="005348AB">
      <w:r w:rsidRPr="004B5F83">
        <w:rPr>
          <w:b/>
          <w:bCs/>
        </w:rPr>
        <w:t xml:space="preserve">À </w:t>
      </w:r>
      <w:proofErr w:type="spellStart"/>
      <w:r w:rsidRPr="004B5F83">
        <w:rPr>
          <w:b/>
          <w:bCs/>
        </w:rPr>
        <w:t>Kael</w:t>
      </w:r>
      <w:proofErr w:type="spellEnd"/>
      <w:r w:rsidRPr="004B5F83">
        <w:rPr>
          <w:b/>
          <w:bCs/>
        </w:rPr>
        <w:t xml:space="preserve"> et ses Corbeaux</w:t>
      </w:r>
    </w:p>
    <w:p w14:paraId="3008DA37" w14:textId="77777777" w:rsidR="005348AB" w:rsidRPr="004B5F83" w:rsidRDefault="005348AB" w:rsidP="005348AB">
      <w:r w:rsidRPr="004B5F83">
        <w:t>J’ai surveillé la Banque comme convenu. Quelque chose cloche. Depuis trois jours, les gardes descendent dans les sous-sols avec des cordes et des lampes, mais n’en ressortent qu’avec les habits trempés et des mines grises.</w:t>
      </w:r>
    </w:p>
    <w:p w14:paraId="5EA84AF1" w14:textId="77777777" w:rsidR="005348AB" w:rsidRPr="004B5F83" w:rsidRDefault="005348AB" w:rsidP="005348AB">
      <w:r w:rsidRPr="004B5F83">
        <w:t xml:space="preserve">J’ai appris d’un apprenti maçon qu’une </w:t>
      </w:r>
      <w:r w:rsidRPr="004B5F83">
        <w:rPr>
          <w:b/>
          <w:bCs/>
        </w:rPr>
        <w:t>inondation souterraine</w:t>
      </w:r>
      <w:r w:rsidRPr="004B5F83">
        <w:t xml:space="preserve"> a envahi les salles des coffres. Les coffres sont bien là, mais on ne peut les atteindre qu’en plongeant dans une eau noire et glaciale. La rumeur dit que le courant est traître, et qu’on n’a qu’un court souffle avant d’être aspiré dans les galeries.</w:t>
      </w:r>
    </w:p>
    <w:p w14:paraId="794FED05" w14:textId="77777777" w:rsidR="005348AB" w:rsidRPr="004B5F83" w:rsidRDefault="005348AB" w:rsidP="005348AB">
      <w:r w:rsidRPr="004B5F83">
        <w:t>Si vous voulez votre part, il faudra prévoir de quoi tenir sous l’eau, et trouver un moyen de ramener le butin sans qu’il coule à pic. L’or est lourd, plus lourd encore quand il est mouillé.</w:t>
      </w:r>
    </w:p>
    <w:p w14:paraId="0A44C11F" w14:textId="7BF023A3" w:rsidR="005348AB" w:rsidRPr="004B5F83" w:rsidRDefault="005348AB" w:rsidP="005348AB">
      <w:r w:rsidRPr="004B5F83">
        <w:t xml:space="preserve">Prenez garde : la Banque cache la chose au village. Si les gens apprennent que leurs coffres se noient, tout </w:t>
      </w:r>
      <w:proofErr w:type="spellStart"/>
      <w:r w:rsidR="00737439">
        <w:t>Ulghart</w:t>
      </w:r>
      <w:proofErr w:type="spellEnd"/>
      <w:r w:rsidRPr="004B5F83">
        <w:t xml:space="preserve"> sera dans la rue.</w:t>
      </w:r>
    </w:p>
    <w:p w14:paraId="0AB16FBF" w14:textId="77777777" w:rsidR="005348AB" w:rsidRPr="004B5F83" w:rsidRDefault="005348AB" w:rsidP="005348AB">
      <w:r w:rsidRPr="004B5F83">
        <w:t xml:space="preserve">— </w:t>
      </w:r>
      <w:r w:rsidRPr="004B5F83">
        <w:rPr>
          <w:i/>
          <w:iCs/>
        </w:rPr>
        <w:t>Votre Ombre dans la Cité</w:t>
      </w:r>
    </w:p>
    <w:p w14:paraId="79A61A66"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AB"/>
    <w:rsid w:val="005348AB"/>
    <w:rsid w:val="005E7146"/>
    <w:rsid w:val="00737439"/>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E96A"/>
  <w15:chartTrackingRefBased/>
  <w15:docId w15:val="{CF06F5B4-330E-4156-ACE2-3289C7A0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8AB"/>
  </w:style>
  <w:style w:type="paragraph" w:styleId="Titre1">
    <w:name w:val="heading 1"/>
    <w:basedOn w:val="Normal"/>
    <w:next w:val="Normal"/>
    <w:link w:val="Titre1Car"/>
    <w:uiPriority w:val="9"/>
    <w:qFormat/>
    <w:rsid w:val="00534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34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48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48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48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48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48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48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48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48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48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48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48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48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48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48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48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48AB"/>
    <w:rPr>
      <w:rFonts w:eastAsiaTheme="majorEastAsia" w:cstheme="majorBidi"/>
      <w:color w:val="272727" w:themeColor="text1" w:themeTint="D8"/>
    </w:rPr>
  </w:style>
  <w:style w:type="paragraph" w:styleId="Titre">
    <w:name w:val="Title"/>
    <w:basedOn w:val="Normal"/>
    <w:next w:val="Normal"/>
    <w:link w:val="TitreCar"/>
    <w:uiPriority w:val="10"/>
    <w:qFormat/>
    <w:rsid w:val="00534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48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48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48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48AB"/>
    <w:pPr>
      <w:spacing w:before="160"/>
      <w:jc w:val="center"/>
    </w:pPr>
    <w:rPr>
      <w:i/>
      <w:iCs/>
      <w:color w:val="404040" w:themeColor="text1" w:themeTint="BF"/>
    </w:rPr>
  </w:style>
  <w:style w:type="character" w:customStyle="1" w:styleId="CitationCar">
    <w:name w:val="Citation Car"/>
    <w:basedOn w:val="Policepardfaut"/>
    <w:link w:val="Citation"/>
    <w:uiPriority w:val="29"/>
    <w:rsid w:val="005348AB"/>
    <w:rPr>
      <w:i/>
      <w:iCs/>
      <w:color w:val="404040" w:themeColor="text1" w:themeTint="BF"/>
    </w:rPr>
  </w:style>
  <w:style w:type="paragraph" w:styleId="Paragraphedeliste">
    <w:name w:val="List Paragraph"/>
    <w:basedOn w:val="Normal"/>
    <w:uiPriority w:val="34"/>
    <w:qFormat/>
    <w:rsid w:val="005348AB"/>
    <w:pPr>
      <w:ind w:left="720"/>
      <w:contextualSpacing/>
    </w:pPr>
  </w:style>
  <w:style w:type="character" w:styleId="Accentuationintense">
    <w:name w:val="Intense Emphasis"/>
    <w:basedOn w:val="Policepardfaut"/>
    <w:uiPriority w:val="21"/>
    <w:qFormat/>
    <w:rsid w:val="005348AB"/>
    <w:rPr>
      <w:i/>
      <w:iCs/>
      <w:color w:val="0F4761" w:themeColor="accent1" w:themeShade="BF"/>
    </w:rPr>
  </w:style>
  <w:style w:type="paragraph" w:styleId="Citationintense">
    <w:name w:val="Intense Quote"/>
    <w:basedOn w:val="Normal"/>
    <w:next w:val="Normal"/>
    <w:link w:val="CitationintenseCar"/>
    <w:uiPriority w:val="30"/>
    <w:qFormat/>
    <w:rsid w:val="00534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48AB"/>
    <w:rPr>
      <w:i/>
      <w:iCs/>
      <w:color w:val="0F4761" w:themeColor="accent1" w:themeShade="BF"/>
    </w:rPr>
  </w:style>
  <w:style w:type="character" w:styleId="Rfrenceintense">
    <w:name w:val="Intense Reference"/>
    <w:basedOn w:val="Policepardfaut"/>
    <w:uiPriority w:val="32"/>
    <w:qFormat/>
    <w:rsid w:val="00534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162</Words>
  <Characters>895</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2</cp:revision>
  <dcterms:created xsi:type="dcterms:W3CDTF">2025-09-24T09:51:00Z</dcterms:created>
  <dcterms:modified xsi:type="dcterms:W3CDTF">2025-09-24T10:37:00Z</dcterms:modified>
</cp:coreProperties>
</file>