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260C0" w14:textId="77777777" w:rsidR="00E30F2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4367002" w14:textId="77777777" w:rsidR="00E30F2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5773B06D" w14:textId="77777777" w:rsidR="00E30F2B" w:rsidRDefault="00E30F2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30F2B" w14:paraId="21D93D3A" w14:textId="77777777">
        <w:tc>
          <w:tcPr>
            <w:tcW w:w="4508" w:type="dxa"/>
          </w:tcPr>
          <w:p w14:paraId="0C442C2E" w14:textId="77777777" w:rsidR="00E30F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E5F8760" w14:textId="77777777" w:rsidR="00E30F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26 -052025</w:t>
            </w:r>
          </w:p>
        </w:tc>
      </w:tr>
      <w:tr w:rsidR="00E30F2B" w14:paraId="218BBDCA" w14:textId="77777777">
        <w:tc>
          <w:tcPr>
            <w:tcW w:w="4508" w:type="dxa"/>
          </w:tcPr>
          <w:p w14:paraId="260E9B43" w14:textId="77777777" w:rsidR="00E30F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9670DDE" w14:textId="0C6ACA03" w:rsidR="00E30F2B" w:rsidRDefault="00325189">
            <w:pPr>
              <w:rPr>
                <w:rFonts w:ascii="Calibri" w:eastAsia="Calibri" w:hAnsi="Calibri" w:cs="Calibri"/>
              </w:rPr>
            </w:pPr>
            <w:r w:rsidRPr="00325189">
              <w:rPr>
                <w:rFonts w:ascii="Calibri" w:eastAsia="Calibri" w:hAnsi="Calibri" w:cs="Calibri"/>
              </w:rPr>
              <w:t>LTVIP2025TMID53112</w:t>
            </w:r>
          </w:p>
        </w:tc>
      </w:tr>
      <w:tr w:rsidR="00E30F2B" w14:paraId="4B09A37E" w14:textId="77777777">
        <w:tc>
          <w:tcPr>
            <w:tcW w:w="4508" w:type="dxa"/>
          </w:tcPr>
          <w:p w14:paraId="08FCB472" w14:textId="77777777" w:rsidR="00E30F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1A32685" w14:textId="0B7A35B5" w:rsidR="00E30F2B" w:rsidRDefault="00325189">
            <w:pPr>
              <w:rPr>
                <w:rFonts w:ascii="Calibri" w:eastAsia="Calibri" w:hAnsi="Calibri" w:cs="Calibri"/>
              </w:rPr>
            </w:pPr>
            <w:proofErr w:type="spellStart"/>
            <w:r w:rsidRPr="00325189">
              <w:rPr>
                <w:rFonts w:ascii="Calibri" w:eastAsia="Calibri" w:hAnsi="Calibri" w:cs="Calibri"/>
                <w:i/>
                <w:iCs/>
                <w:lang w:val="en-IN"/>
              </w:rPr>
              <w:t>OrderOnTheGo</w:t>
            </w:r>
            <w:proofErr w:type="spellEnd"/>
          </w:p>
        </w:tc>
      </w:tr>
      <w:tr w:rsidR="00E30F2B" w14:paraId="38B42E79" w14:textId="77777777">
        <w:tc>
          <w:tcPr>
            <w:tcW w:w="4508" w:type="dxa"/>
          </w:tcPr>
          <w:p w14:paraId="4BD1F72F" w14:textId="77777777" w:rsidR="00E30F2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1049AD1" w14:textId="77777777" w:rsidR="00E30F2B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7367BD08" w14:textId="77777777" w:rsidR="00E30F2B" w:rsidRDefault="00E30F2B">
      <w:pPr>
        <w:spacing w:after="160" w:line="259" w:lineRule="auto"/>
        <w:rPr>
          <w:rFonts w:ascii="Calibri" w:eastAsia="Calibri" w:hAnsi="Calibri" w:cs="Calibri"/>
          <w:b/>
        </w:rPr>
      </w:pPr>
    </w:p>
    <w:p w14:paraId="6DCBDD61" w14:textId="77777777" w:rsidR="00E30F2B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CCFE896" w14:textId="318350CA" w:rsidR="00325189" w:rsidRPr="00325189" w:rsidRDefault="00325189" w:rsidP="00325189">
      <w:p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325189">
        <w:rPr>
          <w:sz w:val="24"/>
          <w:szCs w:val="24"/>
          <w:lang w:val="en-IN"/>
        </w:rPr>
        <w:t xml:space="preserve">The solution architecture for </w:t>
      </w:r>
      <w:proofErr w:type="spellStart"/>
      <w:r w:rsidRPr="00325189">
        <w:rPr>
          <w:i/>
          <w:iCs/>
          <w:sz w:val="24"/>
          <w:szCs w:val="24"/>
          <w:lang w:val="en-IN"/>
        </w:rPr>
        <w:t>OrderOnTheGo</w:t>
      </w:r>
      <w:proofErr w:type="spellEnd"/>
      <w:r w:rsidRPr="00325189">
        <w:rPr>
          <w:sz w:val="24"/>
          <w:szCs w:val="24"/>
          <w:lang w:val="en-IN"/>
        </w:rPr>
        <w:t xml:space="preserve"> ensures a scalable, secure, and easy-to-use platform connecting users with local restaurants. The system is built on the </w:t>
      </w:r>
      <w:r w:rsidRPr="00325189">
        <w:rPr>
          <w:b/>
          <w:bCs/>
          <w:sz w:val="24"/>
          <w:szCs w:val="24"/>
          <w:lang w:val="en-IN"/>
        </w:rPr>
        <w:t>MERN stack</w:t>
      </w:r>
      <w:r w:rsidRPr="00325189">
        <w:rPr>
          <w:sz w:val="24"/>
          <w:szCs w:val="24"/>
          <w:lang w:val="en-IN"/>
        </w:rPr>
        <w:t xml:space="preserve"> with separate modules for </w:t>
      </w:r>
      <w:r w:rsidRPr="00325189">
        <w:rPr>
          <w:b/>
          <w:bCs/>
          <w:sz w:val="24"/>
          <w:szCs w:val="24"/>
          <w:lang w:val="en-IN"/>
        </w:rPr>
        <w:t>user</w:t>
      </w:r>
      <w:r w:rsidRPr="00325189">
        <w:rPr>
          <w:sz w:val="24"/>
          <w:szCs w:val="24"/>
          <w:lang w:val="en-IN"/>
        </w:rPr>
        <w:t xml:space="preserve">, </w:t>
      </w:r>
      <w:r w:rsidRPr="00325189">
        <w:rPr>
          <w:b/>
          <w:bCs/>
          <w:sz w:val="24"/>
          <w:szCs w:val="24"/>
          <w:lang w:val="en-IN"/>
        </w:rPr>
        <w:t>restaurant</w:t>
      </w:r>
      <w:r w:rsidRPr="00325189">
        <w:rPr>
          <w:sz w:val="24"/>
          <w:szCs w:val="24"/>
          <w:lang w:val="en-IN"/>
        </w:rPr>
        <w:t xml:space="preserve">, and </w:t>
      </w:r>
      <w:r w:rsidRPr="00325189">
        <w:rPr>
          <w:b/>
          <w:bCs/>
          <w:sz w:val="24"/>
          <w:szCs w:val="24"/>
          <w:lang w:val="en-IN"/>
        </w:rPr>
        <w:t>admin</w:t>
      </w:r>
      <w:r w:rsidRPr="00325189">
        <w:rPr>
          <w:sz w:val="24"/>
          <w:szCs w:val="24"/>
          <w:lang w:val="en-IN"/>
        </w:rPr>
        <w:t xml:space="preserve"> roles.</w:t>
      </w:r>
    </w:p>
    <w:p w14:paraId="7F1AB68D" w14:textId="77777777" w:rsidR="00325189" w:rsidRPr="00325189" w:rsidRDefault="00325189" w:rsidP="00325189">
      <w:p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325189">
        <w:rPr>
          <w:sz w:val="24"/>
          <w:szCs w:val="24"/>
          <w:lang w:val="en-IN"/>
        </w:rPr>
        <w:t>The architecture emphasizes:</w:t>
      </w:r>
    </w:p>
    <w:p w14:paraId="3EDA4D5D" w14:textId="77777777" w:rsidR="00325189" w:rsidRPr="00325189" w:rsidRDefault="00325189" w:rsidP="00325189">
      <w:pPr>
        <w:numPr>
          <w:ilvl w:val="0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325189">
        <w:rPr>
          <w:sz w:val="24"/>
          <w:szCs w:val="24"/>
          <w:lang w:val="en-IN"/>
        </w:rPr>
        <w:t>Seamless food ordering and restaurant listing</w:t>
      </w:r>
    </w:p>
    <w:p w14:paraId="57D6B24A" w14:textId="77777777" w:rsidR="00325189" w:rsidRPr="00325189" w:rsidRDefault="00325189" w:rsidP="00325189">
      <w:pPr>
        <w:numPr>
          <w:ilvl w:val="0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325189">
        <w:rPr>
          <w:sz w:val="24"/>
          <w:szCs w:val="24"/>
          <w:lang w:val="en-IN"/>
        </w:rPr>
        <w:t>Real-time cart and order management</w:t>
      </w:r>
    </w:p>
    <w:p w14:paraId="6282A1FD" w14:textId="77777777" w:rsidR="00325189" w:rsidRPr="00325189" w:rsidRDefault="00325189" w:rsidP="00325189">
      <w:pPr>
        <w:numPr>
          <w:ilvl w:val="0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325189">
        <w:rPr>
          <w:sz w:val="24"/>
          <w:szCs w:val="24"/>
          <w:lang w:val="en-IN"/>
        </w:rPr>
        <w:t>Secure user, restaurant, and admin login</w:t>
      </w:r>
    </w:p>
    <w:p w14:paraId="488D5056" w14:textId="77777777" w:rsidR="00325189" w:rsidRPr="00325189" w:rsidRDefault="00325189" w:rsidP="00325189">
      <w:pPr>
        <w:numPr>
          <w:ilvl w:val="0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325189">
        <w:rPr>
          <w:sz w:val="24"/>
          <w:szCs w:val="24"/>
          <w:lang w:val="en-IN"/>
        </w:rPr>
        <w:t>Scalable backend APIs with RESTful architecture</w:t>
      </w:r>
    </w:p>
    <w:p w14:paraId="704FBC85" w14:textId="77777777" w:rsidR="00325189" w:rsidRPr="00325189" w:rsidRDefault="00325189" w:rsidP="00325189">
      <w:pPr>
        <w:numPr>
          <w:ilvl w:val="0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325189">
        <w:rPr>
          <w:sz w:val="24"/>
          <w:szCs w:val="24"/>
          <w:lang w:val="en-IN"/>
        </w:rPr>
        <w:t>Structured data flow between frontend, backend, and database</w:t>
      </w:r>
    </w:p>
    <w:p w14:paraId="3E002CE2" w14:textId="77777777" w:rsidR="00325189" w:rsidRPr="00325189" w:rsidRDefault="00325189" w:rsidP="00325189">
      <w:pPr>
        <w:numPr>
          <w:ilvl w:val="0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325189">
        <w:rPr>
          <w:sz w:val="24"/>
          <w:szCs w:val="24"/>
          <w:lang w:val="en-IN"/>
        </w:rPr>
        <w:t>Role-based dashboards with conditional rendering</w:t>
      </w:r>
    </w:p>
    <w:p w14:paraId="27C6A99A" w14:textId="77777777" w:rsidR="00325189" w:rsidRPr="00325189" w:rsidRDefault="00325189" w:rsidP="00325189">
      <w:pPr>
        <w:numPr>
          <w:ilvl w:val="0"/>
          <w:numId w:val="2"/>
        </w:numPr>
        <w:shd w:val="clear" w:color="auto" w:fill="FFFFFF"/>
        <w:spacing w:after="150" w:line="240" w:lineRule="auto"/>
        <w:rPr>
          <w:sz w:val="24"/>
          <w:szCs w:val="24"/>
          <w:lang w:val="en-IN"/>
        </w:rPr>
      </w:pPr>
      <w:r w:rsidRPr="00325189">
        <w:rPr>
          <w:sz w:val="24"/>
          <w:szCs w:val="24"/>
          <w:lang w:val="en-IN"/>
        </w:rPr>
        <w:t>Admin control for promoting restaurants and managing visibility</w:t>
      </w:r>
    </w:p>
    <w:p w14:paraId="7FF3D4BF" w14:textId="77777777" w:rsidR="00E30F2B" w:rsidRDefault="00E30F2B">
      <w:pPr>
        <w:spacing w:after="160" w:line="259" w:lineRule="auto"/>
        <w:rPr>
          <w:rFonts w:ascii="Calibri" w:eastAsia="Calibri" w:hAnsi="Calibri" w:cs="Calibri"/>
          <w:b/>
        </w:rPr>
      </w:pPr>
    </w:p>
    <w:p w14:paraId="4835AF5A" w14:textId="77777777" w:rsidR="00E30F2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4E94F539" w14:textId="77777777" w:rsidR="00E30F2B" w:rsidRDefault="00E30F2B">
      <w:pPr>
        <w:spacing w:after="160" w:line="259" w:lineRule="auto"/>
        <w:rPr>
          <w:rFonts w:ascii="Calibri" w:eastAsia="Calibri" w:hAnsi="Calibri" w:cs="Calibri"/>
          <w:b/>
        </w:rPr>
      </w:pPr>
    </w:p>
    <w:p w14:paraId="0980541D" w14:textId="72062785" w:rsidR="00E30F2B" w:rsidRPr="005F29E8" w:rsidRDefault="00000000" w:rsidP="005F29E8">
      <w:pPr>
        <w:tabs>
          <w:tab w:val="left" w:pos="5529"/>
        </w:tabs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1B278A3E" wp14:editId="6703FC14">
            <wp:extent cx="5731200" cy="3271011"/>
            <wp:effectExtent l="0" t="0" r="3175" b="571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10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30F2B" w:rsidRPr="005F29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53056A"/>
    <w:multiLevelType w:val="multilevel"/>
    <w:tmpl w:val="C16E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8607B0"/>
    <w:multiLevelType w:val="multilevel"/>
    <w:tmpl w:val="2A5EB1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463081161">
    <w:abstractNumId w:val="1"/>
  </w:num>
  <w:num w:numId="2" w16cid:durableId="1279797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F2B"/>
    <w:rsid w:val="00325189"/>
    <w:rsid w:val="005F29E8"/>
    <w:rsid w:val="00A97972"/>
    <w:rsid w:val="00C3442B"/>
    <w:rsid w:val="00E3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5BFC"/>
  <w15:docId w15:val="{13484E70-5E3B-4FB3-837E-D61F1027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0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Vakada Srinu</cp:lastModifiedBy>
  <cp:revision>3</cp:revision>
  <dcterms:created xsi:type="dcterms:W3CDTF">2025-06-28T04:56:00Z</dcterms:created>
  <dcterms:modified xsi:type="dcterms:W3CDTF">2025-06-28T05:42:00Z</dcterms:modified>
</cp:coreProperties>
</file>