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258E5" w14:textId="68E27897" w:rsidR="00285516" w:rsidRPr="00CE17BE" w:rsidRDefault="10794787" w:rsidP="10794787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10794787">
        <w:rPr>
          <w:b/>
          <w:bCs/>
          <w:sz w:val="52"/>
          <w:szCs w:val="52"/>
          <w:u w:val="single"/>
          <w:lang w:val="en-US"/>
        </w:rPr>
        <w:t>Passenger Volume Prediction Project</w:t>
      </w:r>
    </w:p>
    <w:p w14:paraId="393D4D2F" w14:textId="2D4FBC39" w:rsidR="05B88F10" w:rsidRDefault="05B88F10" w:rsidP="05B88F10">
      <w:pPr>
        <w:jc w:val="center"/>
        <w:rPr>
          <w:b/>
          <w:lang w:val="en-US"/>
        </w:rPr>
      </w:pPr>
    </w:p>
    <w:p w14:paraId="6CFCB479" w14:textId="6B69DEF0" w:rsidR="00E744CA" w:rsidRDefault="00E744CA" w:rsidP="05B88F10">
      <w:pPr>
        <w:jc w:val="center"/>
        <w:rPr>
          <w:b/>
          <w:lang w:val="en-US"/>
        </w:rPr>
      </w:pPr>
    </w:p>
    <w:p w14:paraId="6E491CD5" w14:textId="160AE920" w:rsidR="004B60F9" w:rsidRPr="008462E0" w:rsidRDefault="10794787" w:rsidP="10794787">
      <w:pPr>
        <w:rPr>
          <w:b/>
          <w:bCs/>
          <w:sz w:val="32"/>
          <w:szCs w:val="32"/>
          <w:u w:val="single"/>
          <w:lang w:val="en-US"/>
        </w:rPr>
      </w:pPr>
      <w:r w:rsidRPr="10794787">
        <w:rPr>
          <w:b/>
          <w:bCs/>
          <w:sz w:val="32"/>
          <w:szCs w:val="32"/>
          <w:u w:val="single"/>
          <w:lang w:val="en-US"/>
        </w:rPr>
        <w:t>Executive Summary:</w:t>
      </w:r>
    </w:p>
    <w:p w14:paraId="4DBCDE03" w14:textId="3AF47E54" w:rsidR="006C58C3" w:rsidRPr="00051D53" w:rsidRDefault="001F623B" w:rsidP="00E744CA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</w:t>
      </w:r>
      <w:r w:rsidR="00857344" w:rsidRPr="00051D53">
        <w:rPr>
          <w:sz w:val="28"/>
          <w:szCs w:val="28"/>
        </w:rPr>
        <w:t xml:space="preserve">This project tackles the challenge of predicting daily passenger volume on public transportation, essential for optimizing scheduling and improving service delivery. By using machine learning models, we </w:t>
      </w:r>
      <w:r w:rsidR="00F87ACA" w:rsidRPr="00051D53">
        <w:rPr>
          <w:sz w:val="28"/>
          <w:szCs w:val="28"/>
        </w:rPr>
        <w:t>analyse</w:t>
      </w:r>
      <w:r w:rsidR="00857344" w:rsidRPr="00051D53">
        <w:rPr>
          <w:sz w:val="28"/>
          <w:szCs w:val="28"/>
        </w:rPr>
        <w:t xml:space="preserve"> factors such as weather, holidays, and special events to forecast passenger demand. The insights from this project will help transportation </w:t>
      </w:r>
      <w:proofErr w:type="spellStart"/>
      <w:r w:rsidR="00857344" w:rsidRPr="00051D53">
        <w:rPr>
          <w:sz w:val="28"/>
          <w:szCs w:val="28"/>
        </w:rPr>
        <w:t>authorities</w:t>
      </w:r>
      <w:proofErr w:type="spellEnd"/>
      <w:r w:rsidR="00857344" w:rsidRPr="00051D53">
        <w:rPr>
          <w:sz w:val="28"/>
          <w:szCs w:val="28"/>
        </w:rPr>
        <w:t xml:space="preserve"> manage resources efficiently, reduce crowding, and enhance the passenger experience.</w:t>
      </w:r>
    </w:p>
    <w:p w14:paraId="461DDBEE" w14:textId="77777777" w:rsidR="00741725" w:rsidRDefault="00741725" w:rsidP="000073CB">
      <w:pPr>
        <w:rPr>
          <w:b/>
          <w:bCs/>
          <w:sz w:val="32"/>
          <w:szCs w:val="32"/>
        </w:rPr>
      </w:pPr>
    </w:p>
    <w:p w14:paraId="07056233" w14:textId="1A839CAA" w:rsidR="00737401" w:rsidRPr="00695870" w:rsidRDefault="10794787" w:rsidP="10794787">
      <w:pPr>
        <w:rPr>
          <w:b/>
          <w:bCs/>
          <w:sz w:val="32"/>
          <w:szCs w:val="32"/>
          <w:u w:val="single"/>
        </w:rPr>
      </w:pPr>
      <w:r w:rsidRPr="10794787">
        <w:rPr>
          <w:b/>
          <w:bCs/>
          <w:sz w:val="32"/>
          <w:szCs w:val="32"/>
          <w:u w:val="single"/>
        </w:rPr>
        <w:t>Project Objectives:</w:t>
      </w:r>
    </w:p>
    <w:p w14:paraId="53178239" w14:textId="2E82E301" w:rsidR="00B935EA" w:rsidRPr="00C1602A" w:rsidRDefault="0077518B" w:rsidP="00DF7C1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1602A">
        <w:rPr>
          <w:sz w:val="28"/>
          <w:szCs w:val="28"/>
        </w:rPr>
        <w:t>Accurately predict daily passenger volume on public transportation using machine learning.</w:t>
      </w:r>
    </w:p>
    <w:p w14:paraId="63472DA0" w14:textId="729312C4" w:rsidR="00BD11EB" w:rsidRDefault="003213CC" w:rsidP="00DF7C1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471B99">
        <w:rPr>
          <w:sz w:val="28"/>
          <w:szCs w:val="28"/>
        </w:rPr>
        <w:t>Analyse</w:t>
      </w:r>
      <w:r w:rsidR="00471B99" w:rsidRPr="00471B99">
        <w:rPr>
          <w:sz w:val="28"/>
          <w:szCs w:val="28"/>
        </w:rPr>
        <w:t xml:space="preserve"> key factors like weather, holidays, and special events that influence passenger demand.</w:t>
      </w:r>
    </w:p>
    <w:p w14:paraId="1918D1BF" w14:textId="0721C5F0" w:rsidR="00250B5A" w:rsidRDefault="001E6981" w:rsidP="00DF7C1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1E6981">
        <w:rPr>
          <w:sz w:val="28"/>
          <w:szCs w:val="28"/>
        </w:rPr>
        <w:t>Optimize resource allocation and scheduling to manage crowding effectively.</w:t>
      </w:r>
    </w:p>
    <w:p w14:paraId="2541460D" w14:textId="5D1D6B28" w:rsidR="0031091C" w:rsidRDefault="00F37509" w:rsidP="00DF7C1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37509">
        <w:rPr>
          <w:sz w:val="28"/>
          <w:szCs w:val="28"/>
        </w:rPr>
        <w:t>Identify patterns in passenger demand across different days of the week and locations.</w:t>
      </w:r>
    </w:p>
    <w:p w14:paraId="31725C8E" w14:textId="0AAC8A45" w:rsidR="00F37509" w:rsidRDefault="00FB4EF1" w:rsidP="00DF7C1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B4EF1">
        <w:rPr>
          <w:sz w:val="28"/>
          <w:szCs w:val="28"/>
        </w:rPr>
        <w:t>Implement feature engineering to enhance model performance.</w:t>
      </w:r>
    </w:p>
    <w:p w14:paraId="06667868" w14:textId="71967A49" w:rsidR="00FB4EF1" w:rsidRDefault="00CA3EB6" w:rsidP="00DF7C1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CA3EB6">
        <w:rPr>
          <w:sz w:val="28"/>
          <w:szCs w:val="28"/>
        </w:rPr>
        <w:t>Perform hyperparameter tuning to further improve model accuracy.</w:t>
      </w:r>
    </w:p>
    <w:p w14:paraId="5F16B5F9" w14:textId="77777777" w:rsidR="00741725" w:rsidRDefault="00741725" w:rsidP="00741725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0A4F9740" w14:textId="0A020FD1" w:rsidR="007D2A40" w:rsidRPr="00DA18AF" w:rsidRDefault="10794787" w:rsidP="10794787">
      <w:pPr>
        <w:rPr>
          <w:b/>
          <w:bCs/>
          <w:sz w:val="32"/>
          <w:szCs w:val="32"/>
          <w:u w:val="single"/>
        </w:rPr>
      </w:pPr>
      <w:r w:rsidRPr="10794787">
        <w:rPr>
          <w:b/>
          <w:bCs/>
          <w:sz w:val="32"/>
          <w:szCs w:val="32"/>
          <w:u w:val="single"/>
        </w:rPr>
        <w:t>Dataset Overview:</w:t>
      </w:r>
    </w:p>
    <w:p w14:paraId="310F3135" w14:textId="0F530A74" w:rsidR="00884B82" w:rsidRDefault="00DF4E9E" w:rsidP="00737401">
      <w:pPr>
        <w:spacing w:line="276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064A9C">
        <w:rPr>
          <w:b/>
          <w:bCs/>
          <w:sz w:val="32"/>
          <w:szCs w:val="32"/>
        </w:rPr>
        <w:tab/>
      </w:r>
      <w:r w:rsidR="00050503" w:rsidRPr="00B80A67">
        <w:rPr>
          <w:sz w:val="28"/>
          <w:szCs w:val="28"/>
        </w:rPr>
        <w:t>The dataset contains 5,000 records and consists of the following features related to daily passenger volume on public transportation:</w:t>
      </w:r>
    </w:p>
    <w:p w14:paraId="2A8185EA" w14:textId="77777777" w:rsidR="006130A6" w:rsidRPr="00B80A67" w:rsidRDefault="006130A6" w:rsidP="001B3132">
      <w:pPr>
        <w:rPr>
          <w:sz w:val="28"/>
          <w:szCs w:val="28"/>
        </w:rPr>
      </w:pP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4615"/>
        <w:gridCol w:w="4615"/>
      </w:tblGrid>
      <w:tr w:rsidR="00835A52" w14:paraId="4C87FE5B" w14:textId="77777777" w:rsidTr="00737401">
        <w:trPr>
          <w:trHeight w:val="462"/>
        </w:trPr>
        <w:tc>
          <w:tcPr>
            <w:tcW w:w="4615" w:type="dxa"/>
          </w:tcPr>
          <w:p w14:paraId="5EDC9D57" w14:textId="073E683B" w:rsidR="00835A52" w:rsidRPr="00835A52" w:rsidRDefault="00835A52" w:rsidP="00835A5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35A52">
              <w:rPr>
                <w:b/>
                <w:bCs/>
                <w:sz w:val="32"/>
                <w:szCs w:val="32"/>
                <w:lang w:val="en-US"/>
              </w:rPr>
              <w:t>Feature</w:t>
            </w:r>
          </w:p>
        </w:tc>
        <w:tc>
          <w:tcPr>
            <w:tcW w:w="4615" w:type="dxa"/>
          </w:tcPr>
          <w:p w14:paraId="508D01B9" w14:textId="4CAFD6B8" w:rsidR="00835A52" w:rsidRPr="00835A52" w:rsidRDefault="00835A52" w:rsidP="00835A5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835A52">
              <w:rPr>
                <w:b/>
                <w:bCs/>
                <w:sz w:val="32"/>
                <w:szCs w:val="32"/>
                <w:lang w:val="en-US"/>
              </w:rPr>
              <w:t>Description</w:t>
            </w:r>
          </w:p>
        </w:tc>
      </w:tr>
      <w:tr w:rsidR="00835A52" w14:paraId="68322290" w14:textId="77777777" w:rsidTr="00737401">
        <w:trPr>
          <w:trHeight w:val="419"/>
        </w:trPr>
        <w:tc>
          <w:tcPr>
            <w:tcW w:w="4615" w:type="dxa"/>
          </w:tcPr>
          <w:p w14:paraId="1835D555" w14:textId="39077E2D" w:rsidR="00835A52" w:rsidRPr="00367A21" w:rsidRDefault="00367A21" w:rsidP="000073CB">
            <w:pPr>
              <w:rPr>
                <w:sz w:val="28"/>
                <w:szCs w:val="28"/>
                <w:lang w:val="en-US"/>
              </w:rPr>
            </w:pPr>
            <w:r w:rsidRPr="00367A21">
              <w:rPr>
                <w:sz w:val="28"/>
                <w:szCs w:val="28"/>
              </w:rPr>
              <w:t>Date</w:t>
            </w:r>
          </w:p>
        </w:tc>
        <w:tc>
          <w:tcPr>
            <w:tcW w:w="4615" w:type="dxa"/>
          </w:tcPr>
          <w:p w14:paraId="6445E369" w14:textId="31B5353A" w:rsidR="00835A52" w:rsidRPr="00EA6F97" w:rsidRDefault="00EA6F97" w:rsidP="000073CB">
            <w:pPr>
              <w:rPr>
                <w:sz w:val="28"/>
                <w:szCs w:val="28"/>
                <w:lang w:val="en-US"/>
              </w:rPr>
            </w:pPr>
            <w:r w:rsidRPr="00EA6F97">
              <w:rPr>
                <w:sz w:val="28"/>
                <w:szCs w:val="28"/>
              </w:rPr>
              <w:t>The date of the observation.</w:t>
            </w:r>
          </w:p>
        </w:tc>
      </w:tr>
      <w:tr w:rsidR="00835A52" w14:paraId="32DA96EB" w14:textId="77777777" w:rsidTr="00737401">
        <w:trPr>
          <w:trHeight w:val="824"/>
        </w:trPr>
        <w:tc>
          <w:tcPr>
            <w:tcW w:w="4615" w:type="dxa"/>
          </w:tcPr>
          <w:p w14:paraId="6664CBF9" w14:textId="7CAE0DCB" w:rsidR="00835A52" w:rsidRPr="006130A6" w:rsidRDefault="00D47560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TransportType</w:t>
            </w:r>
          </w:p>
        </w:tc>
        <w:tc>
          <w:tcPr>
            <w:tcW w:w="4615" w:type="dxa"/>
          </w:tcPr>
          <w:p w14:paraId="43F1EB3F" w14:textId="0ED44FAE" w:rsidR="00835A52" w:rsidRPr="006130A6" w:rsidRDefault="000A4CF7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Type of public transportation (Train/Bus).</w:t>
            </w:r>
          </w:p>
        </w:tc>
      </w:tr>
      <w:tr w:rsidR="00835A52" w14:paraId="09873958" w14:textId="77777777" w:rsidTr="00737401">
        <w:trPr>
          <w:trHeight w:val="810"/>
        </w:trPr>
        <w:tc>
          <w:tcPr>
            <w:tcW w:w="4615" w:type="dxa"/>
          </w:tcPr>
          <w:p w14:paraId="06DC96B5" w14:textId="7033576E" w:rsidR="00835A52" w:rsidRPr="006130A6" w:rsidRDefault="001A07CE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Station/StopID</w:t>
            </w:r>
          </w:p>
        </w:tc>
        <w:tc>
          <w:tcPr>
            <w:tcW w:w="4615" w:type="dxa"/>
          </w:tcPr>
          <w:p w14:paraId="578E4F5B" w14:textId="50585FC5" w:rsidR="00835A52" w:rsidRPr="006130A6" w:rsidRDefault="003C5438" w:rsidP="003C5438">
            <w:pPr>
              <w:tabs>
                <w:tab w:val="left" w:pos="1224"/>
              </w:tabs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Unique identifier for each station or stop.</w:t>
            </w:r>
          </w:p>
        </w:tc>
      </w:tr>
      <w:tr w:rsidR="00835A52" w14:paraId="055E54A5" w14:textId="77777777" w:rsidTr="00737401">
        <w:trPr>
          <w:trHeight w:val="824"/>
        </w:trPr>
        <w:tc>
          <w:tcPr>
            <w:tcW w:w="4615" w:type="dxa"/>
          </w:tcPr>
          <w:p w14:paraId="23AF8BEF" w14:textId="64C0BAE4" w:rsidR="00835A52" w:rsidRPr="006130A6" w:rsidRDefault="001B49D3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Location</w:t>
            </w:r>
          </w:p>
        </w:tc>
        <w:tc>
          <w:tcPr>
            <w:tcW w:w="4615" w:type="dxa"/>
          </w:tcPr>
          <w:p w14:paraId="209814B0" w14:textId="6F0E08D8" w:rsidR="00835A52" w:rsidRPr="006130A6" w:rsidRDefault="008C27A8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Location type of the station/stop (Urban/Suburban/Rural).</w:t>
            </w:r>
          </w:p>
        </w:tc>
      </w:tr>
      <w:tr w:rsidR="00835A52" w14:paraId="2FA6292B" w14:textId="77777777" w:rsidTr="00737401">
        <w:trPr>
          <w:trHeight w:val="824"/>
        </w:trPr>
        <w:tc>
          <w:tcPr>
            <w:tcW w:w="4615" w:type="dxa"/>
          </w:tcPr>
          <w:p w14:paraId="0EE1F3F8" w14:textId="6B4ADEDF" w:rsidR="00835A52" w:rsidRPr="006130A6" w:rsidRDefault="00F67305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DayOfWeek</w:t>
            </w:r>
          </w:p>
        </w:tc>
        <w:tc>
          <w:tcPr>
            <w:tcW w:w="4615" w:type="dxa"/>
          </w:tcPr>
          <w:p w14:paraId="0D592326" w14:textId="46EF4597" w:rsidR="00835A52" w:rsidRPr="006130A6" w:rsidRDefault="003C15CC" w:rsidP="003C15CC">
            <w:pPr>
              <w:tabs>
                <w:tab w:val="left" w:pos="1344"/>
              </w:tabs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Day of the week (e.g., Monday, Tuesday).</w:t>
            </w:r>
          </w:p>
        </w:tc>
      </w:tr>
      <w:tr w:rsidR="00835A52" w14:paraId="7121EBE1" w14:textId="77777777" w:rsidTr="00737401">
        <w:trPr>
          <w:trHeight w:val="824"/>
        </w:trPr>
        <w:tc>
          <w:tcPr>
            <w:tcW w:w="4615" w:type="dxa"/>
          </w:tcPr>
          <w:p w14:paraId="14863196" w14:textId="0309656E" w:rsidR="00835A52" w:rsidRPr="006130A6" w:rsidRDefault="00B90B9F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IsHoliday</w:t>
            </w:r>
          </w:p>
        </w:tc>
        <w:tc>
          <w:tcPr>
            <w:tcW w:w="4615" w:type="dxa"/>
          </w:tcPr>
          <w:p w14:paraId="7B290E99" w14:textId="1E10E4FD" w:rsidR="00835A52" w:rsidRPr="006130A6" w:rsidRDefault="00CE376D" w:rsidP="00CE376D">
            <w:pPr>
              <w:tabs>
                <w:tab w:val="left" w:pos="936"/>
              </w:tabs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Indicates whether the day is a public holiday (Yes/No).</w:t>
            </w:r>
          </w:p>
        </w:tc>
      </w:tr>
      <w:tr w:rsidR="00835A52" w14:paraId="0D6245B8" w14:textId="77777777" w:rsidTr="00737401">
        <w:trPr>
          <w:trHeight w:val="1207"/>
        </w:trPr>
        <w:tc>
          <w:tcPr>
            <w:tcW w:w="4615" w:type="dxa"/>
          </w:tcPr>
          <w:p w14:paraId="3D6310F2" w14:textId="451C7A27" w:rsidR="00835A52" w:rsidRPr="006130A6" w:rsidRDefault="00A70D29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WeatherCondition</w:t>
            </w:r>
          </w:p>
        </w:tc>
        <w:tc>
          <w:tcPr>
            <w:tcW w:w="4615" w:type="dxa"/>
          </w:tcPr>
          <w:p w14:paraId="1C8DF7A5" w14:textId="4DAE5706" w:rsidR="00835A52" w:rsidRPr="006130A6" w:rsidRDefault="00CB74C8" w:rsidP="000073CB">
            <w:pPr>
              <w:rPr>
                <w:sz w:val="28"/>
                <w:szCs w:val="28"/>
                <w:lang w:val="en-US"/>
              </w:rPr>
            </w:pPr>
            <w:r w:rsidRPr="006130A6">
              <w:rPr>
                <w:sz w:val="28"/>
                <w:szCs w:val="28"/>
              </w:rPr>
              <w:t>Weather condition on the day (e.g., Clear, Rainy, Snowy).</w:t>
            </w:r>
          </w:p>
        </w:tc>
      </w:tr>
      <w:tr w:rsidR="00581C70" w14:paraId="4DF5573C" w14:textId="77777777" w:rsidTr="00737401">
        <w:trPr>
          <w:trHeight w:val="1191"/>
        </w:trPr>
        <w:tc>
          <w:tcPr>
            <w:tcW w:w="4615" w:type="dxa"/>
          </w:tcPr>
          <w:p w14:paraId="2BC802F2" w14:textId="7B22393D" w:rsidR="00581C70" w:rsidRPr="006130A6" w:rsidRDefault="001664BB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Temperature</w:t>
            </w:r>
          </w:p>
        </w:tc>
        <w:tc>
          <w:tcPr>
            <w:tcW w:w="4615" w:type="dxa"/>
          </w:tcPr>
          <w:p w14:paraId="3325D8A7" w14:textId="1EAE33EE" w:rsidR="00581C70" w:rsidRPr="006130A6" w:rsidRDefault="00724DDB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Average temperature on the day (in degrees Celsius).</w:t>
            </w:r>
          </w:p>
        </w:tc>
      </w:tr>
      <w:tr w:rsidR="00581C70" w14:paraId="1212CBD2" w14:textId="77777777" w:rsidTr="00737401">
        <w:trPr>
          <w:trHeight w:val="1191"/>
        </w:trPr>
        <w:tc>
          <w:tcPr>
            <w:tcW w:w="4615" w:type="dxa"/>
          </w:tcPr>
          <w:p w14:paraId="5C3232B1" w14:textId="26A903F0" w:rsidR="00581C70" w:rsidRPr="006130A6" w:rsidRDefault="00125BF0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SpecialEvents</w:t>
            </w:r>
          </w:p>
        </w:tc>
        <w:tc>
          <w:tcPr>
            <w:tcW w:w="4615" w:type="dxa"/>
          </w:tcPr>
          <w:p w14:paraId="0CCF91A3" w14:textId="521914EC" w:rsidR="00581C70" w:rsidRPr="006130A6" w:rsidRDefault="003D7B6F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Indicates if a special event was happening on that day (Yes/No).</w:t>
            </w:r>
          </w:p>
        </w:tc>
      </w:tr>
      <w:tr w:rsidR="00581C70" w14:paraId="1523D536" w14:textId="77777777" w:rsidTr="00737401">
        <w:trPr>
          <w:trHeight w:val="1191"/>
        </w:trPr>
        <w:tc>
          <w:tcPr>
            <w:tcW w:w="4615" w:type="dxa"/>
          </w:tcPr>
          <w:p w14:paraId="63ACB2FC" w14:textId="5E9A5E65" w:rsidR="00581C70" w:rsidRPr="006130A6" w:rsidRDefault="00A741A4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PreviousDayPassengerVolume</w:t>
            </w:r>
          </w:p>
        </w:tc>
        <w:tc>
          <w:tcPr>
            <w:tcW w:w="4615" w:type="dxa"/>
          </w:tcPr>
          <w:p w14:paraId="735B6AF9" w14:textId="59D9D5D4" w:rsidR="00581C70" w:rsidRPr="006130A6" w:rsidRDefault="00A777FC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Passenger volume recorded on the previous day.</w:t>
            </w:r>
          </w:p>
        </w:tc>
      </w:tr>
      <w:tr w:rsidR="00581C70" w14:paraId="7A50B184" w14:textId="77777777" w:rsidTr="6BF5BF2F">
        <w:trPr>
          <w:trHeight w:val="1335"/>
        </w:trPr>
        <w:tc>
          <w:tcPr>
            <w:tcW w:w="4615" w:type="dxa"/>
          </w:tcPr>
          <w:p w14:paraId="282871B0" w14:textId="6ABAEEC7" w:rsidR="00581C70" w:rsidRPr="006130A6" w:rsidRDefault="006130A6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PassengerVolume</w:t>
            </w:r>
          </w:p>
        </w:tc>
        <w:tc>
          <w:tcPr>
            <w:tcW w:w="4615" w:type="dxa"/>
          </w:tcPr>
          <w:p w14:paraId="329E347F" w14:textId="2256149E" w:rsidR="00581C70" w:rsidRPr="006130A6" w:rsidRDefault="006130A6" w:rsidP="000073CB">
            <w:pPr>
              <w:rPr>
                <w:sz w:val="28"/>
                <w:szCs w:val="28"/>
              </w:rPr>
            </w:pPr>
            <w:r w:rsidRPr="006130A6">
              <w:rPr>
                <w:sz w:val="28"/>
                <w:szCs w:val="28"/>
              </w:rPr>
              <w:t>Target variable representing the passenger volume on that day.</w:t>
            </w:r>
          </w:p>
        </w:tc>
      </w:tr>
    </w:tbl>
    <w:p w14:paraId="4ADAAC6E" w14:textId="0600AC11" w:rsidR="004B60F9" w:rsidRDefault="004B60F9" w:rsidP="000073CB">
      <w:pPr>
        <w:rPr>
          <w:b/>
          <w:bCs/>
          <w:sz w:val="44"/>
          <w:szCs w:val="44"/>
          <w:lang w:val="en-US"/>
        </w:rPr>
      </w:pPr>
    </w:p>
    <w:p w14:paraId="00EAA233" w14:textId="77777777" w:rsidR="005A4DCD" w:rsidRDefault="005A4DCD" w:rsidP="000073CB">
      <w:pPr>
        <w:rPr>
          <w:b/>
          <w:bCs/>
          <w:sz w:val="44"/>
          <w:szCs w:val="44"/>
          <w:lang w:val="en-US"/>
        </w:rPr>
      </w:pPr>
    </w:p>
    <w:p w14:paraId="516AC81B" w14:textId="6CEE42B0" w:rsidR="10794787" w:rsidRDefault="10794787" w:rsidP="10794787">
      <w:pPr>
        <w:rPr>
          <w:b/>
          <w:bCs/>
          <w:sz w:val="36"/>
          <w:szCs w:val="36"/>
          <w:lang w:val="en-US"/>
        </w:rPr>
      </w:pPr>
    </w:p>
    <w:p w14:paraId="4919A0AD" w14:textId="63531700" w:rsidR="50E3B416" w:rsidRDefault="10794787" w:rsidP="10794787">
      <w:pPr>
        <w:rPr>
          <w:b/>
          <w:bCs/>
          <w:sz w:val="32"/>
          <w:szCs w:val="32"/>
          <w:u w:val="single"/>
          <w:lang w:val="en-US"/>
        </w:rPr>
      </w:pPr>
      <w:r w:rsidRPr="10794787">
        <w:rPr>
          <w:b/>
          <w:bCs/>
          <w:sz w:val="32"/>
          <w:szCs w:val="32"/>
          <w:u w:val="single"/>
          <w:lang w:val="en-US"/>
        </w:rPr>
        <w:lastRenderedPageBreak/>
        <w:t>Data preprocessing steps:</w:t>
      </w:r>
    </w:p>
    <w:p w14:paraId="365B23C9" w14:textId="584A1D08" w:rsidR="3D2C31FB" w:rsidRDefault="10794787" w:rsidP="10794787">
      <w:pPr>
        <w:rPr>
          <w:b/>
          <w:bCs/>
          <w:sz w:val="32"/>
          <w:szCs w:val="32"/>
          <w:u w:val="single"/>
          <w:lang w:val="en-US"/>
        </w:rPr>
      </w:pPr>
      <w:r w:rsidRPr="10794787">
        <w:rPr>
          <w:b/>
          <w:bCs/>
          <w:sz w:val="32"/>
          <w:szCs w:val="32"/>
          <w:u w:val="single"/>
          <w:lang w:val="en-US"/>
        </w:rPr>
        <w:t>Handling missing values:</w:t>
      </w:r>
    </w:p>
    <w:p w14:paraId="0F2110B5" w14:textId="70AF1B97" w:rsidR="1FC5D018" w:rsidRDefault="5CBD7D70" w:rsidP="1FC5D018">
      <w:pPr>
        <w:rPr>
          <w:rFonts w:ascii="Aptos" w:eastAsia="Aptos" w:hAnsi="Aptos" w:cs="Aptos"/>
          <w:sz w:val="24"/>
          <w:szCs w:val="24"/>
          <w:lang w:val="en-US"/>
        </w:rPr>
      </w:pPr>
      <w:r w:rsidRPr="76C1F392">
        <w:rPr>
          <w:rFonts w:ascii="Aptos" w:eastAsia="Aptos" w:hAnsi="Aptos" w:cs="Aptos"/>
          <w:sz w:val="24"/>
          <w:szCs w:val="24"/>
          <w:lang w:val="en-US"/>
        </w:rPr>
        <w:t>Identifying</w:t>
      </w:r>
      <w:r w:rsidR="330E06DF" w:rsidRPr="76C1F392">
        <w:rPr>
          <w:rFonts w:ascii="Aptos" w:eastAsia="Aptos" w:hAnsi="Aptos" w:cs="Aptos"/>
          <w:sz w:val="24"/>
          <w:szCs w:val="24"/>
          <w:lang w:val="en-US"/>
        </w:rPr>
        <w:t xml:space="preserve"> and filling or removing incomplete data points to maintain dataset integrity for analysis or modeling.</w:t>
      </w:r>
    </w:p>
    <w:p w14:paraId="48CA79D2" w14:textId="3A9D4FC4" w:rsidR="12519AB6" w:rsidRDefault="47A93F3C" w:rsidP="12519AB6">
      <w:r>
        <w:t xml:space="preserve">                                    </w:t>
      </w:r>
      <w:r w:rsidR="12519AB6">
        <w:rPr>
          <w:noProof/>
        </w:rPr>
        <w:drawing>
          <wp:inline distT="0" distB="0" distL="0" distR="0" wp14:anchorId="6D3E5EF1" wp14:editId="1D8672AE">
            <wp:extent cx="2537413" cy="1990893"/>
            <wp:effectExtent l="0" t="0" r="0" b="0"/>
            <wp:docPr id="680041172" name="Picture 680041172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13" cy="19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698A" w14:textId="1FC604C1" w:rsidR="47A93F3C" w:rsidRDefault="10794787" w:rsidP="10794787">
      <w:pPr>
        <w:rPr>
          <w:b/>
          <w:bCs/>
          <w:sz w:val="32"/>
          <w:szCs w:val="32"/>
          <w:u w:val="single"/>
        </w:rPr>
      </w:pPr>
      <w:r w:rsidRPr="10794787">
        <w:rPr>
          <w:b/>
          <w:bCs/>
          <w:sz w:val="32"/>
          <w:szCs w:val="32"/>
          <w:u w:val="single"/>
        </w:rPr>
        <w:t>Feature Encoding:</w:t>
      </w:r>
    </w:p>
    <w:p w14:paraId="500858EB" w14:textId="2C878F3D" w:rsidR="10794787" w:rsidRDefault="10794787" w:rsidP="10794787">
      <w:pPr>
        <w:rPr>
          <w:b/>
          <w:bCs/>
          <w:sz w:val="36"/>
          <w:szCs w:val="36"/>
        </w:rPr>
      </w:pPr>
    </w:p>
    <w:p w14:paraId="4E4815DC" w14:textId="5C12CE44" w:rsidR="544E6F98" w:rsidRDefault="10794787" w:rsidP="544E6F98">
      <w:pPr>
        <w:rPr>
          <w:rFonts w:ascii="Calibri" w:eastAsia="Calibri" w:hAnsi="Calibri" w:cs="Calibri"/>
          <w:sz w:val="24"/>
          <w:szCs w:val="24"/>
        </w:rPr>
      </w:pPr>
      <w:r w:rsidRPr="10794787">
        <w:rPr>
          <w:rFonts w:ascii="Calibri" w:eastAsia="Calibri" w:hAnsi="Calibri" w:cs="Calibri"/>
          <w:sz w:val="24"/>
          <w:szCs w:val="24"/>
        </w:rPr>
        <w:t>Process of converting categorical data into numerical format so that machine learning algorithms can interpret and process it.</w:t>
      </w:r>
    </w:p>
    <w:p w14:paraId="07857BC8" w14:textId="6194201B" w:rsidR="10794787" w:rsidRDefault="10794787" w:rsidP="10794787">
      <w:pPr>
        <w:rPr>
          <w:rFonts w:ascii="Calibri" w:eastAsia="Calibri" w:hAnsi="Calibri" w:cs="Calibri"/>
          <w:sz w:val="24"/>
          <w:szCs w:val="24"/>
        </w:rPr>
      </w:pPr>
    </w:p>
    <w:p w14:paraId="3305AC0A" w14:textId="40BA1D56" w:rsidR="3E378644" w:rsidRDefault="3E378644" w:rsidP="3E378644">
      <w:r>
        <w:rPr>
          <w:noProof/>
        </w:rPr>
        <w:drawing>
          <wp:inline distT="0" distB="0" distL="0" distR="0" wp14:anchorId="6F94A62E" wp14:editId="210DCDE2">
            <wp:extent cx="5724524" cy="552450"/>
            <wp:effectExtent l="0" t="0" r="0" b="0"/>
            <wp:docPr id="591745098" name="Picture 59174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45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4B5F" w14:textId="57577B20" w:rsidR="120F890B" w:rsidRDefault="10794787" w:rsidP="10794787">
      <w:pPr>
        <w:rPr>
          <w:b/>
          <w:bCs/>
          <w:sz w:val="36"/>
          <w:szCs w:val="36"/>
          <w:u w:val="single"/>
        </w:rPr>
      </w:pPr>
      <w:r w:rsidRPr="10794787">
        <w:rPr>
          <w:b/>
          <w:bCs/>
          <w:sz w:val="36"/>
          <w:szCs w:val="36"/>
          <w:u w:val="single"/>
        </w:rPr>
        <w:t>Outlier Detection and Removal:</w:t>
      </w:r>
    </w:p>
    <w:p w14:paraId="0394AA29" w14:textId="4EA42B06" w:rsidR="10794787" w:rsidRDefault="10794787" w:rsidP="10794787">
      <w:pPr>
        <w:rPr>
          <w:b/>
          <w:bCs/>
          <w:sz w:val="36"/>
          <w:szCs w:val="36"/>
        </w:rPr>
      </w:pPr>
    </w:p>
    <w:p w14:paraId="2D062F49" w14:textId="2EC496AC" w:rsidR="004B60F9" w:rsidRDefault="7EF4A13F" w:rsidP="303EC72D">
      <w:pPr>
        <w:rPr>
          <w:rFonts w:ascii="Calibri" w:eastAsia="Calibri" w:hAnsi="Calibri" w:cs="Calibri"/>
          <w:sz w:val="24"/>
          <w:szCs w:val="24"/>
        </w:rPr>
      </w:pPr>
      <w:r w:rsidRPr="7EF4A13F">
        <w:rPr>
          <w:rFonts w:ascii="Calibri" w:eastAsia="Calibri" w:hAnsi="Calibri" w:cs="Calibri"/>
          <w:sz w:val="24"/>
          <w:szCs w:val="24"/>
        </w:rPr>
        <w:t>Process of Identifying and eliminating data points that significantly deviate from the normal distribution to improve model accuracy and performance.</w:t>
      </w:r>
    </w:p>
    <w:p w14:paraId="1420A730" w14:textId="1992936E" w:rsidR="7EF4A13F" w:rsidRDefault="7EF4A13F" w:rsidP="7EF4A13F">
      <w:pPr>
        <w:rPr>
          <w:rFonts w:ascii="Calibri" w:eastAsia="Calibri" w:hAnsi="Calibri" w:cs="Calibri"/>
          <w:sz w:val="24"/>
          <w:szCs w:val="24"/>
        </w:rPr>
      </w:pPr>
    </w:p>
    <w:p w14:paraId="3923435F" w14:textId="44D0A0EF" w:rsidR="004B60F9" w:rsidRDefault="004B60F9" w:rsidP="000073CB">
      <w:r>
        <w:rPr>
          <w:noProof/>
        </w:rPr>
        <w:lastRenderedPageBreak/>
        <w:drawing>
          <wp:inline distT="0" distB="0" distL="0" distR="0" wp14:anchorId="3A6B3953" wp14:editId="203F9954">
            <wp:extent cx="4743448" cy="3726053"/>
            <wp:effectExtent l="0" t="0" r="0" b="0"/>
            <wp:docPr id="592058202" name="Picture 59205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582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48" cy="37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3E90" w14:textId="3F930610" w:rsidR="00D77BDA" w:rsidRDefault="00D77BDA" w:rsidP="000073CB"/>
    <w:p w14:paraId="0A1323DF" w14:textId="3918A55D" w:rsidR="79FE1EA1" w:rsidRDefault="79FE1EA1" w:rsidP="79FE1EA1">
      <w:pPr>
        <w:rPr>
          <w:b/>
          <w:bCs/>
          <w:sz w:val="28"/>
          <w:szCs w:val="28"/>
        </w:rPr>
      </w:pPr>
    </w:p>
    <w:p w14:paraId="2B97B3F3" w14:textId="20F1083C" w:rsidR="7EF4A13F" w:rsidRDefault="10794787" w:rsidP="10794787">
      <w:pPr>
        <w:rPr>
          <w:b/>
          <w:bCs/>
          <w:sz w:val="28"/>
          <w:szCs w:val="28"/>
        </w:rPr>
      </w:pPr>
      <w:r w:rsidRPr="10794787">
        <w:rPr>
          <w:b/>
          <w:bCs/>
          <w:sz w:val="28"/>
          <w:szCs w:val="28"/>
        </w:rPr>
        <w:t>Before removing outlier:</w:t>
      </w:r>
    </w:p>
    <w:p w14:paraId="5561681B" w14:textId="1B964894" w:rsidR="7EF4A13F" w:rsidRDefault="7EF4A13F" w:rsidP="7EF4A13F"/>
    <w:p w14:paraId="6990CA0D" w14:textId="75841BE9" w:rsidR="7EF4A13F" w:rsidRDefault="7EF4A13F" w:rsidP="7EF4A13F"/>
    <w:p w14:paraId="151A8D21" w14:textId="782C4D80" w:rsidR="7EF4A13F" w:rsidRDefault="7EF4A13F" w:rsidP="7EF4A13F">
      <w:r>
        <w:rPr>
          <w:noProof/>
        </w:rPr>
        <w:drawing>
          <wp:inline distT="0" distB="0" distL="0" distR="0" wp14:anchorId="7C3AE2FC" wp14:editId="6DDC7954">
            <wp:extent cx="3669845" cy="2095500"/>
            <wp:effectExtent l="0" t="0" r="0" b="0"/>
            <wp:docPr id="36873749" name="Picture 36873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4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F1E9A" wp14:editId="2112581B">
            <wp:extent cx="1661526" cy="2092726"/>
            <wp:effectExtent l="0" t="0" r="0" b="0"/>
            <wp:docPr id="1103302953" name="Picture 110330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526" cy="209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79FC" w14:textId="2650F4C8" w:rsidR="7EF4A13F" w:rsidRDefault="7EF4A13F" w:rsidP="7EF4A13F"/>
    <w:p w14:paraId="41B53408" w14:textId="5EE904A8" w:rsidR="7EF4A13F" w:rsidRDefault="7EF4A13F" w:rsidP="7EF4A13F"/>
    <w:p w14:paraId="6E1A65A0" w14:textId="42753E9F" w:rsidR="7EF4A13F" w:rsidRDefault="7EF4A13F" w:rsidP="7EF4A13F"/>
    <w:p w14:paraId="1035389D" w14:textId="3D127479" w:rsidR="7EF4A13F" w:rsidRDefault="7EF4A13F" w:rsidP="7EF4A13F"/>
    <w:p w14:paraId="0654B044" w14:textId="5ED81816" w:rsidR="7EF4A13F" w:rsidRDefault="7EF4A13F" w:rsidP="7EF4A13F"/>
    <w:p w14:paraId="2E7859A5" w14:textId="7202713A" w:rsidR="7EF4A13F" w:rsidRDefault="7EF4A13F" w:rsidP="7EF4A13F"/>
    <w:p w14:paraId="09FA483C" w14:textId="3B34D40E" w:rsidR="7EF4A13F" w:rsidRDefault="10794787" w:rsidP="10794787">
      <w:pPr>
        <w:rPr>
          <w:b/>
          <w:bCs/>
          <w:sz w:val="28"/>
          <w:szCs w:val="28"/>
        </w:rPr>
      </w:pPr>
      <w:r w:rsidRPr="10794787">
        <w:rPr>
          <w:b/>
          <w:bCs/>
          <w:sz w:val="28"/>
          <w:szCs w:val="28"/>
        </w:rPr>
        <w:t>After removing outlier:</w:t>
      </w:r>
    </w:p>
    <w:p w14:paraId="4F8B90A8" w14:textId="246F9EE6" w:rsidR="21B3EC51" w:rsidRDefault="21B3EC51" w:rsidP="21B3EC51">
      <w:r>
        <w:rPr>
          <w:noProof/>
        </w:rPr>
        <w:drawing>
          <wp:inline distT="0" distB="0" distL="0" distR="0" wp14:anchorId="6F4DB195" wp14:editId="7CACCFBB">
            <wp:extent cx="5724524" cy="2381250"/>
            <wp:effectExtent l="0" t="0" r="0" b="0"/>
            <wp:docPr id="1553290289" name="Picture 1553290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DD4" w14:textId="19416F9B" w:rsidR="21B3EC51" w:rsidRDefault="10794787" w:rsidP="10794787">
      <w:pPr>
        <w:rPr>
          <w:b/>
          <w:bCs/>
          <w:sz w:val="28"/>
          <w:szCs w:val="28"/>
        </w:rPr>
      </w:pPr>
      <w:r w:rsidRPr="10794787">
        <w:rPr>
          <w:b/>
          <w:bCs/>
          <w:sz w:val="28"/>
          <w:szCs w:val="28"/>
        </w:rPr>
        <w:t>Feature Scaling:</w:t>
      </w:r>
    </w:p>
    <w:p w14:paraId="1EC27AC6" w14:textId="1AF52CCC" w:rsidR="21B3EC51" w:rsidRDefault="21B3EC51" w:rsidP="21B3EC51">
      <w:pPr>
        <w:rPr>
          <w:rFonts w:ascii="Calibri" w:eastAsia="Calibri" w:hAnsi="Calibri" w:cs="Calibri"/>
          <w:sz w:val="24"/>
          <w:szCs w:val="24"/>
        </w:rPr>
      </w:pPr>
      <w:r w:rsidRPr="21B3EC51">
        <w:rPr>
          <w:rFonts w:ascii="Calibri" w:eastAsia="Calibri" w:hAnsi="Calibri" w:cs="Calibri"/>
          <w:sz w:val="24"/>
          <w:szCs w:val="24"/>
        </w:rPr>
        <w:t>Standardizes or normalizes data to ensure all features contribute equally to model performance.</w:t>
      </w:r>
    </w:p>
    <w:p w14:paraId="2DB7A94F" w14:textId="29085D2F" w:rsidR="21B3EC51" w:rsidRDefault="21B3EC51" w:rsidP="21B3EC51">
      <w:pPr>
        <w:rPr>
          <w:rFonts w:ascii="Calibri" w:eastAsia="Calibri" w:hAnsi="Calibri" w:cs="Calibri"/>
          <w:sz w:val="24"/>
          <w:szCs w:val="24"/>
        </w:rPr>
      </w:pPr>
    </w:p>
    <w:p w14:paraId="2F49A764" w14:textId="63302C93" w:rsidR="21B3EC51" w:rsidRDefault="10794787" w:rsidP="10794787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0794787">
        <w:rPr>
          <w:rFonts w:ascii="Calibri" w:eastAsia="Calibri" w:hAnsi="Calibri" w:cs="Calibri"/>
          <w:b/>
          <w:bCs/>
          <w:sz w:val="32"/>
          <w:szCs w:val="32"/>
          <w:u w:val="single"/>
        </w:rPr>
        <w:t>Feature Engineering:</w:t>
      </w:r>
    </w:p>
    <w:p w14:paraId="25A14859" w14:textId="25E55B06" w:rsidR="21B3EC51" w:rsidRDefault="21B3EC51" w:rsidP="21B3EC51">
      <w:pPr>
        <w:rPr>
          <w:rFonts w:ascii="Calibri" w:eastAsia="Calibri" w:hAnsi="Calibri" w:cs="Calibri"/>
          <w:sz w:val="28"/>
          <w:szCs w:val="28"/>
        </w:rPr>
      </w:pPr>
      <w:r w:rsidRPr="21B3EC51">
        <w:rPr>
          <w:rFonts w:ascii="Calibri" w:eastAsia="Calibri" w:hAnsi="Calibri" w:cs="Calibri"/>
          <w:sz w:val="28"/>
          <w:szCs w:val="28"/>
        </w:rPr>
        <w:t>It involves:</w:t>
      </w:r>
    </w:p>
    <w:p w14:paraId="713F523D" w14:textId="4B578125" w:rsidR="21B3EC51" w:rsidRDefault="21B3EC51" w:rsidP="21B3EC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21B3EC51">
        <w:rPr>
          <w:rFonts w:ascii="Calibri" w:eastAsia="Calibri" w:hAnsi="Calibri" w:cs="Calibri"/>
          <w:sz w:val="28"/>
          <w:szCs w:val="28"/>
        </w:rPr>
        <w:t>Creating new features</w:t>
      </w:r>
    </w:p>
    <w:p w14:paraId="5110ECCC" w14:textId="3AEF8A42" w:rsidR="21B3EC51" w:rsidRDefault="21B3EC51" w:rsidP="21B3EC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21B3EC51">
        <w:rPr>
          <w:rFonts w:ascii="Calibri" w:eastAsia="Calibri" w:hAnsi="Calibri" w:cs="Calibri"/>
          <w:sz w:val="28"/>
          <w:szCs w:val="28"/>
        </w:rPr>
        <w:t>Transforming features</w:t>
      </w:r>
    </w:p>
    <w:p w14:paraId="42D6D2B8" w14:textId="011E52F0" w:rsidR="21B3EC51" w:rsidRDefault="21B3EC51" w:rsidP="21B3EC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21B3EC51">
        <w:rPr>
          <w:rFonts w:ascii="Calibri" w:eastAsia="Calibri" w:hAnsi="Calibri" w:cs="Calibri"/>
          <w:sz w:val="28"/>
          <w:szCs w:val="28"/>
        </w:rPr>
        <w:t>Handling time-based data</w:t>
      </w:r>
    </w:p>
    <w:p w14:paraId="3A0D72EB" w14:textId="231DBD63" w:rsidR="21B3EC51" w:rsidRDefault="21B3EC51" w:rsidP="21B3EC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21B3EC51">
        <w:rPr>
          <w:rFonts w:ascii="Calibri" w:eastAsia="Calibri" w:hAnsi="Calibri" w:cs="Calibri"/>
          <w:sz w:val="28"/>
          <w:szCs w:val="28"/>
        </w:rPr>
        <w:t>Encoding categorical variables</w:t>
      </w:r>
    </w:p>
    <w:p w14:paraId="63221334" w14:textId="5BC6ACF8" w:rsidR="21B3EC51" w:rsidRDefault="21B3EC51" w:rsidP="21B3EC51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21B3EC51">
        <w:rPr>
          <w:rFonts w:ascii="Calibri" w:eastAsia="Calibri" w:hAnsi="Calibri" w:cs="Calibri"/>
          <w:sz w:val="28"/>
          <w:szCs w:val="28"/>
        </w:rPr>
        <w:t xml:space="preserve">Aggregating data </w:t>
      </w:r>
    </w:p>
    <w:p w14:paraId="5CE05B74" w14:textId="2045FAC3" w:rsidR="21B3EC51" w:rsidRDefault="21B3EC51" w:rsidP="21B3EC51">
      <w:r>
        <w:rPr>
          <w:noProof/>
        </w:rPr>
        <w:drawing>
          <wp:inline distT="0" distB="0" distL="0" distR="0" wp14:anchorId="6A0D7317" wp14:editId="58B0D505">
            <wp:extent cx="5724524" cy="1514475"/>
            <wp:effectExtent l="0" t="0" r="0" b="0"/>
            <wp:docPr id="1505348193" name="Picture 1505348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803" w14:textId="3C7B97FD" w:rsidR="21B3EC51" w:rsidRDefault="10794787" w:rsidP="21B3EC51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 xml:space="preserve"> </w:t>
      </w:r>
      <w:r w:rsidRPr="10794787">
        <w:rPr>
          <w:rFonts w:ascii="Calibri" w:eastAsia="Calibri" w:hAnsi="Calibri" w:cs="Calibri"/>
          <w:b/>
          <w:bCs/>
          <w:sz w:val="32"/>
          <w:szCs w:val="32"/>
          <w:u w:val="single"/>
        </w:rPr>
        <w:t>Model Development and Evaluation:</w:t>
      </w:r>
    </w:p>
    <w:p w14:paraId="6C065CD4" w14:textId="56305B91" w:rsidR="21B3EC51" w:rsidRDefault="10794787" w:rsidP="10794787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lastRenderedPageBreak/>
        <w:t>A range of machine learning models were implemented to assess their effectiveness in predicting population growth:</w:t>
      </w:r>
    </w:p>
    <w:p w14:paraId="5518EC3C" w14:textId="429CB5E7" w:rsidR="10794787" w:rsidRDefault="10794787" w:rsidP="10794787">
      <w:pPr>
        <w:spacing w:line="257" w:lineRule="auto"/>
        <w:rPr>
          <w:rFonts w:ascii="Calibri" w:eastAsia="Calibri" w:hAnsi="Calibri" w:cs="Calibri"/>
        </w:rPr>
      </w:pPr>
    </w:p>
    <w:p w14:paraId="57D96FAC" w14:textId="5B0B0DE6" w:rsidR="21B3EC51" w:rsidRDefault="10794787" w:rsidP="10794787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0794787">
        <w:rPr>
          <w:rFonts w:ascii="Calibri" w:eastAsia="Calibri" w:hAnsi="Calibri" w:cs="Calibri"/>
          <w:b/>
          <w:bCs/>
          <w:sz w:val="32"/>
          <w:szCs w:val="32"/>
          <w:u w:val="single"/>
        </w:rPr>
        <w:t>Models Explored:</w:t>
      </w:r>
    </w:p>
    <w:p w14:paraId="5720ECCD" w14:textId="3B49D8F0" w:rsidR="21B3EC51" w:rsidRDefault="10794787" w:rsidP="1079478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Linear Regression</w:t>
      </w:r>
    </w:p>
    <w:p w14:paraId="2BDFF8AA" w14:textId="64173320" w:rsidR="21B3EC51" w:rsidRDefault="10794787" w:rsidP="1079478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Decision Tree Regressor</w:t>
      </w:r>
    </w:p>
    <w:p w14:paraId="48BFCA44" w14:textId="0A5A227E" w:rsidR="21B3EC51" w:rsidRDefault="10794787" w:rsidP="1079478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Random Forest Regressor</w:t>
      </w:r>
    </w:p>
    <w:p w14:paraId="58E08BB1" w14:textId="7E7BF2C6" w:rsidR="21B3EC51" w:rsidRDefault="10794787" w:rsidP="1079478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XGBoost Regressor</w:t>
      </w:r>
    </w:p>
    <w:p w14:paraId="75E95BBB" w14:textId="245AA42B" w:rsidR="21B3EC51" w:rsidRDefault="21B3EC51" w:rsidP="21B3EC51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B4793B9" w14:textId="20D5E6E3" w:rsidR="21B3EC51" w:rsidRDefault="10794787" w:rsidP="10794787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0794787">
        <w:rPr>
          <w:rFonts w:ascii="Calibri" w:eastAsia="Calibri" w:hAnsi="Calibri" w:cs="Calibri"/>
          <w:b/>
          <w:bCs/>
          <w:sz w:val="32"/>
          <w:szCs w:val="32"/>
          <w:u w:val="single"/>
        </w:rPr>
        <w:t>Model Performance Summary:</w:t>
      </w:r>
    </w:p>
    <w:p w14:paraId="467D5F93" w14:textId="7291945F" w:rsidR="10794787" w:rsidRDefault="10794787" w:rsidP="10794787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3198"/>
        <w:gridCol w:w="2551"/>
        <w:gridCol w:w="1313"/>
      </w:tblGrid>
      <w:tr w:rsidR="21B3EC51" w14:paraId="2357915B" w14:textId="77777777" w:rsidTr="10794787">
        <w:trPr>
          <w:trHeight w:val="30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476B6229" w14:textId="5C9DFE87" w:rsidR="21B3EC51" w:rsidRDefault="21B3EC51" w:rsidP="21B3EC51">
            <w:r w:rsidRPr="21B3EC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Model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12044A42" w14:textId="64CAA65F" w:rsidR="21B3EC51" w:rsidRDefault="21B3EC51" w:rsidP="21B3EC51">
            <w:r w:rsidRPr="21B3EC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Mean Squared Error (MSE)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73BEBE78" w14:textId="18CC861E" w:rsidR="21B3EC51" w:rsidRDefault="21B3EC51" w:rsidP="21B3EC51">
            <w:r w:rsidRPr="21B3EC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Root Mean Squared Error (RMSE)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59F39138" w14:textId="55493063" w:rsidR="21B3EC51" w:rsidRDefault="21B3EC51" w:rsidP="21B3EC51">
            <w:r w:rsidRPr="21B3EC51">
              <w:rPr>
                <w:rFonts w:ascii="Calibri" w:eastAsia="Calibri" w:hAnsi="Calibri" w:cs="Calibri"/>
                <w:b/>
                <w:bCs/>
                <w:color w:val="000000" w:themeColor="text1"/>
              </w:rPr>
              <w:t>R-squared (R²)</w:t>
            </w:r>
          </w:p>
        </w:tc>
      </w:tr>
      <w:tr w:rsidR="21B3EC51" w14:paraId="51170662" w14:textId="77777777" w:rsidTr="10794787">
        <w:trPr>
          <w:trHeight w:val="30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4D937" w14:textId="4107C673" w:rsidR="21B3EC51" w:rsidRDefault="21B3EC51" w:rsidP="21B3EC51">
            <w:r w:rsidRPr="21B3EC51">
              <w:rPr>
                <w:rFonts w:ascii="Calibri" w:eastAsia="Calibri" w:hAnsi="Calibri" w:cs="Calibri"/>
              </w:rPr>
              <w:t>Linear Regression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3B3838" w:themeColor="background2" w:themeShade="40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EBFA97" w14:textId="55D2D610" w:rsidR="21B3EC51" w:rsidRDefault="21B3EC51" w:rsidP="21B3EC51">
            <w:pPr>
              <w:rPr>
                <w:rFonts w:ascii="Calibri" w:eastAsia="Calibri" w:hAnsi="Calibri" w:cs="Calibri"/>
              </w:rPr>
            </w:pPr>
            <w:r w:rsidRPr="21B3EC51">
              <w:rPr>
                <w:rFonts w:ascii="Calibri" w:eastAsia="Calibri" w:hAnsi="Calibri" w:cs="Calibri"/>
              </w:rPr>
              <w:t>3.8776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11F30" w14:textId="176C7DA9" w:rsidR="21B3EC51" w:rsidRDefault="21B3EC51" w:rsidP="21B3EC51">
            <w:pPr>
              <w:rPr>
                <w:rFonts w:ascii="Calibri" w:eastAsia="Calibri" w:hAnsi="Calibri" w:cs="Calibri"/>
              </w:rPr>
            </w:pPr>
            <w:r w:rsidRPr="21B3EC51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3.4106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29322B" w14:textId="5CC0B443" w:rsidR="21B3EC51" w:rsidRDefault="21B3EC51" w:rsidP="21B3EC51">
            <w:pPr>
              <w:rPr>
                <w:rFonts w:ascii="Calibri" w:eastAsia="Calibri" w:hAnsi="Calibri" w:cs="Calibri"/>
              </w:rPr>
            </w:pPr>
            <w:r w:rsidRPr="21B3EC51">
              <w:rPr>
                <w:rFonts w:ascii="Calibri" w:eastAsia="Calibri" w:hAnsi="Calibri" w:cs="Calibri"/>
              </w:rPr>
              <w:t>1.0</w:t>
            </w:r>
          </w:p>
        </w:tc>
      </w:tr>
      <w:tr w:rsidR="21B3EC51" w14:paraId="1A5ABDD0" w14:textId="77777777" w:rsidTr="10794787">
        <w:trPr>
          <w:trHeight w:val="30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34A7D0FB" w14:textId="57230B3A" w:rsidR="21B3EC51" w:rsidRDefault="21B3EC51" w:rsidP="21B3EC51">
            <w:r w:rsidRPr="21B3EC51">
              <w:rPr>
                <w:rFonts w:ascii="Calibri" w:eastAsia="Calibri" w:hAnsi="Calibri" w:cs="Calibri"/>
                <w:color w:val="000000" w:themeColor="text1"/>
              </w:rPr>
              <w:t>Decision Tree</w:t>
            </w:r>
          </w:p>
        </w:tc>
        <w:tc>
          <w:tcPr>
            <w:tcW w:w="3198" w:type="dxa"/>
            <w:tcBorders>
              <w:top w:val="single" w:sz="8" w:space="0" w:color="3B3838" w:themeColor="background2" w:themeShade="4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3EC1533B" w14:textId="007CCF67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7488.9766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7FA29422" w14:textId="34BE3501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71.6428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017F19C6" w14:textId="4F92CF58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0.8767</w:t>
            </w:r>
          </w:p>
        </w:tc>
      </w:tr>
      <w:tr w:rsidR="21B3EC51" w14:paraId="0408659F" w14:textId="77777777" w:rsidTr="10794787">
        <w:trPr>
          <w:trHeight w:val="30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27DDD" w14:textId="66B92BB0" w:rsidR="21B3EC51" w:rsidRDefault="21B3EC51" w:rsidP="21B3EC51">
            <w:r w:rsidRPr="21B3EC51">
              <w:rPr>
                <w:rFonts w:ascii="Calibri" w:eastAsia="Calibri" w:hAnsi="Calibri" w:cs="Calibri"/>
              </w:rPr>
              <w:t>Random Forest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40E63A" w14:textId="7FB63E9E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9120.0797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05937" w14:textId="25F31FB0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82.0923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B9F9F" w14:textId="7936342B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0.9114</w:t>
            </w:r>
          </w:p>
        </w:tc>
      </w:tr>
      <w:tr w:rsidR="21B3EC51" w14:paraId="0646AA31" w14:textId="77777777" w:rsidTr="10794787">
        <w:trPr>
          <w:trHeight w:val="300"/>
        </w:trPr>
        <w:tc>
          <w:tcPr>
            <w:tcW w:w="1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6A56C16D" w14:textId="61048958" w:rsidR="21B3EC51" w:rsidRDefault="21B3EC51" w:rsidP="21B3EC51">
            <w:r w:rsidRPr="21B3EC51">
              <w:rPr>
                <w:rFonts w:ascii="Calibri" w:eastAsia="Calibri" w:hAnsi="Calibri" w:cs="Calibri"/>
                <w:color w:val="000000" w:themeColor="text1"/>
              </w:rPr>
              <w:t>XGBoost</w:t>
            </w:r>
          </w:p>
        </w:tc>
        <w:tc>
          <w:tcPr>
            <w:tcW w:w="31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24538282" w14:textId="5479F3E1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0.0195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2ACEFBA5" w14:textId="5AB5B41F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0.0653</w:t>
            </w:r>
          </w:p>
        </w:tc>
        <w:tc>
          <w:tcPr>
            <w:tcW w:w="1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tcMar>
              <w:left w:w="108" w:type="dxa"/>
              <w:right w:w="108" w:type="dxa"/>
            </w:tcMar>
          </w:tcPr>
          <w:p w14:paraId="5E34D772" w14:textId="2C0765B8" w:rsidR="21B3EC51" w:rsidRDefault="10794787" w:rsidP="10794787">
            <w:pPr>
              <w:rPr>
                <w:rFonts w:ascii="Calibri" w:eastAsia="Calibri" w:hAnsi="Calibri" w:cs="Calibri"/>
              </w:rPr>
            </w:pPr>
            <w:r w:rsidRPr="10794787">
              <w:rPr>
                <w:rFonts w:ascii="Calibri" w:eastAsia="Calibri" w:hAnsi="Calibri" w:cs="Calibri"/>
                <w:color w:val="212121"/>
                <w:sz w:val="21"/>
                <w:szCs w:val="21"/>
              </w:rPr>
              <w:t>0.999</w:t>
            </w:r>
          </w:p>
        </w:tc>
      </w:tr>
    </w:tbl>
    <w:p w14:paraId="21E8428B" w14:textId="2B5B015E" w:rsidR="21B3EC51" w:rsidRDefault="21B3EC51" w:rsidP="21B3EC51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749DCDD" w14:textId="0E06F73A" w:rsidR="21B3EC51" w:rsidRDefault="10794787" w:rsidP="10794787">
      <w:pPr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0794787">
        <w:rPr>
          <w:rFonts w:ascii="Calibri" w:eastAsia="Calibri" w:hAnsi="Calibri" w:cs="Calibri"/>
          <w:b/>
          <w:bCs/>
          <w:sz w:val="32"/>
          <w:szCs w:val="32"/>
          <w:u w:val="single"/>
        </w:rPr>
        <w:t>Graphs:</w:t>
      </w:r>
    </w:p>
    <w:p w14:paraId="242A01E8" w14:textId="5FBA240A" w:rsidR="00D77BDA" w:rsidRDefault="00D77BDA" w:rsidP="10794787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1B915AF" w14:textId="77777777" w:rsidR="00BE3EA5" w:rsidRDefault="00D77BDA" w:rsidP="10794787">
      <w:r>
        <w:rPr>
          <w:noProof/>
        </w:rPr>
        <w:drawing>
          <wp:inline distT="0" distB="0" distL="0" distR="0" wp14:anchorId="6E4B44ED" wp14:editId="5FA8C8E2">
            <wp:extent cx="5210174" cy="2635556"/>
            <wp:effectExtent l="0" t="0" r="0" b="0"/>
            <wp:docPr id="297899178" name="Picture 29789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6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E1EA1">
        <w:t xml:space="preserve">                                                          </w:t>
      </w:r>
      <w:r w:rsidR="00BE3EA5">
        <w:t xml:space="preserve">     </w:t>
      </w:r>
    </w:p>
    <w:p w14:paraId="6BC0119C" w14:textId="508AB2A4" w:rsidR="00D77BDA" w:rsidRDefault="00BE3EA5" w:rsidP="10794787">
      <w:pPr>
        <w:rPr>
          <w:b/>
          <w:bCs/>
          <w:sz w:val="28"/>
          <w:szCs w:val="28"/>
        </w:rPr>
      </w:pPr>
      <w:r>
        <w:t xml:space="preserve">                                                                 </w:t>
      </w:r>
      <w:r w:rsidR="79FE1EA1" w:rsidRPr="79FE1EA1">
        <w:rPr>
          <w:b/>
          <w:bCs/>
          <w:sz w:val="28"/>
          <w:szCs w:val="28"/>
        </w:rPr>
        <w:t>Linear Regression</w:t>
      </w:r>
    </w:p>
    <w:p w14:paraId="007BE47E" w14:textId="6FF80710" w:rsidR="00D77BDA" w:rsidRDefault="00D77BDA" w:rsidP="10794787">
      <w:pPr>
        <w:rPr>
          <w:b/>
          <w:bCs/>
          <w:sz w:val="28"/>
          <w:szCs w:val="28"/>
        </w:rPr>
      </w:pPr>
    </w:p>
    <w:p w14:paraId="007E18F9" w14:textId="77777777" w:rsidR="00BE3EA5" w:rsidRDefault="00D77BDA" w:rsidP="10794787">
      <w:r>
        <w:rPr>
          <w:noProof/>
        </w:rPr>
        <w:drawing>
          <wp:inline distT="0" distB="0" distL="0" distR="0" wp14:anchorId="37ACE158" wp14:editId="211CADB9">
            <wp:extent cx="5724524" cy="3390900"/>
            <wp:effectExtent l="0" t="0" r="0" b="0"/>
            <wp:docPr id="877181827" name="Picture 87718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794787">
        <w:t xml:space="preserve">                                                                       </w:t>
      </w:r>
      <w:r w:rsidR="00BE3EA5">
        <w:t xml:space="preserve"> </w:t>
      </w:r>
    </w:p>
    <w:p w14:paraId="20BA9785" w14:textId="1FBC2772" w:rsidR="00D77BDA" w:rsidRDefault="00BE3EA5" w:rsidP="10794787">
      <w:r>
        <w:t xml:space="preserve">                                                                          </w:t>
      </w:r>
      <w:r w:rsidR="10794787" w:rsidRPr="10794787">
        <w:rPr>
          <w:b/>
          <w:bCs/>
          <w:sz w:val="28"/>
          <w:szCs w:val="28"/>
        </w:rPr>
        <w:t>Decision Tree</w:t>
      </w:r>
    </w:p>
    <w:p w14:paraId="7AA2B0A8" w14:textId="7BECA198" w:rsidR="00D77BDA" w:rsidRDefault="00D77BDA" w:rsidP="10794787">
      <w:pPr>
        <w:rPr>
          <w:b/>
          <w:bCs/>
          <w:sz w:val="28"/>
          <w:szCs w:val="28"/>
        </w:rPr>
      </w:pPr>
    </w:p>
    <w:p w14:paraId="50162264" w14:textId="77777777" w:rsidR="00BE3EA5" w:rsidRDefault="00D77BDA" w:rsidP="10794787">
      <w:r>
        <w:rPr>
          <w:noProof/>
        </w:rPr>
        <w:drawing>
          <wp:inline distT="0" distB="0" distL="0" distR="0" wp14:anchorId="3F3859A6" wp14:editId="433C3608">
            <wp:extent cx="5724524" cy="3362325"/>
            <wp:effectExtent l="0" t="0" r="0" b="0"/>
            <wp:docPr id="257840501" name="Picture 25784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E1EA1">
        <w:t xml:space="preserve">                                                                </w:t>
      </w:r>
    </w:p>
    <w:p w14:paraId="33DF3E74" w14:textId="402B8341" w:rsidR="00D77BDA" w:rsidRDefault="00BE3EA5" w:rsidP="10794787">
      <w:pPr>
        <w:rPr>
          <w:b/>
          <w:bCs/>
          <w:sz w:val="28"/>
          <w:szCs w:val="28"/>
        </w:rPr>
      </w:pPr>
      <w:r>
        <w:t xml:space="preserve">                                                                              </w:t>
      </w:r>
      <w:r w:rsidR="79FE1EA1" w:rsidRPr="79FE1EA1">
        <w:rPr>
          <w:b/>
          <w:bCs/>
          <w:sz w:val="28"/>
          <w:szCs w:val="28"/>
        </w:rPr>
        <w:t xml:space="preserve">Random Forest   </w:t>
      </w:r>
    </w:p>
    <w:p w14:paraId="17783A45" w14:textId="0E5033DB" w:rsidR="00D77BDA" w:rsidRDefault="00D77BDA" w:rsidP="10794787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A2398E" wp14:editId="60590CD0">
            <wp:extent cx="5724524" cy="3514725"/>
            <wp:effectExtent l="0" t="0" r="0" b="0"/>
            <wp:docPr id="2141059224" name="Picture 214105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FE1EA1">
        <w:t xml:space="preserve"> </w:t>
      </w:r>
      <w:r w:rsidR="79FE1EA1" w:rsidRPr="79FE1EA1">
        <w:rPr>
          <w:b/>
          <w:bCs/>
          <w:sz w:val="28"/>
          <w:szCs w:val="28"/>
        </w:rPr>
        <w:t xml:space="preserve"> </w:t>
      </w:r>
      <w:r w:rsidR="79FE1EA1" w:rsidRPr="79FE1EA1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XGBoost</w:t>
      </w:r>
    </w:p>
    <w:p w14:paraId="55A34B1A" w14:textId="2CA8C3B9" w:rsidR="00D77BDA" w:rsidRDefault="00D77BDA" w:rsidP="10794787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14:paraId="3D4D6753" w14:textId="6DC6C547" w:rsidR="00D77BDA" w:rsidRDefault="10794787" w:rsidP="10794787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b/>
          <w:bCs/>
          <w:sz w:val="28"/>
          <w:szCs w:val="28"/>
        </w:rPr>
        <w:t>Top Performer</w:t>
      </w:r>
      <w:r w:rsidRPr="10794787">
        <w:rPr>
          <w:rFonts w:ascii="Calibri" w:eastAsia="Calibri" w:hAnsi="Calibri" w:cs="Calibri"/>
          <w:sz w:val="28"/>
          <w:szCs w:val="28"/>
        </w:rPr>
        <w:t xml:space="preserve">: The </w:t>
      </w:r>
      <w:r w:rsidRPr="10794787">
        <w:rPr>
          <w:rFonts w:ascii="Calibri" w:eastAsia="Calibri" w:hAnsi="Calibri" w:cs="Calibri"/>
          <w:b/>
          <w:bCs/>
          <w:sz w:val="28"/>
          <w:szCs w:val="28"/>
        </w:rPr>
        <w:t xml:space="preserve">XGBoost </w:t>
      </w:r>
      <w:r w:rsidRPr="10794787">
        <w:rPr>
          <w:rFonts w:ascii="Calibri" w:eastAsia="Calibri" w:hAnsi="Calibri" w:cs="Calibri"/>
          <w:sz w:val="28"/>
          <w:szCs w:val="28"/>
        </w:rPr>
        <w:t>model outperformed all others in terms of MSE and RMSE, indicating a suitable fit for the dataset.</w:t>
      </w:r>
    </w:p>
    <w:p w14:paraId="3D14E48E" w14:textId="23A554C0" w:rsidR="00D77BDA" w:rsidRDefault="10794787" w:rsidP="10794787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b/>
          <w:bCs/>
          <w:sz w:val="28"/>
          <w:szCs w:val="28"/>
        </w:rPr>
        <w:t>Underperforming Model</w:t>
      </w:r>
      <w:r w:rsidRPr="10794787">
        <w:rPr>
          <w:rFonts w:ascii="Calibri" w:eastAsia="Calibri" w:hAnsi="Calibri" w:cs="Calibri"/>
          <w:sz w:val="28"/>
          <w:szCs w:val="28"/>
        </w:rPr>
        <w:t xml:space="preserve">: The </w:t>
      </w:r>
      <w:r w:rsidRPr="10794787">
        <w:rPr>
          <w:rFonts w:ascii="Calibri" w:eastAsia="Calibri" w:hAnsi="Calibri" w:cs="Calibri"/>
          <w:b/>
          <w:bCs/>
          <w:sz w:val="28"/>
          <w:szCs w:val="28"/>
        </w:rPr>
        <w:t xml:space="preserve">Random Forest </w:t>
      </w:r>
      <w:r w:rsidRPr="10794787">
        <w:rPr>
          <w:rFonts w:ascii="Calibri" w:eastAsia="Calibri" w:hAnsi="Calibri" w:cs="Calibri"/>
          <w:sz w:val="28"/>
          <w:szCs w:val="28"/>
        </w:rPr>
        <w:t>model yielded a very large MSE, suggesting inadequate predictive power.</w:t>
      </w:r>
    </w:p>
    <w:p w14:paraId="5FE95C00" w14:textId="456824D3" w:rsidR="00D77BDA" w:rsidRDefault="4F5D3F76" w:rsidP="10794787">
      <w:pPr>
        <w:pStyle w:val="ListParagraph"/>
        <w:numPr>
          <w:ilvl w:val="0"/>
          <w:numId w:val="2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4F5D3F76">
        <w:rPr>
          <w:rFonts w:ascii="Calibri" w:eastAsia="Calibri" w:hAnsi="Calibri" w:cs="Calibri"/>
          <w:b/>
          <w:bCs/>
          <w:sz w:val="28"/>
          <w:szCs w:val="28"/>
        </w:rPr>
        <w:t>Linear Regression</w:t>
      </w:r>
      <w:r w:rsidRPr="4F5D3F76">
        <w:rPr>
          <w:rFonts w:ascii="Calibri" w:eastAsia="Calibri" w:hAnsi="Calibri" w:cs="Calibri"/>
          <w:sz w:val="28"/>
          <w:szCs w:val="28"/>
        </w:rPr>
        <w:t xml:space="preserve"> demonstrated competitive results but fell short compared to XGBoost.</w:t>
      </w:r>
    </w:p>
    <w:p w14:paraId="7ABACB58" w14:textId="1615F385" w:rsidR="00D77BDA" w:rsidRDefault="00D77BDA" w:rsidP="4F5D3F76">
      <w:pPr>
        <w:pStyle w:val="ListParagraph"/>
        <w:spacing w:after="0" w:line="257" w:lineRule="auto"/>
        <w:rPr>
          <w:rFonts w:ascii="Calibri" w:eastAsia="Calibri" w:hAnsi="Calibri" w:cs="Calibri"/>
          <w:sz w:val="28"/>
          <w:szCs w:val="28"/>
        </w:rPr>
      </w:pPr>
    </w:p>
    <w:p w14:paraId="69FFA354" w14:textId="50A62044" w:rsidR="00D77BDA" w:rsidRDefault="4F5D3F76" w:rsidP="4F5D3F76">
      <w:pPr>
        <w:spacing w:after="0" w:line="257" w:lineRule="auto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4F5D3F76">
        <w:rPr>
          <w:rFonts w:ascii="Calibri" w:eastAsia="Calibri" w:hAnsi="Calibri" w:cs="Calibri"/>
          <w:b/>
          <w:bCs/>
          <w:sz w:val="32"/>
          <w:szCs w:val="32"/>
          <w:u w:val="single"/>
        </w:rPr>
        <w:t>Cross validation:</w:t>
      </w:r>
    </w:p>
    <w:p w14:paraId="10326F89" w14:textId="1F4AF093" w:rsidR="00D77BDA" w:rsidRDefault="4F5D3F76" w:rsidP="4F5D3F76">
      <w:p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4F5D3F76">
        <w:rPr>
          <w:rFonts w:ascii="Calibri" w:eastAsia="Calibri" w:hAnsi="Calibri" w:cs="Calibri"/>
          <w:sz w:val="28"/>
          <w:szCs w:val="28"/>
        </w:rPr>
        <w:t>statistical method used to assess the generalizability and performance of a model by dividing the dataset into multiple subsets, training the model on some subsets and validating it on others.</w:t>
      </w:r>
    </w:p>
    <w:p w14:paraId="0A633966" w14:textId="5F95E8EE" w:rsidR="00D77BDA" w:rsidRDefault="00D77BDA" w:rsidP="4F5D3F76">
      <w:pPr>
        <w:spacing w:after="0" w:line="257" w:lineRule="auto"/>
        <w:rPr>
          <w:rFonts w:ascii="Calibri" w:eastAsia="Calibri" w:hAnsi="Calibri" w:cs="Calibri"/>
          <w:sz w:val="28"/>
          <w:szCs w:val="28"/>
        </w:rPr>
      </w:pPr>
    </w:p>
    <w:p w14:paraId="03E738AE" w14:textId="00439668" w:rsidR="00D77BDA" w:rsidRDefault="00D77BDA" w:rsidP="4F5D3F76">
      <w:pPr>
        <w:spacing w:after="0" w:line="257" w:lineRule="auto"/>
      </w:pPr>
      <w:r>
        <w:rPr>
          <w:noProof/>
        </w:rPr>
        <w:drawing>
          <wp:inline distT="0" distB="0" distL="0" distR="0" wp14:anchorId="0211DDD2" wp14:editId="7D732434">
            <wp:extent cx="5724524" cy="790575"/>
            <wp:effectExtent l="0" t="0" r="0" b="0"/>
            <wp:docPr id="1691321721" name="Picture 169132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0ED" w14:textId="77777777" w:rsidR="00BE3EA5" w:rsidRDefault="00BE3EA5" w:rsidP="4F5D3F76">
      <w:pPr>
        <w:spacing w:after="0" w:line="257" w:lineRule="auto"/>
        <w:rPr>
          <w:rFonts w:ascii="Calibri" w:eastAsia="Calibri" w:hAnsi="Calibri" w:cs="Calibri"/>
          <w:b/>
          <w:bCs/>
          <w:sz w:val="30"/>
          <w:szCs w:val="30"/>
          <w:u w:val="single"/>
        </w:rPr>
      </w:pPr>
    </w:p>
    <w:p w14:paraId="6AB646FF" w14:textId="2935F7BB" w:rsidR="00D77BDA" w:rsidRDefault="4F5D3F76" w:rsidP="4F5D3F76">
      <w:pPr>
        <w:spacing w:after="0" w:line="257" w:lineRule="auto"/>
        <w:rPr>
          <w:rFonts w:ascii="Calibri" w:eastAsia="Calibri" w:hAnsi="Calibri" w:cs="Calibri"/>
          <w:b/>
          <w:bCs/>
          <w:sz w:val="30"/>
          <w:szCs w:val="30"/>
          <w:u w:val="single"/>
        </w:rPr>
      </w:pPr>
      <w:r w:rsidRPr="4F5D3F76">
        <w:rPr>
          <w:rFonts w:ascii="Calibri" w:eastAsia="Calibri" w:hAnsi="Calibri" w:cs="Calibri"/>
          <w:b/>
          <w:bCs/>
          <w:sz w:val="30"/>
          <w:szCs w:val="30"/>
          <w:u w:val="single"/>
        </w:rPr>
        <w:t>Strategic Recommendations:</w:t>
      </w:r>
    </w:p>
    <w:p w14:paraId="75EE93A8" w14:textId="0BAC1A92" w:rsidR="00D77BDA" w:rsidRDefault="10794787" w:rsidP="10794787">
      <w:pPr>
        <w:pStyle w:val="ListParagraph"/>
        <w:numPr>
          <w:ilvl w:val="0"/>
          <w:numId w:val="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b/>
          <w:bCs/>
          <w:sz w:val="28"/>
          <w:szCs w:val="28"/>
        </w:rPr>
        <w:t>Model Selection</w:t>
      </w:r>
      <w:r w:rsidRPr="10794787">
        <w:rPr>
          <w:rFonts w:ascii="Calibri" w:eastAsia="Calibri" w:hAnsi="Calibri" w:cs="Calibri"/>
          <w:sz w:val="28"/>
          <w:szCs w:val="28"/>
        </w:rPr>
        <w:t>: Given its performance, XGBoost is recommended for predicting population growth.</w:t>
      </w:r>
    </w:p>
    <w:p w14:paraId="4935D0DF" w14:textId="2702588D" w:rsidR="00D77BDA" w:rsidRDefault="10794787" w:rsidP="10794787">
      <w:pPr>
        <w:pStyle w:val="ListParagraph"/>
        <w:numPr>
          <w:ilvl w:val="0"/>
          <w:numId w:val="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b/>
          <w:bCs/>
          <w:sz w:val="28"/>
          <w:szCs w:val="28"/>
        </w:rPr>
        <w:lastRenderedPageBreak/>
        <w:t>Further Enhancements</w:t>
      </w:r>
      <w:r w:rsidRPr="10794787">
        <w:rPr>
          <w:rFonts w:ascii="Calibri" w:eastAsia="Calibri" w:hAnsi="Calibri" w:cs="Calibri"/>
          <w:sz w:val="28"/>
          <w:szCs w:val="28"/>
        </w:rPr>
        <w:t>:</w:t>
      </w:r>
    </w:p>
    <w:p w14:paraId="61B6222A" w14:textId="1883D47F" w:rsidR="00D77BDA" w:rsidRDefault="10794787" w:rsidP="10794787">
      <w:pPr>
        <w:pStyle w:val="ListParagraph"/>
        <w:numPr>
          <w:ilvl w:val="1"/>
          <w:numId w:val="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Explore hyperparameter tuning for existing models to optimize performance.</w:t>
      </w:r>
    </w:p>
    <w:p w14:paraId="1B35FD52" w14:textId="14DD6843" w:rsidR="00D77BDA" w:rsidRDefault="10794787" w:rsidP="10794787">
      <w:pPr>
        <w:pStyle w:val="ListParagraph"/>
        <w:numPr>
          <w:ilvl w:val="1"/>
          <w:numId w:val="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Investigate additional socio-economic features or data transformations.</w:t>
      </w:r>
    </w:p>
    <w:p w14:paraId="3A965D0C" w14:textId="20DEC3F9" w:rsidR="00D77BDA" w:rsidRDefault="10794787" w:rsidP="10794787">
      <w:pPr>
        <w:pStyle w:val="ListParagraph"/>
        <w:numPr>
          <w:ilvl w:val="1"/>
          <w:numId w:val="1"/>
        </w:numPr>
        <w:spacing w:after="0"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>Consider advanced ensemble methods for improved predictive accuracy.</w:t>
      </w:r>
    </w:p>
    <w:p w14:paraId="7BEBB133" w14:textId="51F2DA16" w:rsidR="00D77BDA" w:rsidRDefault="00D77BDA" w:rsidP="10794787">
      <w:pPr>
        <w:spacing w:after="0" w:line="257" w:lineRule="auto"/>
        <w:rPr>
          <w:rFonts w:ascii="Calibri" w:eastAsia="Calibri" w:hAnsi="Calibri" w:cs="Calibri"/>
          <w:sz w:val="28"/>
          <w:szCs w:val="28"/>
        </w:rPr>
      </w:pPr>
    </w:p>
    <w:p w14:paraId="1164D227" w14:textId="2A840D27" w:rsidR="00D77BDA" w:rsidRDefault="79FE1EA1" w:rsidP="10794787">
      <w:pPr>
        <w:rPr>
          <w:b/>
          <w:bCs/>
          <w:sz w:val="32"/>
          <w:szCs w:val="32"/>
          <w:u w:val="single"/>
        </w:rPr>
      </w:pPr>
      <w:r w:rsidRPr="79FE1EA1">
        <w:rPr>
          <w:b/>
          <w:bCs/>
          <w:sz w:val="32"/>
          <w:szCs w:val="32"/>
          <w:u w:val="single"/>
        </w:rPr>
        <w:t>Conclusion:</w:t>
      </w:r>
    </w:p>
    <w:p w14:paraId="290D71BE" w14:textId="4FB9D979" w:rsidR="00F21BD3" w:rsidRDefault="00F21BD3" w:rsidP="002931D1">
      <w:pPr>
        <w:spacing w:line="276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4657EA" w:rsidRPr="004657EA">
        <w:rPr>
          <w:sz w:val="28"/>
          <w:szCs w:val="28"/>
        </w:rPr>
        <w:t xml:space="preserve">This project demonstrates the potential of machine learning in predicting daily passenger volume on public transportation. Our model provides accurate forecasts, helping transportation </w:t>
      </w:r>
      <w:proofErr w:type="spellStart"/>
      <w:r w:rsidR="004657EA" w:rsidRPr="004657EA">
        <w:rPr>
          <w:sz w:val="28"/>
          <w:szCs w:val="28"/>
        </w:rPr>
        <w:t>authorities</w:t>
      </w:r>
      <w:proofErr w:type="spellEnd"/>
      <w:r w:rsidR="004657EA" w:rsidRPr="004657EA">
        <w:rPr>
          <w:sz w:val="28"/>
          <w:szCs w:val="28"/>
        </w:rPr>
        <w:t xml:space="preserve"> optimize scheduling, manage crowding, and improve service delivery.</w:t>
      </w:r>
    </w:p>
    <w:p w14:paraId="64E43C60" w14:textId="77777777" w:rsidR="004657EA" w:rsidRDefault="004657EA" w:rsidP="000073CB">
      <w:pPr>
        <w:rPr>
          <w:sz w:val="28"/>
          <w:szCs w:val="28"/>
        </w:rPr>
      </w:pPr>
    </w:p>
    <w:p w14:paraId="7C88053A" w14:textId="3367F102" w:rsidR="004657EA" w:rsidRDefault="10794787" w:rsidP="10794787">
      <w:pPr>
        <w:rPr>
          <w:b/>
          <w:bCs/>
          <w:sz w:val="32"/>
          <w:szCs w:val="32"/>
          <w:u w:val="single"/>
        </w:rPr>
      </w:pPr>
      <w:r w:rsidRPr="10794787">
        <w:rPr>
          <w:b/>
          <w:bCs/>
          <w:sz w:val="32"/>
          <w:szCs w:val="32"/>
          <w:u w:val="single"/>
        </w:rPr>
        <w:t>Future Work:</w:t>
      </w:r>
    </w:p>
    <w:p w14:paraId="7917AC7C" w14:textId="385FABE9" w:rsidR="00A3087E" w:rsidRPr="00A3087E" w:rsidRDefault="00A3087E" w:rsidP="002931D1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A3087E">
        <w:rPr>
          <w:sz w:val="28"/>
          <w:szCs w:val="28"/>
        </w:rPr>
        <w:t>Explore More Algorithms: Test advanced models like Gradient Boosting and Neural Networks for enhanced accuracy.</w:t>
      </w:r>
    </w:p>
    <w:p w14:paraId="1C40F96D" w14:textId="002624A3" w:rsidR="00A3087E" w:rsidRPr="00A3087E" w:rsidRDefault="00A3087E" w:rsidP="002931D1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A3087E">
        <w:rPr>
          <w:sz w:val="28"/>
          <w:szCs w:val="28"/>
        </w:rPr>
        <w:t>Refine Model Tuning: Apply more sophisticated hyperparameter tuning methods like Random Search to boost performance.</w:t>
      </w:r>
    </w:p>
    <w:p w14:paraId="03AD7F20" w14:textId="28DC9963" w:rsidR="00A3087E" w:rsidRPr="00A3087E" w:rsidRDefault="00A3087E" w:rsidP="002931D1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A3087E">
        <w:rPr>
          <w:sz w:val="28"/>
          <w:szCs w:val="28"/>
        </w:rPr>
        <w:t>Expand Feature Set: Incorporate additional features like fuel prices and traffic conditions to further improve predictions.</w:t>
      </w:r>
    </w:p>
    <w:p w14:paraId="31F2AEC4" w14:textId="3F1BA0F9" w:rsidR="00A3087E" w:rsidRPr="00A3087E" w:rsidRDefault="00A3087E" w:rsidP="002931D1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A3087E">
        <w:rPr>
          <w:sz w:val="28"/>
          <w:szCs w:val="28"/>
        </w:rPr>
        <w:t xml:space="preserve">Long-Term Trends: </w:t>
      </w:r>
      <w:r w:rsidR="00121262" w:rsidRPr="00A3087E">
        <w:rPr>
          <w:sz w:val="28"/>
          <w:szCs w:val="28"/>
        </w:rPr>
        <w:t>Analyse</w:t>
      </w:r>
      <w:r w:rsidRPr="00A3087E">
        <w:rPr>
          <w:sz w:val="28"/>
          <w:szCs w:val="28"/>
        </w:rPr>
        <w:t xml:space="preserve"> historical data to understand seasonal trends and their impact on passenger volume.</w:t>
      </w:r>
    </w:p>
    <w:p w14:paraId="74196E9C" w14:textId="75CFB73E" w:rsidR="004657EA" w:rsidRPr="00A3087E" w:rsidRDefault="79FE1EA1" w:rsidP="002931D1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79FE1EA1">
        <w:rPr>
          <w:sz w:val="28"/>
          <w:szCs w:val="28"/>
        </w:rPr>
        <w:t>Develop a Dashboard: Create an interactive tool for real-time forecasting and actionable insights for transportation authorities.</w:t>
      </w:r>
    </w:p>
    <w:p w14:paraId="6E6CFD4B" w14:textId="6CCC2578" w:rsidR="79FE1EA1" w:rsidRDefault="79FE1EA1" w:rsidP="79FE1EA1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3D884E14" w14:textId="5429CE4F" w:rsidR="10794787" w:rsidRDefault="10794787" w:rsidP="10794787">
      <w:pPr>
        <w:spacing w:line="257" w:lineRule="auto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10794787">
        <w:rPr>
          <w:rFonts w:ascii="Calibri" w:eastAsia="Calibri" w:hAnsi="Calibri" w:cs="Calibri"/>
          <w:b/>
          <w:bCs/>
          <w:sz w:val="32"/>
          <w:szCs w:val="32"/>
          <w:u w:val="single"/>
        </w:rPr>
        <w:t>Code Repository:</w:t>
      </w:r>
    </w:p>
    <w:p w14:paraId="12F02B7D" w14:textId="0E85BA7B" w:rsidR="10794787" w:rsidRDefault="10794787" w:rsidP="10794787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10794787">
        <w:rPr>
          <w:rFonts w:ascii="Calibri" w:eastAsia="Calibri" w:hAnsi="Calibri" w:cs="Calibri"/>
          <w:sz w:val="28"/>
          <w:szCs w:val="28"/>
        </w:rPr>
        <w:t xml:space="preserve">The complete implementation is available in the accompanying </w:t>
      </w:r>
      <w:proofErr w:type="spellStart"/>
      <w:r w:rsidRPr="10794787">
        <w:rPr>
          <w:rFonts w:ascii="Calibri" w:eastAsia="Calibri" w:hAnsi="Calibri" w:cs="Calibri"/>
          <w:sz w:val="28"/>
          <w:szCs w:val="28"/>
        </w:rPr>
        <w:t>Colab</w:t>
      </w:r>
      <w:proofErr w:type="spellEnd"/>
      <w:r w:rsidRPr="10794787">
        <w:rPr>
          <w:rFonts w:ascii="Calibri" w:eastAsia="Calibri" w:hAnsi="Calibri" w:cs="Calibri"/>
          <w:sz w:val="28"/>
          <w:szCs w:val="28"/>
        </w:rPr>
        <w:t xml:space="preserve"> Notebook or Python script, accessible via the project's GitHub repository.</w:t>
      </w:r>
    </w:p>
    <w:p w14:paraId="02B197B5" w14:textId="0279BBF1" w:rsidR="10794787" w:rsidRDefault="10794787" w:rsidP="10794787">
      <w:pPr>
        <w:spacing w:line="276" w:lineRule="auto"/>
        <w:rPr>
          <w:sz w:val="28"/>
          <w:szCs w:val="28"/>
        </w:rPr>
      </w:pPr>
    </w:p>
    <w:sectPr w:rsidR="1079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xBffq/R0u3blc" int2:id="O8PrjWA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5C685"/>
    <w:multiLevelType w:val="hybridMultilevel"/>
    <w:tmpl w:val="E4E83960"/>
    <w:lvl w:ilvl="0" w:tplc="69240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EB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47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CF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6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0D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F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E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8C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2022"/>
    <w:multiLevelType w:val="hybridMultilevel"/>
    <w:tmpl w:val="F19C70D0"/>
    <w:lvl w:ilvl="0" w:tplc="3D10DF88">
      <w:start w:val="1"/>
      <w:numFmt w:val="decimal"/>
      <w:lvlText w:val="%1."/>
      <w:lvlJc w:val="left"/>
      <w:pPr>
        <w:ind w:left="720" w:hanging="360"/>
      </w:pPr>
    </w:lvl>
    <w:lvl w:ilvl="1" w:tplc="02D88254">
      <w:start w:val="1"/>
      <w:numFmt w:val="lowerLetter"/>
      <w:lvlText w:val="%2."/>
      <w:lvlJc w:val="left"/>
      <w:pPr>
        <w:ind w:left="1440" w:hanging="360"/>
      </w:pPr>
    </w:lvl>
    <w:lvl w:ilvl="2" w:tplc="428EC7E4">
      <w:start w:val="1"/>
      <w:numFmt w:val="lowerRoman"/>
      <w:lvlText w:val="%3."/>
      <w:lvlJc w:val="right"/>
      <w:pPr>
        <w:ind w:left="2160" w:hanging="180"/>
      </w:pPr>
    </w:lvl>
    <w:lvl w:ilvl="3" w:tplc="03901702">
      <w:start w:val="1"/>
      <w:numFmt w:val="decimal"/>
      <w:lvlText w:val="%4."/>
      <w:lvlJc w:val="left"/>
      <w:pPr>
        <w:ind w:left="2880" w:hanging="360"/>
      </w:pPr>
    </w:lvl>
    <w:lvl w:ilvl="4" w:tplc="EAB0278C">
      <w:start w:val="1"/>
      <w:numFmt w:val="lowerLetter"/>
      <w:lvlText w:val="%5."/>
      <w:lvlJc w:val="left"/>
      <w:pPr>
        <w:ind w:left="3600" w:hanging="360"/>
      </w:pPr>
    </w:lvl>
    <w:lvl w:ilvl="5" w:tplc="8140EC14">
      <w:start w:val="1"/>
      <w:numFmt w:val="lowerRoman"/>
      <w:lvlText w:val="%6."/>
      <w:lvlJc w:val="right"/>
      <w:pPr>
        <w:ind w:left="4320" w:hanging="180"/>
      </w:pPr>
    </w:lvl>
    <w:lvl w:ilvl="6" w:tplc="4E160664">
      <w:start w:val="1"/>
      <w:numFmt w:val="decimal"/>
      <w:lvlText w:val="%7."/>
      <w:lvlJc w:val="left"/>
      <w:pPr>
        <w:ind w:left="5040" w:hanging="360"/>
      </w:pPr>
    </w:lvl>
    <w:lvl w:ilvl="7" w:tplc="83A84C62">
      <w:start w:val="1"/>
      <w:numFmt w:val="lowerLetter"/>
      <w:lvlText w:val="%8."/>
      <w:lvlJc w:val="left"/>
      <w:pPr>
        <w:ind w:left="5760" w:hanging="360"/>
      </w:pPr>
    </w:lvl>
    <w:lvl w:ilvl="8" w:tplc="9E7200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D7E80"/>
    <w:multiLevelType w:val="hybridMultilevel"/>
    <w:tmpl w:val="B8004A0A"/>
    <w:lvl w:ilvl="0" w:tplc="CD3C126A">
      <w:start w:val="1"/>
      <w:numFmt w:val="decimal"/>
      <w:lvlText w:val="%1."/>
      <w:lvlJc w:val="left"/>
      <w:pPr>
        <w:ind w:left="720" w:hanging="360"/>
      </w:pPr>
    </w:lvl>
    <w:lvl w:ilvl="1" w:tplc="A96067A6">
      <w:start w:val="1"/>
      <w:numFmt w:val="lowerLetter"/>
      <w:lvlText w:val="%2."/>
      <w:lvlJc w:val="left"/>
      <w:pPr>
        <w:ind w:left="1440" w:hanging="360"/>
      </w:pPr>
    </w:lvl>
    <w:lvl w:ilvl="2" w:tplc="B32C1C7C">
      <w:start w:val="1"/>
      <w:numFmt w:val="lowerRoman"/>
      <w:lvlText w:val="%3."/>
      <w:lvlJc w:val="right"/>
      <w:pPr>
        <w:ind w:left="2160" w:hanging="180"/>
      </w:pPr>
    </w:lvl>
    <w:lvl w:ilvl="3" w:tplc="0D84C958">
      <w:start w:val="1"/>
      <w:numFmt w:val="decimal"/>
      <w:lvlText w:val="%4."/>
      <w:lvlJc w:val="left"/>
      <w:pPr>
        <w:ind w:left="2880" w:hanging="360"/>
      </w:pPr>
    </w:lvl>
    <w:lvl w:ilvl="4" w:tplc="CEEE2E58">
      <w:start w:val="1"/>
      <w:numFmt w:val="lowerLetter"/>
      <w:lvlText w:val="%5."/>
      <w:lvlJc w:val="left"/>
      <w:pPr>
        <w:ind w:left="3600" w:hanging="360"/>
      </w:pPr>
    </w:lvl>
    <w:lvl w:ilvl="5" w:tplc="4BB85ADA">
      <w:start w:val="1"/>
      <w:numFmt w:val="lowerRoman"/>
      <w:lvlText w:val="%6."/>
      <w:lvlJc w:val="right"/>
      <w:pPr>
        <w:ind w:left="4320" w:hanging="180"/>
      </w:pPr>
    </w:lvl>
    <w:lvl w:ilvl="6" w:tplc="E21AC1C2">
      <w:start w:val="1"/>
      <w:numFmt w:val="decimal"/>
      <w:lvlText w:val="%7."/>
      <w:lvlJc w:val="left"/>
      <w:pPr>
        <w:ind w:left="5040" w:hanging="360"/>
      </w:pPr>
    </w:lvl>
    <w:lvl w:ilvl="7" w:tplc="C316AB4E">
      <w:start w:val="1"/>
      <w:numFmt w:val="lowerLetter"/>
      <w:lvlText w:val="%8."/>
      <w:lvlJc w:val="left"/>
      <w:pPr>
        <w:ind w:left="5760" w:hanging="360"/>
      </w:pPr>
    </w:lvl>
    <w:lvl w:ilvl="8" w:tplc="44C47C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1349C"/>
    <w:multiLevelType w:val="hybridMultilevel"/>
    <w:tmpl w:val="E362E6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254180"/>
    <w:multiLevelType w:val="hybridMultilevel"/>
    <w:tmpl w:val="AA806EAA"/>
    <w:lvl w:ilvl="0" w:tplc="FBD01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8F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7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0A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27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A8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64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22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45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4589A"/>
    <w:multiLevelType w:val="hybridMultilevel"/>
    <w:tmpl w:val="B93CD2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835897">
    <w:abstractNumId w:val="1"/>
  </w:num>
  <w:num w:numId="2" w16cid:durableId="385840258">
    <w:abstractNumId w:val="4"/>
  </w:num>
  <w:num w:numId="3" w16cid:durableId="1890728156">
    <w:abstractNumId w:val="2"/>
  </w:num>
  <w:num w:numId="4" w16cid:durableId="668025412">
    <w:abstractNumId w:val="0"/>
  </w:num>
  <w:num w:numId="5" w16cid:durableId="1641228729">
    <w:abstractNumId w:val="5"/>
  </w:num>
  <w:num w:numId="6" w16cid:durableId="1575236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16"/>
    <w:rsid w:val="000073CB"/>
    <w:rsid w:val="00007B6A"/>
    <w:rsid w:val="00007C61"/>
    <w:rsid w:val="00016A51"/>
    <w:rsid w:val="00017210"/>
    <w:rsid w:val="00017700"/>
    <w:rsid w:val="00022E67"/>
    <w:rsid w:val="00024481"/>
    <w:rsid w:val="0004022D"/>
    <w:rsid w:val="0004726A"/>
    <w:rsid w:val="00050503"/>
    <w:rsid w:val="00051D53"/>
    <w:rsid w:val="00061848"/>
    <w:rsid w:val="00064A9C"/>
    <w:rsid w:val="00081402"/>
    <w:rsid w:val="000945B7"/>
    <w:rsid w:val="000A3543"/>
    <w:rsid w:val="000A4CF7"/>
    <w:rsid w:val="000E10F3"/>
    <w:rsid w:val="000E3DB6"/>
    <w:rsid w:val="000F34E3"/>
    <w:rsid w:val="00100F84"/>
    <w:rsid w:val="0011256A"/>
    <w:rsid w:val="00121262"/>
    <w:rsid w:val="00125A72"/>
    <w:rsid w:val="00125BF0"/>
    <w:rsid w:val="00126645"/>
    <w:rsid w:val="00135ABA"/>
    <w:rsid w:val="00141091"/>
    <w:rsid w:val="001664BB"/>
    <w:rsid w:val="00191D9C"/>
    <w:rsid w:val="00195AD3"/>
    <w:rsid w:val="001A07CE"/>
    <w:rsid w:val="001A108C"/>
    <w:rsid w:val="001A6910"/>
    <w:rsid w:val="001B3132"/>
    <w:rsid w:val="001B49D3"/>
    <w:rsid w:val="001D1FF7"/>
    <w:rsid w:val="001D5EEF"/>
    <w:rsid w:val="001E5E50"/>
    <w:rsid w:val="001E6981"/>
    <w:rsid w:val="001F156C"/>
    <w:rsid w:val="001F4927"/>
    <w:rsid w:val="001F623B"/>
    <w:rsid w:val="00217B98"/>
    <w:rsid w:val="00220FCA"/>
    <w:rsid w:val="00235E49"/>
    <w:rsid w:val="00236477"/>
    <w:rsid w:val="00240C21"/>
    <w:rsid w:val="0024278A"/>
    <w:rsid w:val="00247F26"/>
    <w:rsid w:val="00250B5A"/>
    <w:rsid w:val="00263ED2"/>
    <w:rsid w:val="00285516"/>
    <w:rsid w:val="002931D1"/>
    <w:rsid w:val="002C0C13"/>
    <w:rsid w:val="002C1A5E"/>
    <w:rsid w:val="002F1F09"/>
    <w:rsid w:val="002F6798"/>
    <w:rsid w:val="00305457"/>
    <w:rsid w:val="0031091C"/>
    <w:rsid w:val="003213CC"/>
    <w:rsid w:val="00330E95"/>
    <w:rsid w:val="0035490C"/>
    <w:rsid w:val="00367A21"/>
    <w:rsid w:val="00377CFF"/>
    <w:rsid w:val="00384E4F"/>
    <w:rsid w:val="003851C4"/>
    <w:rsid w:val="003C15CC"/>
    <w:rsid w:val="003C5438"/>
    <w:rsid w:val="003C6AF1"/>
    <w:rsid w:val="003D688F"/>
    <w:rsid w:val="003D7B6F"/>
    <w:rsid w:val="0040471C"/>
    <w:rsid w:val="004114C8"/>
    <w:rsid w:val="004337D4"/>
    <w:rsid w:val="00433B2F"/>
    <w:rsid w:val="00435BBA"/>
    <w:rsid w:val="004407F7"/>
    <w:rsid w:val="0045354B"/>
    <w:rsid w:val="004657EA"/>
    <w:rsid w:val="00471B99"/>
    <w:rsid w:val="004B60F9"/>
    <w:rsid w:val="004C70B6"/>
    <w:rsid w:val="004D4A97"/>
    <w:rsid w:val="004D5627"/>
    <w:rsid w:val="004E044D"/>
    <w:rsid w:val="004E6987"/>
    <w:rsid w:val="004F6B36"/>
    <w:rsid w:val="00517D34"/>
    <w:rsid w:val="00563274"/>
    <w:rsid w:val="00566ED0"/>
    <w:rsid w:val="00581C70"/>
    <w:rsid w:val="005A242C"/>
    <w:rsid w:val="005A4DCD"/>
    <w:rsid w:val="005B3942"/>
    <w:rsid w:val="005F2511"/>
    <w:rsid w:val="00603AC2"/>
    <w:rsid w:val="00612878"/>
    <w:rsid w:val="006130A6"/>
    <w:rsid w:val="00625DFA"/>
    <w:rsid w:val="00634E5D"/>
    <w:rsid w:val="00635478"/>
    <w:rsid w:val="00645D53"/>
    <w:rsid w:val="00694601"/>
    <w:rsid w:val="00695870"/>
    <w:rsid w:val="006A3D32"/>
    <w:rsid w:val="006A5CF0"/>
    <w:rsid w:val="006C58C3"/>
    <w:rsid w:val="006D0175"/>
    <w:rsid w:val="006D6127"/>
    <w:rsid w:val="006D6563"/>
    <w:rsid w:val="006E5754"/>
    <w:rsid w:val="00722D6D"/>
    <w:rsid w:val="0072377D"/>
    <w:rsid w:val="00724DDB"/>
    <w:rsid w:val="00730358"/>
    <w:rsid w:val="00737401"/>
    <w:rsid w:val="00740E4E"/>
    <w:rsid w:val="00741725"/>
    <w:rsid w:val="00742634"/>
    <w:rsid w:val="00761531"/>
    <w:rsid w:val="007664C1"/>
    <w:rsid w:val="0077518B"/>
    <w:rsid w:val="00780727"/>
    <w:rsid w:val="00787AB5"/>
    <w:rsid w:val="007B3207"/>
    <w:rsid w:val="007C7EE2"/>
    <w:rsid w:val="007D127F"/>
    <w:rsid w:val="007D2A40"/>
    <w:rsid w:val="007D5635"/>
    <w:rsid w:val="007E7810"/>
    <w:rsid w:val="00835A52"/>
    <w:rsid w:val="008425B1"/>
    <w:rsid w:val="008462E0"/>
    <w:rsid w:val="00857344"/>
    <w:rsid w:val="00870A4A"/>
    <w:rsid w:val="00872B39"/>
    <w:rsid w:val="00874E39"/>
    <w:rsid w:val="00880655"/>
    <w:rsid w:val="00884B82"/>
    <w:rsid w:val="008C1C77"/>
    <w:rsid w:val="008C27A8"/>
    <w:rsid w:val="008D372B"/>
    <w:rsid w:val="008E1E39"/>
    <w:rsid w:val="008E432A"/>
    <w:rsid w:val="008F41F4"/>
    <w:rsid w:val="008F43E9"/>
    <w:rsid w:val="008F4B2B"/>
    <w:rsid w:val="00901C4A"/>
    <w:rsid w:val="00924074"/>
    <w:rsid w:val="00925B7B"/>
    <w:rsid w:val="00935EFF"/>
    <w:rsid w:val="00943A39"/>
    <w:rsid w:val="009566D3"/>
    <w:rsid w:val="00962BB0"/>
    <w:rsid w:val="009743A3"/>
    <w:rsid w:val="009A61CA"/>
    <w:rsid w:val="009D0532"/>
    <w:rsid w:val="009E079B"/>
    <w:rsid w:val="009E7DC4"/>
    <w:rsid w:val="009F3E3C"/>
    <w:rsid w:val="00A059E9"/>
    <w:rsid w:val="00A3087E"/>
    <w:rsid w:val="00A37B73"/>
    <w:rsid w:val="00A400CC"/>
    <w:rsid w:val="00A4513C"/>
    <w:rsid w:val="00A469A5"/>
    <w:rsid w:val="00A63F67"/>
    <w:rsid w:val="00A7076D"/>
    <w:rsid w:val="00A70D29"/>
    <w:rsid w:val="00A741A4"/>
    <w:rsid w:val="00A777FC"/>
    <w:rsid w:val="00A80DF2"/>
    <w:rsid w:val="00A8420C"/>
    <w:rsid w:val="00A842B3"/>
    <w:rsid w:val="00AA7F69"/>
    <w:rsid w:val="00AB34B6"/>
    <w:rsid w:val="00AF3ADD"/>
    <w:rsid w:val="00B07AAE"/>
    <w:rsid w:val="00B407BA"/>
    <w:rsid w:val="00B6165C"/>
    <w:rsid w:val="00B76F0F"/>
    <w:rsid w:val="00B80A67"/>
    <w:rsid w:val="00B827E4"/>
    <w:rsid w:val="00B90B9F"/>
    <w:rsid w:val="00B935EA"/>
    <w:rsid w:val="00B97AF4"/>
    <w:rsid w:val="00BA6D3D"/>
    <w:rsid w:val="00BD11EB"/>
    <w:rsid w:val="00BE14C1"/>
    <w:rsid w:val="00BE3EA5"/>
    <w:rsid w:val="00BE63BA"/>
    <w:rsid w:val="00BF0F8A"/>
    <w:rsid w:val="00BF256B"/>
    <w:rsid w:val="00BF3FF4"/>
    <w:rsid w:val="00C010A5"/>
    <w:rsid w:val="00C1003E"/>
    <w:rsid w:val="00C1602A"/>
    <w:rsid w:val="00C25202"/>
    <w:rsid w:val="00C36733"/>
    <w:rsid w:val="00C92A5F"/>
    <w:rsid w:val="00C94A61"/>
    <w:rsid w:val="00CA2B38"/>
    <w:rsid w:val="00CA3EB6"/>
    <w:rsid w:val="00CB74C8"/>
    <w:rsid w:val="00CD12EC"/>
    <w:rsid w:val="00CE17BE"/>
    <w:rsid w:val="00CE2DAF"/>
    <w:rsid w:val="00CE376D"/>
    <w:rsid w:val="00CE4513"/>
    <w:rsid w:val="00D02C26"/>
    <w:rsid w:val="00D0529A"/>
    <w:rsid w:val="00D11722"/>
    <w:rsid w:val="00D12C7D"/>
    <w:rsid w:val="00D207F7"/>
    <w:rsid w:val="00D45BEA"/>
    <w:rsid w:val="00D4738A"/>
    <w:rsid w:val="00D47560"/>
    <w:rsid w:val="00D53510"/>
    <w:rsid w:val="00D54BC3"/>
    <w:rsid w:val="00D7796D"/>
    <w:rsid w:val="00D77BDA"/>
    <w:rsid w:val="00D81D19"/>
    <w:rsid w:val="00D974DF"/>
    <w:rsid w:val="00D978B7"/>
    <w:rsid w:val="00DA18AF"/>
    <w:rsid w:val="00DC21E6"/>
    <w:rsid w:val="00DF4E9E"/>
    <w:rsid w:val="00DF54C4"/>
    <w:rsid w:val="00DF7C15"/>
    <w:rsid w:val="00E06DB1"/>
    <w:rsid w:val="00E1471C"/>
    <w:rsid w:val="00E17E97"/>
    <w:rsid w:val="00E4194F"/>
    <w:rsid w:val="00E4247F"/>
    <w:rsid w:val="00E5594C"/>
    <w:rsid w:val="00E675AD"/>
    <w:rsid w:val="00E744CA"/>
    <w:rsid w:val="00EA6F97"/>
    <w:rsid w:val="00ED37E0"/>
    <w:rsid w:val="00ED70FA"/>
    <w:rsid w:val="00EE3BAD"/>
    <w:rsid w:val="00F04FBE"/>
    <w:rsid w:val="00F06E88"/>
    <w:rsid w:val="00F21BD3"/>
    <w:rsid w:val="00F37509"/>
    <w:rsid w:val="00F47EE9"/>
    <w:rsid w:val="00F67305"/>
    <w:rsid w:val="00F8215C"/>
    <w:rsid w:val="00F82ECE"/>
    <w:rsid w:val="00F87ACA"/>
    <w:rsid w:val="00F9535A"/>
    <w:rsid w:val="00FA6312"/>
    <w:rsid w:val="00FB4EF1"/>
    <w:rsid w:val="00FF3CD1"/>
    <w:rsid w:val="04857445"/>
    <w:rsid w:val="05B88F10"/>
    <w:rsid w:val="064677B3"/>
    <w:rsid w:val="072C3F79"/>
    <w:rsid w:val="08420D6D"/>
    <w:rsid w:val="0A0BE8AB"/>
    <w:rsid w:val="0A2A5D0F"/>
    <w:rsid w:val="0B76B14A"/>
    <w:rsid w:val="0C425910"/>
    <w:rsid w:val="0C8083AB"/>
    <w:rsid w:val="0E2C332E"/>
    <w:rsid w:val="0F5DF7E7"/>
    <w:rsid w:val="0F7A8775"/>
    <w:rsid w:val="10794787"/>
    <w:rsid w:val="120F890B"/>
    <w:rsid w:val="12519AB6"/>
    <w:rsid w:val="139B08D1"/>
    <w:rsid w:val="1919C585"/>
    <w:rsid w:val="19941C45"/>
    <w:rsid w:val="1B9BDA7F"/>
    <w:rsid w:val="1BD90665"/>
    <w:rsid w:val="1E3904C4"/>
    <w:rsid w:val="1FC5D018"/>
    <w:rsid w:val="21B3EC51"/>
    <w:rsid w:val="266E6081"/>
    <w:rsid w:val="2A249797"/>
    <w:rsid w:val="2D7EDA61"/>
    <w:rsid w:val="2DD7D80F"/>
    <w:rsid w:val="2DE54B5B"/>
    <w:rsid w:val="303EC72D"/>
    <w:rsid w:val="32EA62CE"/>
    <w:rsid w:val="330E06DF"/>
    <w:rsid w:val="33603412"/>
    <w:rsid w:val="33DCB68A"/>
    <w:rsid w:val="3420E863"/>
    <w:rsid w:val="369514E3"/>
    <w:rsid w:val="37DF5B53"/>
    <w:rsid w:val="394B8423"/>
    <w:rsid w:val="3D2C31FB"/>
    <w:rsid w:val="3DFD715E"/>
    <w:rsid w:val="3E378644"/>
    <w:rsid w:val="422DE5C3"/>
    <w:rsid w:val="42E1DFAC"/>
    <w:rsid w:val="43B13ABE"/>
    <w:rsid w:val="47A93F3C"/>
    <w:rsid w:val="4C7F8B3B"/>
    <w:rsid w:val="4F5D3F76"/>
    <w:rsid w:val="50E3B416"/>
    <w:rsid w:val="52159447"/>
    <w:rsid w:val="544E6F98"/>
    <w:rsid w:val="559C0CCE"/>
    <w:rsid w:val="562D9E68"/>
    <w:rsid w:val="57ACEF89"/>
    <w:rsid w:val="594F680C"/>
    <w:rsid w:val="598BB6E5"/>
    <w:rsid w:val="5C456FBF"/>
    <w:rsid w:val="5CBD7D70"/>
    <w:rsid w:val="61014D36"/>
    <w:rsid w:val="64520919"/>
    <w:rsid w:val="6B440789"/>
    <w:rsid w:val="6B7AD289"/>
    <w:rsid w:val="6BF5BF2F"/>
    <w:rsid w:val="6DE910F8"/>
    <w:rsid w:val="7024E9FD"/>
    <w:rsid w:val="70CADE3A"/>
    <w:rsid w:val="723A107C"/>
    <w:rsid w:val="73293660"/>
    <w:rsid w:val="73C4890F"/>
    <w:rsid w:val="7609C246"/>
    <w:rsid w:val="76C1F392"/>
    <w:rsid w:val="7827934D"/>
    <w:rsid w:val="79FE1EA1"/>
    <w:rsid w:val="7BC9C62C"/>
    <w:rsid w:val="7EF4A13F"/>
    <w:rsid w:val="7F2D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1911"/>
  <w15:chartTrackingRefBased/>
  <w15:docId w15:val="{267F44FA-A7B1-4768-B9E4-63E90AC7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B7"/>
    <w:pPr>
      <w:ind w:left="720"/>
      <w:contextualSpacing/>
    </w:pPr>
  </w:style>
  <w:style w:type="table" w:styleId="TableGrid">
    <w:name w:val="Table Grid"/>
    <w:basedOn w:val="TableNormal"/>
    <w:uiPriority w:val="39"/>
    <w:rsid w:val="0083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senthilkumar</dc:creator>
  <cp:keywords/>
  <dc:description/>
  <cp:lastModifiedBy>Priyasaki SenthilKumar</cp:lastModifiedBy>
  <cp:revision>210</cp:revision>
  <dcterms:created xsi:type="dcterms:W3CDTF">2024-10-09T18:48:00Z</dcterms:created>
  <dcterms:modified xsi:type="dcterms:W3CDTF">2024-10-10T16:50:00Z</dcterms:modified>
</cp:coreProperties>
</file>