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SMS Spam Message Detector</w:t>
      </w:r>
    </w:p>
    <w:p>
      <w:pPr>
        <w:pStyle w:val="Heading1"/>
      </w:pPr>
      <w:r>
        <w:t>AIML Minor Project Report</w:t>
      </w:r>
    </w:p>
    <w:p>
      <w:r>
        <w:rPr>
          <w:b/>
        </w:rPr>
        <w:t>Student:</w:t>
      </w:r>
      <w:r>
        <w:t xml:space="preserve"> [Your Name]</w:t>
      </w:r>
    </w:p>
    <w:p>
      <w:r>
        <w:rPr>
          <w:b/>
        </w:rPr>
        <w:t>Roll Number:</w:t>
      </w:r>
      <w:r>
        <w:t xml:space="preserve"> [Your Roll Number]</w:t>
      </w:r>
    </w:p>
    <w:p>
      <w:r>
        <w:rPr>
          <w:b/>
        </w:rPr>
        <w:t>Course / Branch:</w:t>
      </w:r>
      <w:r>
        <w:t xml:space="preserve"> [Course and Branch]</w:t>
      </w:r>
    </w:p>
    <w:p>
      <w:r>
        <w:rPr>
          <w:b/>
        </w:rPr>
        <w:t>Semester:</w:t>
      </w:r>
      <w:r>
        <w:t xml:space="preserve"> [Semester]</w:t>
      </w:r>
    </w:p>
    <w:p>
      <w:r>
        <w:rPr>
          <w:b/>
        </w:rPr>
        <w:t>Institute:</w:t>
      </w:r>
      <w:r>
        <w:t xml:space="preserve"> [College Name]</w:t>
      </w:r>
    </w:p>
    <w:p>
      <w:r>
        <w:rPr>
          <w:b/>
        </w:rPr>
        <w:t>Guide:</w:t>
      </w:r>
      <w:r>
        <w:t xml:space="preserve"> [Faculty Guide]</w:t>
      </w:r>
    </w:p>
    <w:p>
      <w:r>
        <w:rPr>
          <w:b/>
        </w:rPr>
        <w:t>Academic Year:</w:t>
      </w:r>
      <w:r>
        <w:t xml:space="preserve"> [Academic Year]</w:t>
      </w:r>
    </w:p>
    <w:p>
      <w:pPr>
        <w:pStyle w:val="Heading1"/>
      </w:pPr>
      <w:r>
        <w:t>Abstract</w:t>
      </w:r>
    </w:p>
    <w:p>
      <w:r>
        <w:t>SMS spam can expose users to scams, unwanted advertising, and fraudulent links. This project develops a supervised machine-learning prototype that classifies a text message as spam or legitimate (ham). The text is represented with Term Frequency–Inverse Document Frequency (TF-IDF) features. Word and character n-gram TF-IDF features are combined with hand-crafted text cues, and Multinomial Naive Bayes, Logistic Regression and a calibrated Linear SVM are compared by 5-fold cross-validation on training data. The selected model (Logistic Regression) has its decision threshold tuned for high spam precision and is evaluated once on a held-out test set of 1,032 unique messages, reaching 99.4% accuracy, 99.2% spam precision, 96.1% spam recall and a spam F1 of 0.976. The model is served through a Streamlit dashboard with word-level explanations and batch scoring, and through a command-line tool. A data-leakage problem in the original design (414 duplicate messages shared between train and test) was found and corrected.</w:t>
      </w:r>
    </w:p>
    <w:p>
      <w:pPr>
        <w:pStyle w:val="Heading1"/>
      </w:pPr>
      <w:r>
        <w:t>1. Introduction</w:t>
      </w:r>
    </w:p>
    <w:p>
      <w:r>
        <w:t>Short-message services remain useful for personal communication and notifications, but they are also used for unsolicited promotions and fraud attempts. A rule-only filter may fail when message wording changes. Machine-learning classification can learn patterns from labelled examples and generalize to some unseen messages. This project demonstrates a compact, reproducible text-classification pipeline.</w:t>
      </w:r>
    </w:p>
    <w:p>
      <w:pPr>
        <w:pStyle w:val="Heading1"/>
      </w:pPr>
      <w:r>
        <w:t>2. Problem statement</w:t>
      </w:r>
    </w:p>
    <w:p>
      <w:r>
        <w:t>To design and implement a user-friendly application that predicts whether an input SMS resembles spam or legitimate messages, and to evaluate the model on unseen labelled examples.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Prepare labelled text data for supervised learning.</w:t>
      </w:r>
    </w:p>
    <w:p>
      <w:pPr>
        <w:pStyle w:val="ListBullet"/>
      </w:pPr>
      <w:r>
        <w:t>Convert raw text into TF-IDF feature vectors.</w:t>
      </w:r>
    </w:p>
    <w:p>
      <w:pPr>
        <w:pStyle w:val="ListBullet"/>
      </w:pPr>
      <w:r>
        <w:t>Compare Naive Bayes and Logistic Regression.</w:t>
      </w:r>
    </w:p>
    <w:p>
      <w:pPr>
        <w:pStyle w:val="ListBullet"/>
      </w:pPr>
      <w:r>
        <w:t>Evaluate classification performance using multiple metrics.</w:t>
      </w:r>
    </w:p>
    <w:p>
      <w:pPr>
        <w:pStyle w:val="ListBullet"/>
      </w:pPr>
      <w:r>
        <w:t>Provide a simple interactive web interface.</w:t>
      </w:r>
    </w:p>
    <w:p>
      <w:pPr>
        <w:pStyle w:val="ListBullet"/>
      </w:pPr>
      <w:r>
        <w:t>Document limitations and responsible use.</w:t>
      </w:r>
    </w:p>
    <w:p>
      <w:pPr>
        <w:pStyle w:val="Heading1"/>
      </w:pPr>
      <w:r>
        <w:t>4. Scope</w:t>
      </w:r>
    </w:p>
    <w:p>
      <w:r>
        <w:t>The prototype focuses on English SMS text and a binary spam/ham label. It does not verify URLs, sender identity, phone numbers, or real-time threat intelligence. It should not automatically delete or block messages.</w:t>
      </w:r>
    </w:p>
    <w:p>
      <w:pPr>
        <w:pStyle w:val="Heading1"/>
      </w:pPr>
      <w:r>
        <w:t>5. Dataset</w:t>
      </w:r>
    </w:p>
    <w:p>
      <w:r>
        <w:t xml:space="preserve">Use the SMS Spam Collection dataset from the UCI Machine Learning Repository. It contains labelled messages. The application expects a CSV with </w:t>
      </w:r>
      <w:r>
        <w:rPr>
          <w:rFonts w:ascii="Consolas" w:hAnsi="Consolas"/>
          <w:sz w:val="20"/>
        </w:rPr>
        <w:t>label</w:t>
      </w:r>
      <w:r>
        <w:t xml:space="preserve"> and </w:t>
      </w:r>
      <w:r>
        <w:rPr>
          <w:rFonts w:ascii="Consolas" w:hAnsi="Consolas"/>
          <w:sz w:val="20"/>
        </w:rPr>
        <w:t>message</w:t>
      </w:r>
      <w:r>
        <w:t xml:space="preserve"> columns, where label is </w:t>
      </w:r>
      <w:r>
        <w:rPr>
          <w:rFonts w:ascii="Consolas" w:hAnsi="Consolas"/>
          <w:sz w:val="20"/>
        </w:rPr>
        <w:t>spam</w:t>
      </w:r>
      <w:r>
        <w:t xml:space="preserve"> or </w:t>
      </w:r>
      <w:r>
        <w:rPr>
          <w:rFonts w:ascii="Consolas" w:hAnsi="Consolas"/>
          <w:sz w:val="20"/>
        </w:rPr>
        <w:t>ham</w:t>
      </w:r>
      <w:r>
        <w:t xml:space="preserve">. The full dataset is bundled in </w:t>
      </w:r>
      <w:r>
        <w:rPr>
          <w:rFonts w:ascii="Consolas" w:hAnsi="Consolas"/>
          <w:sz w:val="20"/>
        </w:rPr>
        <w:t>data/SMSSpamCollection.csv</w:t>
      </w:r>
      <w:r>
        <w:t xml:space="preserve"> (see </w:t>
      </w:r>
      <w:r>
        <w:rPr>
          <w:rFonts w:ascii="Consolas" w:hAnsi="Consolas"/>
          <w:sz w:val="20"/>
        </w:rPr>
        <w:t>data/README_DATA.md</w:t>
      </w:r>
      <w:r>
        <w:t>). It has 5,574 rows (4,827 ham, 747 spam). Of these, 414 are exact duplicate messages; they are removed, leaving 5,160 unique messages (4,518 ham, 642 spam). Duplicates must be removed before splitting, otherwise identical texts appear in both train and test and inflate the scores.</w:t>
      </w:r>
    </w:p>
    <w:p>
      <w:pPr>
        <w:pStyle w:val="Heading1"/>
      </w:pPr>
      <w:r>
        <w:t>6. Tools and technologies</w:t>
      </w:r>
    </w:p>
    <w:p>
      <w:pPr>
        <w:pStyle w:val="ListBullet"/>
      </w:pPr>
      <w:r>
        <w:t>Language: Python</w:t>
      </w:r>
    </w:p>
    <w:p>
      <w:pPr>
        <w:pStyle w:val="ListBullet"/>
      </w:pPr>
      <w:r>
        <w:t>Data processing: pandas</w:t>
      </w:r>
    </w:p>
    <w:p>
      <w:pPr>
        <w:pStyle w:val="ListBullet"/>
      </w:pPr>
      <w:r>
        <w:t>Machine learning: scikit-learn</w:t>
      </w:r>
    </w:p>
    <w:p>
      <w:pPr>
        <w:pStyle w:val="ListBullet"/>
      </w:pPr>
      <w:r>
        <w:t>Text representation: word and character TF-IDF plus text-style cues</w:t>
      </w:r>
    </w:p>
    <w:p>
      <w:pPr>
        <w:pStyle w:val="ListBullet"/>
      </w:pPr>
      <w:r>
        <w:t>Interface and charts: Streamlit and Matplotlib</w:t>
      </w:r>
    </w:p>
    <w:p>
      <w:pPr>
        <w:pStyle w:val="ListBullet"/>
      </w:pPr>
      <w:r>
        <w:t>Model persistence: joblib</w:t>
      </w:r>
    </w:p>
    <w:p>
      <w:pPr>
        <w:pStyle w:val="Heading1"/>
      </w:pPr>
      <w:r>
        <w:t>7. Methodology</w:t>
      </w:r>
    </w:p>
    <w:p>
      <w:pPr>
        <w:pStyle w:val="Heading2"/>
      </w:pPr>
      <w:r>
        <w:t>7.1 Data preparation</w:t>
      </w:r>
    </w:p>
    <w:p>
      <w:r>
        <w:t xml:space="preserve">Rows with missing label or message are removed, labels are normalized to </w:t>
      </w:r>
      <w:r>
        <w:rPr>
          <w:rFonts w:ascii="Consolas" w:hAnsi="Consolas"/>
          <w:sz w:val="20"/>
        </w:rPr>
        <w:t>spam</w:t>
      </w:r>
      <w:r>
        <w:t xml:space="preserve"> and </w:t>
      </w:r>
      <w:r>
        <w:rPr>
          <w:rFonts w:ascii="Consolas" w:hAnsi="Consolas"/>
          <w:sz w:val="20"/>
        </w:rPr>
        <w:t>ham</w:t>
      </w:r>
      <w:r>
        <w:t>, and exact duplicate messages are dropped. A stratified 80/20 split (random seed 42) gives 4,128 training and 1,032 test messages with the same class proportions.</w:t>
      </w:r>
    </w:p>
    <w:p>
      <w:pPr>
        <w:pStyle w:val="Heading2"/>
      </w:pPr>
      <w:r>
        <w:t>7.2 Feature extraction</w:t>
      </w:r>
    </w:p>
    <w:p>
      <w:r>
        <w:t>Three feature groups are concatenated:</w:t>
      </w:r>
    </w:p>
    <w:p>
      <w:pPr>
        <w:pStyle w:val="ListBullet"/>
      </w:pPr>
      <w:r>
        <w:rPr>
          <w:b/>
        </w:rPr>
        <w:t>Word TF-IDF</w:t>
      </w:r>
      <w:r>
        <w:t xml:space="preserve"> with unigrams and bigrams. Stop words are kept because words such as *now*, *free* and *call* are strong spam signals.</w:t>
      </w:r>
    </w:p>
    <w:p>
      <w:pPr>
        <w:pStyle w:val="ListBullet"/>
      </w:pPr>
      <w:r>
        <w:rPr>
          <w:b/>
        </w:rPr>
        <w:t>Character TF-IDF</w:t>
      </w:r>
      <w:r>
        <w:t xml:space="preserve"> (2–5 character n-grams inside word boundaries), which is robust to obfuscation such as </w:t>
      </w:r>
      <w:r>
        <w:rPr>
          <w:rFonts w:ascii="Consolas" w:hAnsi="Consolas"/>
          <w:sz w:val="20"/>
        </w:rPr>
        <w:t>fr33</w:t>
      </w:r>
      <w:r>
        <w:t xml:space="preserve"> or </w:t>
      </w:r>
      <w:r>
        <w:rPr>
          <w:rFonts w:ascii="Consolas" w:hAnsi="Consolas"/>
          <w:sz w:val="20"/>
        </w:rPr>
        <w:t>txt4</w:t>
      </w:r>
      <w:r>
        <w:t>.</w:t>
      </w:r>
    </w:p>
    <w:p>
      <w:pPr>
        <w:pStyle w:val="ListBullet"/>
      </w:pPr>
      <w:r>
        <w:rPr>
          <w:b/>
        </w:rPr>
        <w:t>Style cues:</w:t>
      </w:r>
      <w:r>
        <w:t xml:space="preserve"> presence of a URL, a long digit string (phone/short code), a currency symbol, urgency-word count, upper-case ratio, digit ratio, exclamation marks and message length.</w:t>
      </w:r>
    </w:p>
    <w:p>
      <w:r>
        <w:t>All vectorizers are fitted inside a scikit-learn Pipeline, so only training text is used when fitting and test vocabulary never leaks.</w:t>
      </w:r>
    </w:p>
    <w:p>
      <w:pPr>
        <w:pStyle w:val="Heading2"/>
      </w:pPr>
      <w:r>
        <w:t>7.3 Models</w:t>
      </w:r>
    </w:p>
    <w:p>
      <w:r>
        <w:rPr>
          <w:b/>
        </w:rPr>
        <w:t>Multinomial Naive Bayes:</w:t>
      </w:r>
      <w:r>
        <w:t xml:space="preserve"> a probabilistic text classifier (word features only).</w:t>
      </w:r>
    </w:p>
    <w:p>
      <w:r>
        <w:rPr>
          <w:b/>
        </w:rPr>
        <w:t>Logistic Regression:</w:t>
      </w:r>
      <w:r>
        <w:t xml:space="preserve"> a linear model with class-balanced weights and probability output.</w:t>
      </w:r>
    </w:p>
    <w:p>
      <w:r>
        <w:rPr>
          <w:b/>
        </w:rPr>
        <w:t>Linear SVM (calibrated):</w:t>
      </w:r>
      <w:r>
        <w:t xml:space="preserve"> a margin-based linear model with probabilities from sigmoid calibration.</w:t>
      </w:r>
    </w:p>
    <w:p>
      <w:r>
        <w:t xml:space="preserve">The original word-TF-IDF Logistic Regression is kept as a </w:t>
      </w:r>
      <w:r>
        <w:rPr>
          <w:b/>
        </w:rPr>
        <w:t>baseline</w:t>
      </w:r>
      <w:r>
        <w:t xml:space="preserve"> for comparison.</w:t>
      </w:r>
    </w:p>
    <w:p>
      <w:pPr>
        <w:pStyle w:val="Heading2"/>
      </w:pPr>
      <w:r>
        <w:t>7.4 Model selection and threshold tuning</w:t>
      </w:r>
    </w:p>
    <w:p>
      <w:r>
        <w:t>Each candidate is scored with stratified 5-fold cross-validation on the training set only. The candidate with the best out-of-fold spam F1 is selected. Its decision threshold is then tuned on the out-of-fold probabilities to maximize F1 subject to spam precision of at least 98%, because wrongly blocking a legitimate message is costlier than missing a spam. The test set is used once, for the final report. The deployed model is the same recipe refit on all 5,160 messages.</w:t>
      </w:r>
    </w:p>
    <w:p>
      <w:pPr>
        <w:pStyle w:val="Heading2"/>
      </w:pPr>
      <w:r>
        <w:t>7.5 Evaluation</w:t>
      </w:r>
    </w:p>
    <w:p>
      <w:pPr>
        <w:pStyle w:val="ListBullet"/>
      </w:pPr>
      <w:r>
        <w:rPr>
          <w:b/>
        </w:rPr>
        <w:t>Accuracy:</w:t>
      </w:r>
      <w:r>
        <w:t xml:space="preserve"> fraction of all predictions that are correct.</w:t>
      </w:r>
    </w:p>
    <w:p>
      <w:pPr>
        <w:pStyle w:val="ListBullet"/>
      </w:pPr>
      <w:r>
        <w:rPr>
          <w:b/>
        </w:rPr>
        <w:t>Precision (spam):</w:t>
      </w:r>
      <w:r>
        <w:t xml:space="preserve"> fraction of predicted spam messages that are truly spam.</w:t>
      </w:r>
    </w:p>
    <w:p>
      <w:pPr>
        <w:pStyle w:val="ListBullet"/>
      </w:pPr>
      <w:r>
        <w:rPr>
          <w:b/>
        </w:rPr>
        <w:t>Recall (spam):</w:t>
      </w:r>
      <w:r>
        <w:t xml:space="preserve"> fraction of actual spam messages detected.</w:t>
      </w:r>
    </w:p>
    <w:p>
      <w:pPr>
        <w:pStyle w:val="ListBullet"/>
      </w:pPr>
      <w:r>
        <w:rPr>
          <w:b/>
        </w:rPr>
        <w:t>F1-score (spam):</w:t>
      </w:r>
      <w:r>
        <w:t xml:space="preserve"> harmonic mean of spam precision and recall.</w:t>
      </w:r>
    </w:p>
    <w:p>
      <w:pPr>
        <w:pStyle w:val="ListBullet"/>
      </w:pPr>
      <w:r>
        <w:rPr>
          <w:b/>
        </w:rPr>
        <w:t>ROC-AUC:</w:t>
      </w:r>
      <w:r>
        <w:t xml:space="preserve"> ranking quality independent of the threshold.</w:t>
      </w:r>
    </w:p>
    <w:p>
      <w:pPr>
        <w:pStyle w:val="ListBullet"/>
      </w:pPr>
      <w:r>
        <w:rPr>
          <w:b/>
        </w:rPr>
        <w:t>Confusion matrix:</w:t>
      </w:r>
      <w:r>
        <w:t xml:space="preserve"> counts true/false predictions for each class.</w:t>
      </w:r>
    </w:p>
    <w:p>
      <w:pPr>
        <w:pStyle w:val="Heading1"/>
      </w:pPr>
      <w:r>
        <w:t>8. System architecture</w:t>
      </w:r>
    </w:p>
    <w:p>
      <w:r>
        <w:t>Input SMS → word TF-IDF + character TF-IDF + style cues → Logistic Regression → spam probability → tuned threshold (0.48) → spam/ham label with word-level explanation → Streamlit dashboard or command line.</w:t>
      </w:r>
    </w:p>
    <w:p>
      <w:pPr>
        <w:pStyle w:val="Heading1"/>
      </w:pPr>
      <w:r>
        <w:t>9. Implementation</w:t>
      </w:r>
    </w:p>
    <w:p>
      <w:pPr>
        <w:pStyle w:val="ListBullet"/>
      </w:pPr>
      <w:r>
        <w:rPr>
          <w:rFonts w:ascii="Consolas" w:hAnsi="Consolas"/>
          <w:sz w:val="20"/>
        </w:rPr>
        <w:t>spam_detector/core.py</w:t>
      </w:r>
      <w:r>
        <w:t>: data loading and cleaning, feature pipeline, candidate models, prediction and occlusion-based explanations (shared by every entry point).</w:t>
      </w:r>
    </w:p>
    <w:p>
      <w:pPr>
        <w:pStyle w:val="ListBullet"/>
      </w:pPr>
      <w:r>
        <w:rPr>
          <w:rFonts w:ascii="Consolas" w:hAnsi="Consolas"/>
          <w:sz w:val="20"/>
        </w:rPr>
        <w:t>train_model.py</w:t>
      </w:r>
      <w:r>
        <w:t xml:space="preserve">: cross-validated model comparison, threshold tuning, final evaluation, and saving the model plus </w:t>
      </w:r>
      <w:r>
        <w:rPr>
          <w:rFonts w:ascii="Consolas" w:hAnsi="Consolas"/>
          <w:sz w:val="20"/>
        </w:rPr>
        <w:t>metrics.json</w:t>
      </w:r>
      <w:r>
        <w:t xml:space="preserve">, </w:t>
      </w:r>
      <w:r>
        <w:rPr>
          <w:rFonts w:ascii="Consolas" w:hAnsi="Consolas"/>
          <w:sz w:val="20"/>
        </w:rPr>
        <w:t>model_comparison.csv</w:t>
      </w:r>
      <w:r>
        <w:t xml:space="preserve">, </w:t>
      </w:r>
      <w:r>
        <w:rPr>
          <w:rFonts w:ascii="Consolas" w:hAnsi="Consolas"/>
          <w:sz w:val="20"/>
        </w:rPr>
        <w:t>classification_report.txt</w:t>
      </w:r>
      <w:r>
        <w:t xml:space="preserve">, </w:t>
      </w:r>
      <w:r>
        <w:rPr>
          <w:rFonts w:ascii="Consolas" w:hAnsi="Consolas"/>
          <w:sz w:val="20"/>
        </w:rPr>
        <w:t>confusion_matrix.png</w:t>
      </w:r>
      <w:r>
        <w:t xml:space="preserve"> and </w:t>
      </w:r>
      <w:r>
        <w:rPr>
          <w:rFonts w:ascii="Consolas" w:hAnsi="Consolas"/>
          <w:sz w:val="20"/>
        </w:rPr>
        <w:t>misclassified.csv</w:t>
      </w:r>
      <w:r>
        <w:t xml:space="preserve"> to </w:t>
      </w:r>
      <w:r>
        <w:rPr>
          <w:rFonts w:ascii="Consolas" w:hAnsi="Consolas"/>
          <w:sz w:val="20"/>
        </w:rPr>
        <w:t>outputs/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app.py</w:t>
      </w:r>
      <w:r>
        <w:t>: Streamlit dashboard that loads the saved model at start-up (training once automatically if it is missing). Tabs: classify a message with explanation, batch CSV scoring with download, evaluation, dataset.</w:t>
      </w:r>
    </w:p>
    <w:p>
      <w:pPr>
        <w:pStyle w:val="ListBullet"/>
      </w:pPr>
      <w:r>
        <w:rPr>
          <w:rFonts w:ascii="Consolas" w:hAnsi="Consolas"/>
          <w:sz w:val="20"/>
        </w:rPr>
        <w:t>predict.py</w:t>
      </w:r>
      <w:r>
        <w:t>: command-line single and batch prediction.</w:t>
      </w:r>
    </w:p>
    <w:p>
      <w:pPr>
        <w:pStyle w:val="ListBullet"/>
      </w:pPr>
      <w:r>
        <w:rPr>
          <w:rFonts w:ascii="Consolas" w:hAnsi="Consolas"/>
          <w:sz w:val="20"/>
        </w:rPr>
        <w:t>tests/test_core.py</w:t>
      </w:r>
      <w:r>
        <w:t>: unit tests for data cleaning, predictions, edge-case input and a quality floor.</w:t>
      </w:r>
    </w:p>
    <w:p>
      <w:r>
        <w:t>Explanations remove each word in turn and report the change in spam log-odds, which works with any model and stays informative when the score is saturated near 0% or 100%.</w:t>
      </w:r>
    </w:p>
    <w:p>
      <w:pPr>
        <w:pStyle w:val="Heading1"/>
      </w:pPr>
      <w:r>
        <w:t>10. Results</w:t>
      </w:r>
    </w:p>
    <w:p>
      <w:r>
        <w:t>Test set: 1,032 unique messages (904 ham, 128 spam), never used for model or threshold selection.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t>Dataset rows after cleaning</w:t>
            </w:r>
          </w:p>
        </w:tc>
        <w:tc>
          <w:tcPr>
            <w:tcW w:type="dxa" w:w="4680"/>
          </w:tcPr>
          <w:p>
            <w:r/>
            <w:r>
              <w:t>5,160 (from 5,574; 414 duplicates removed)</w:t>
            </w:r>
          </w:p>
        </w:tc>
      </w:tr>
      <w:tr>
        <w:tc>
          <w:tcPr>
            <w:tcW w:type="dxa" w:w="4680"/>
          </w:tcPr>
          <w:p>
            <w:r/>
            <w:r>
              <w:t>Train examples</w:t>
            </w:r>
          </w:p>
        </w:tc>
        <w:tc>
          <w:tcPr>
            <w:tcW w:type="dxa" w:w="4680"/>
          </w:tcPr>
          <w:p>
            <w:r/>
            <w:r>
              <w:t>4,128</w:t>
            </w:r>
          </w:p>
        </w:tc>
      </w:tr>
      <w:tr>
        <w:tc>
          <w:tcPr>
            <w:tcW w:type="dxa" w:w="4680"/>
          </w:tcPr>
          <w:p>
            <w:r/>
            <w:r>
              <w:t>Test examples</w:t>
            </w:r>
          </w:p>
        </w:tc>
        <w:tc>
          <w:tcPr>
            <w:tcW w:type="dxa" w:w="4680"/>
          </w:tcPr>
          <w:p>
            <w:r/>
            <w:r>
              <w:t>1,032</w:t>
            </w:r>
          </w:p>
        </w:tc>
      </w:tr>
      <w:tr>
        <w:tc>
          <w:tcPr>
            <w:tcW w:type="dxa" w:w="4680"/>
          </w:tcPr>
          <w:p>
            <w:r/>
            <w:r>
              <w:t>Selected model</w:t>
            </w:r>
          </w:p>
        </w:tc>
        <w:tc>
          <w:tcPr>
            <w:tcW w:type="dxa" w:w="4680"/>
          </w:tcPr>
          <w:p>
            <w:r/>
            <w:r>
              <w:t>Logistic Regression (word + char TF-IDF + style cues), threshold 0.479</w:t>
            </w:r>
          </w:p>
        </w:tc>
      </w:tr>
      <w:tr>
        <w:tc>
          <w:tcPr>
            <w:tcW w:type="dxa" w:w="4680"/>
          </w:tcPr>
          <w:p>
            <w:r/>
            <w:r>
              <w:t>Accuracy</w:t>
            </w:r>
          </w:p>
        </w:tc>
        <w:tc>
          <w:tcPr>
            <w:tcW w:type="dxa" w:w="4680"/>
          </w:tcPr>
          <w:p>
            <w:r/>
            <w:r>
              <w:t>99.4%</w:t>
            </w:r>
          </w:p>
        </w:tc>
      </w:tr>
      <w:tr>
        <w:tc>
          <w:tcPr>
            <w:tcW w:type="dxa" w:w="4680"/>
          </w:tcPr>
          <w:p>
            <w:r/>
            <w:r>
              <w:t>Spam precision</w:t>
            </w:r>
          </w:p>
        </w:tc>
        <w:tc>
          <w:tcPr>
            <w:tcW w:type="dxa" w:w="4680"/>
          </w:tcPr>
          <w:p>
            <w:r/>
            <w:r>
              <w:t>99.2%</w:t>
            </w:r>
          </w:p>
        </w:tc>
      </w:tr>
      <w:tr>
        <w:tc>
          <w:tcPr>
            <w:tcW w:type="dxa" w:w="4680"/>
          </w:tcPr>
          <w:p>
            <w:r/>
            <w:r>
              <w:t>Spam recall</w:t>
            </w:r>
          </w:p>
        </w:tc>
        <w:tc>
          <w:tcPr>
            <w:tcW w:type="dxa" w:w="4680"/>
          </w:tcPr>
          <w:p>
            <w:r/>
            <w:r>
              <w:t>96.1%</w:t>
            </w:r>
          </w:p>
        </w:tc>
      </w:tr>
      <w:tr>
        <w:tc>
          <w:tcPr>
            <w:tcW w:type="dxa" w:w="4680"/>
          </w:tcPr>
          <w:p>
            <w:r/>
            <w:r>
              <w:t>Spam F1-score</w:t>
            </w:r>
          </w:p>
        </w:tc>
        <w:tc>
          <w:tcPr>
            <w:tcW w:type="dxa" w:w="4680"/>
          </w:tcPr>
          <w:p>
            <w:r/>
            <w:r>
              <w:t>0.976</w:t>
            </w:r>
          </w:p>
        </w:tc>
      </w:tr>
      <w:tr>
        <w:tc>
          <w:tcPr>
            <w:tcW w:type="dxa" w:w="4680"/>
          </w:tcPr>
          <w:p>
            <w:r/>
            <w:r>
              <w:t>ROC-AUC</w:t>
            </w:r>
          </w:p>
        </w:tc>
        <w:tc>
          <w:tcPr>
            <w:tcW w:type="dxa" w:w="4680"/>
          </w:tcPr>
          <w:p>
            <w:r/>
            <w:r>
              <w:t>0.999</w:t>
            </w:r>
          </w:p>
        </w:tc>
      </w:tr>
    </w:tbl>
    <w:p/>
    <w:p>
      <w:r>
        <w:t>Confusion matrix: 903 true ham, 1 false positive, 5 false negatives, 123 true spam.</w:t>
      </w:r>
    </w:p>
    <w:p>
      <w:pPr>
        <w:pStyle w:val="Heading2"/>
      </w:pPr>
      <w:r>
        <w:t>10.1 Model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CV spam F1 (tuned)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Test precision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Test recall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Test F1</w:t>
            </w:r>
          </w:p>
        </w:tc>
      </w:tr>
      <w:tr>
        <w:tc>
          <w:tcPr>
            <w:tcW w:type="dxa" w:w="1872"/>
          </w:tcPr>
          <w:p>
            <w:r/>
            <w:r>
              <w:t>Baseline: word TF-IDF + LR (original)</w:t>
            </w:r>
          </w:p>
        </w:tc>
        <w:tc>
          <w:tcPr>
            <w:tcW w:type="dxa" w:w="1872"/>
          </w:tcPr>
          <w:p>
            <w:r/>
            <w:r>
              <w:t>0.837</w:t>
            </w:r>
          </w:p>
        </w:tc>
        <w:tc>
          <w:tcPr>
            <w:tcW w:type="dxa" w:w="1872"/>
          </w:tcPr>
          <w:p>
            <w:r/>
            <w:r>
              <w:t>0.990</w:t>
            </w:r>
          </w:p>
        </w:tc>
        <w:tc>
          <w:tcPr>
            <w:tcW w:type="dxa" w:w="1872"/>
          </w:tcPr>
          <w:p>
            <w:r/>
            <w:r>
              <w:t>0.766</w:t>
            </w:r>
          </w:p>
        </w:tc>
        <w:tc>
          <w:tcPr>
            <w:tcW w:type="dxa" w:w="1872"/>
          </w:tcPr>
          <w:p>
            <w:r/>
            <w:r>
              <w:t>0.863</w:t>
            </w:r>
          </w:p>
        </w:tc>
      </w:tr>
      <w:tr>
        <w:tc>
          <w:tcPr>
            <w:tcW w:type="dxa" w:w="1872"/>
          </w:tcPr>
          <w:p>
            <w:r/>
            <w:r>
              <w:t>Multinomial Naive Bayes</w:t>
            </w:r>
          </w:p>
        </w:tc>
        <w:tc>
          <w:tcPr>
            <w:tcW w:type="dxa" w:w="1872"/>
          </w:tcPr>
          <w:p>
            <w:r/>
            <w:r>
              <w:t>0.946</w:t>
            </w:r>
          </w:p>
        </w:tc>
        <w:tc>
          <w:tcPr>
            <w:tcW w:type="dxa" w:w="1872"/>
          </w:tcPr>
          <w:p>
            <w:r/>
            <w:r>
              <w:t>0.944</w:t>
            </w:r>
          </w:p>
        </w:tc>
        <w:tc>
          <w:tcPr>
            <w:tcW w:type="dxa" w:w="1872"/>
          </w:tcPr>
          <w:p>
            <w:r/>
            <w:r>
              <w:t>0.914</w:t>
            </w:r>
          </w:p>
        </w:tc>
        <w:tc>
          <w:tcPr>
            <w:tcW w:type="dxa" w:w="1872"/>
          </w:tcPr>
          <w:p>
            <w:r/>
            <w:r>
              <w:t>0.929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Logistic Regression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0.951</w:t>
            </w:r>
          </w:p>
        </w:tc>
        <w:tc>
          <w:tcPr>
            <w:tcW w:type="dxa" w:w="1872"/>
          </w:tcPr>
          <w:p>
            <w:r/>
            <w:r>
              <w:t>0.992</w:t>
            </w:r>
          </w:p>
        </w:tc>
        <w:tc>
          <w:tcPr>
            <w:tcW w:type="dxa" w:w="1872"/>
          </w:tcPr>
          <w:p>
            <w:r/>
            <w:r>
              <w:t>0.961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0.976</w:t>
            </w:r>
          </w:p>
        </w:tc>
      </w:tr>
      <w:tr>
        <w:tc>
          <w:tcPr>
            <w:tcW w:type="dxa" w:w="1872"/>
          </w:tcPr>
          <w:p>
            <w:r/>
            <w:r>
              <w:t>Linear SVM (calibrated)</w:t>
            </w:r>
          </w:p>
        </w:tc>
        <w:tc>
          <w:tcPr>
            <w:tcW w:type="dxa" w:w="1872"/>
          </w:tcPr>
          <w:p>
            <w:r/>
            <w:r>
              <w:t>0.948</w:t>
            </w:r>
          </w:p>
        </w:tc>
        <w:tc>
          <w:tcPr>
            <w:tcW w:type="dxa" w:w="1872"/>
          </w:tcPr>
          <w:p>
            <w:r/>
            <w:r>
              <w:t>0.992</w:t>
            </w:r>
          </w:p>
        </w:tc>
        <w:tc>
          <w:tcPr>
            <w:tcW w:type="dxa" w:w="1872"/>
          </w:tcPr>
          <w:p>
            <w:r/>
            <w:r>
              <w:t>0.953</w:t>
            </w:r>
          </w:p>
        </w:tc>
        <w:tc>
          <w:tcPr>
            <w:tcW w:type="dxa" w:w="1872"/>
          </w:tcPr>
          <w:p>
            <w:r/>
            <w:r>
              <w:t>0.972</w:t>
            </w:r>
          </w:p>
        </w:tc>
      </w:tr>
    </w:tbl>
    <w:p/>
    <w:p>
      <w:r>
        <w:t>The upgrade lifts spam recall from 76.6% to 96.1% at the same precision. The original code reported F1 0.925, but that figure was inflated by duplicate messages appearing in both train and test; on the de-duplicated split the same model scores 0.863. The test set holds only 128 spam messages, so one split can differ from the next by a point or two. The cross-validated F1 of 0.951 is the more conservative figure; the three upgraded models are close to one another.</w:t>
      </w:r>
    </w:p>
    <w:p>
      <w:pPr>
        <w:pStyle w:val="Heading2"/>
      </w:pPr>
      <w:r>
        <w:t>10.2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06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classif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06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evalu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10.3 Error analysis</w:t>
      </w:r>
    </w:p>
    <w:p>
      <w:r>
        <w:t xml:space="preserve">The single false positive is a legitimate message from a social site that quotes "send FREE SMS" and "sms NO", wording typical of promotions. The five missed spam messages are atypical: a conversational "dating" message, two adult-content messages, a stock-pump promotion, and a subscription-service reply that reads like an ordinary notification. They avoid the usual urgency, prize and phone-number cues. All are listed in </w:t>
      </w:r>
      <w:r>
        <w:rPr>
          <w:rFonts w:ascii="Consolas" w:hAnsi="Consolas"/>
          <w:sz w:val="20"/>
        </w:rPr>
        <w:t>outputs/misclassified.csv</w:t>
      </w:r>
      <w:r>
        <w:t>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Performance depends on the dataset and may decline on new slang, languages, or changing scam tactics.</w:t>
      </w:r>
    </w:p>
    <w:p>
      <w:pPr>
        <w:pStyle w:val="ListBullet"/>
      </w:pPr>
      <w:r>
        <w:t>A probability/score is not a guarantee that a message is malicious.</w:t>
      </w:r>
    </w:p>
    <w:p>
      <w:pPr>
        <w:pStyle w:val="ListBullet"/>
      </w:pPr>
      <w:r>
        <w:t>A model may learn dataset-specific patterns.</w:t>
      </w:r>
    </w:p>
    <w:p>
      <w:pPr>
        <w:pStyle w:val="ListBullet"/>
      </w:pPr>
      <w:r>
        <w:t>The application does not scan URLs or verify senders.</w:t>
      </w:r>
    </w:p>
    <w:p>
      <w:pPr>
        <w:pStyle w:val="ListBullet"/>
      </w:pPr>
      <w:r>
        <w:t>The dataset is small (5,160 unique messages) and dates from the mid-2000s, so current scams may look different.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Add multilingual text support and more recent labelled data.</w:t>
      </w:r>
    </w:p>
    <w:p>
      <w:pPr>
        <w:pStyle w:val="ListBullet"/>
      </w:pPr>
      <w:r>
        <w:t>Retrain on larger and more recent labelled data and re-tune the threshold for each deployment.</w:t>
      </w:r>
    </w:p>
    <w:p>
      <w:pPr>
        <w:pStyle w:val="ListBullet"/>
      </w:pPr>
      <w:r>
        <w:t>Try transformer embeddings and compare with the linear models.</w:t>
      </w:r>
    </w:p>
    <w:p>
      <w:pPr>
        <w:pStyle w:val="ListBullet"/>
      </w:pPr>
      <w:r>
        <w:t>Add URL and sender reputation checks.</w:t>
      </w:r>
    </w:p>
    <w:p>
      <w:pPr>
        <w:pStyle w:val="ListBullet"/>
      </w:pPr>
      <w:r>
        <w:t>Test robustness against obfuscated words and adversarial spelling.</w:t>
      </w:r>
    </w:p>
    <w:p>
      <w:pPr>
        <w:pStyle w:val="ListBullet"/>
      </w:pPr>
      <w:r>
        <w:t>Deploy with authentication, monitoring, and privacy controls if used beyond a classroom demo.</w:t>
      </w:r>
    </w:p>
    <w:p>
      <w:pPr>
        <w:pStyle w:val="Heading1"/>
      </w:pPr>
      <w:r>
        <w:t>13. Conclusion</w:t>
      </w:r>
    </w:p>
    <w:p>
      <w:r>
        <w:t>The project demonstrates an end-to-end text-classification workflow, from labelled data and TF-IDF features to model comparison, evaluation, and a web interface. On the full dataset the final model reaches a spam F1 of 0.976 with only one legitimate message wrongly flagged on the test set. Fixing the duplicate-leakage flaw and adding character n-grams, style cues and threshold tuning improved spam recall from 76.6% to 96.1% over the original design, and the honest limits of the evaluation are documented above.</w:t>
      </w:r>
    </w:p>
    <w:p>
      <w:pPr>
        <w:pStyle w:val="Heading1"/>
      </w:pPr>
      <w:r>
        <w:t>References</w:t>
      </w:r>
    </w:p>
    <w:p>
      <w:pPr>
        <w:pStyle w:val="ListNumber"/>
      </w:pPr>
      <w:r>
        <w:t>Almeida, T. A., Gómez Hidalgo, J. M., &amp; Yamakami, T. (2011). Contributions to the Study of SMS Spam Filtering: New Collection and Results. ACM Symposium on Document Engineering. DOI: 10.1145/2034691.2034742.</w:t>
      </w:r>
    </w:p>
    <w:p>
      <w:pPr>
        <w:pStyle w:val="ListNumber"/>
      </w:pPr>
      <w:r>
        <w:t>UCI Machine Learning Repository, SMS Spam Collection: https://archive.ics.uci.edu/dataset/228/sms+spam+collection</w:t>
      </w:r>
    </w:p>
    <w:p>
      <w:pPr>
        <w:pStyle w:val="ListNumber"/>
      </w:pPr>
      <w:r>
        <w:t>scikit-learn documentation: https://scikit-learn.org/stable/</w:t>
      </w:r>
    </w:p>
    <w:p>
      <w:pPr>
        <w:pStyle w:val="ListNumber"/>
      </w:pPr>
      <w:r>
        <w:t>Streamlit documentation: https://docs.streamlit.io/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