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200"/>
      </w:pPr>
      <w:r>
        <w:rPr>
          <w:b/>
          <w:color w:val="168B75"/>
          <w:sz w:val="22"/>
        </w:rPr>
        <w:t>PRM393 · PARKING MANAGEMENT</w:t>
      </w:r>
    </w:p>
    <w:p>
      <w:pPr>
        <w:pStyle w:val="Title"/>
        <w:spacing w:after="180"/>
      </w:pPr>
      <w:r>
        <w:t>Tài liệu kiến trúc</w:t>
        <w:br/>
        <w:t>hệ thống</w:t>
      </w:r>
    </w:p>
    <w:p>
      <w:pPr>
        <w:spacing w:after="360"/>
      </w:pPr>
      <w:r>
        <w:rPr>
          <w:color w:val="5E6C78"/>
          <w:sz w:val="30"/>
        </w:rPr>
        <w:t>Mô tả đầy đủ System Architecture Diagram</w:t>
      </w:r>
    </w:p>
    <w:tbl>
      <w:tblPr>
        <w:tblW w:type="auto" w:w="0"/>
        <w:jc w:val="center"/>
        <w:tblLook w:firstColumn="1" w:firstRow="1" w:lastColumn="0" w:lastRow="0" w:noHBand="0" w:noVBand="1" w:val="04A0"/>
      </w:tblPr>
      <w:tblGrid>
        <w:gridCol w:w="10166"/>
      </w:tblGrid>
      <w:tr>
        <w:tc>
          <w:tcPr>
            <w:tcW w:type="dxa" w:w="10166"/>
            <w:shd w:fill="EAF3F8"/>
            <w:tcMar>
              <w:top w:w="150" w:type="dxa"/>
              <w:start w:w="180" w:type="dxa"/>
              <w:bottom w:w="150" w:type="dxa"/>
              <w:end w:w="180" w:type="dxa"/>
            </w:tcMar>
          </w:tcPr>
          <w:p>
            <w:pPr>
              <w:spacing w:after="80"/>
            </w:pPr>
            <w:r/>
            <w:r>
              <w:rPr>
                <w:b/>
                <w:color w:val="15324B"/>
                <w:sz w:val="21"/>
              </w:rPr>
              <w:t>Phạm vi tài liệu</w:t>
            </w:r>
          </w:p>
          <w:p>
            <w:pPr>
              <w:spacing w:after="0"/>
            </w:pPr>
            <w:r>
              <w:rPr>
                <w:color w:val="243746"/>
                <w:sz w:val="19"/>
              </w:rPr>
              <w:t>Ứng dụng Flutter Android/iOS, backend NestJS + Express chạy trên Render, các domain module, dữ liệu Supabase PostgreSQL, tích hợp PayOS/Resend/Plate Recognizer, bảo mật, batch job, monitoring và các giới hạn đã xác nhận trong codebase.</w:t>
            </w:r>
          </w:p>
        </w:tc>
      </w:tr>
    </w:tbl>
    <w:p>
      <w:pPr>
        <w:spacing w:after="20"/>
      </w:pPr>
    </w:p>
    <w:p>
      <w:pPr>
        <w:spacing w:before="200"/>
      </w:pPr>
      <w:r>
        <w:rPr>
          <w:b/>
        </w:rPr>
        <w:t xml:space="preserve">Phiên bản 1.0  ·  </w:t>
      </w:r>
      <w:r>
        <w:t>08/10/2026</w:t>
      </w:r>
    </w:p>
    <w:p>
      <w:r>
        <w:rPr>
          <w:b/>
        </w:rPr>
        <w:t xml:space="preserve">Sơ đồ tương tác: </w:t>
      </w:r>
      <w:hyperlink r:id="rId11">
        <w:r>
          <w:rPr>
            <w:color w:val="1976A5"/>
            <w:u w:val="single"/>
          </w:rPr>
          <w:t>system-architecture.html</w:t>
        </w:r>
      </w:hyperlink>
    </w:p>
    <w:p>
      <w:r>
        <w:rPr>
          <w:b/>
        </w:rPr>
        <w:t xml:space="preserve">Nguồn sơ đồ: </w:t>
      </w:r>
      <w:r>
        <w:t>system-architecture.json</w:t>
      </w:r>
    </w:p>
    <w:p>
      <w:r>
        <w:br w:type="page"/>
      </w:r>
    </w:p>
    <w:p>
      <w:pPr>
        <w:pStyle w:val="Heading1"/>
      </w:pPr>
      <w:r>
        <w:t>Mục lục</w:t>
      </w:r>
    </w:p>
    <w:p>
      <w:pPr>
        <w:spacing w:after="40"/>
        <w:ind w:left="173"/>
      </w:pPr>
      <w:r>
        <w:t>1. Tổng quan và phạm vi</w:t>
      </w:r>
    </w:p>
    <w:p>
      <w:pPr>
        <w:spacing w:after="40"/>
        <w:ind w:left="173"/>
      </w:pPr>
      <w:r>
        <w:t>2. Ranh giới hệ thống và triển khai</w:t>
      </w:r>
    </w:p>
    <w:p>
      <w:pPr>
        <w:spacing w:after="40"/>
        <w:ind w:left="173"/>
      </w:pPr>
      <w:r>
        <w:t>3. Thành phần kiến trúc</w:t>
      </w:r>
    </w:p>
    <w:p>
      <w:pPr>
        <w:spacing w:after="40"/>
        <w:ind w:left="173"/>
      </w:pPr>
      <w:r>
        <w:t>4. Luồng dữ liệu và giao thức</w:t>
      </w:r>
    </w:p>
    <w:p>
      <w:pPr>
        <w:spacing w:after="40"/>
        <w:ind w:left="173"/>
      </w:pPr>
      <w:r>
        <w:t>5. Lưu trữ dữ liệu</w:t>
      </w:r>
    </w:p>
    <w:p>
      <w:pPr>
        <w:spacing w:after="40"/>
        <w:ind w:left="173"/>
      </w:pPr>
      <w:r>
        <w:t>6. Bảo mật</w:t>
      </w:r>
    </w:p>
    <w:p>
      <w:pPr>
        <w:spacing w:after="40"/>
        <w:ind w:left="173"/>
      </w:pPr>
      <w:r>
        <w:t>7. Vận hành, monitoring và giới hạn hạ tầng</w:t>
      </w:r>
    </w:p>
    <w:p>
      <w:pPr>
        <w:spacing w:after="40"/>
        <w:ind w:left="173"/>
      </w:pPr>
      <w:r>
        <w:t>8. Các thành phần không có trong runtime</w:t>
      </w:r>
    </w:p>
    <w:p>
      <w:pPr>
        <w:spacing w:after="40"/>
        <w:ind w:left="173"/>
      </w:pPr>
      <w:r>
        <w:t>9. Bằng chứng trong codebase</w:t>
      </w:r>
    </w:p>
    <w:p>
      <w:pPr>
        <w:spacing w:after="40"/>
        <w:ind w:left="173"/>
      </w:pPr>
      <w:r>
        <w:t>10. Thuật ngữ</w:t>
      </w:r>
    </w:p>
    <w:p>
      <w:pPr>
        <w:pStyle w:val="Heading1"/>
      </w:pPr>
      <w:r>
        <w:t>1. Tổng quan và phạm vi</w:t>
      </w:r>
    </w:p>
    <w:p>
      <w:r>
        <w:t>Hệ thống quản lý bãi đỗ xe có kiến trúc client–server. Client trong phạm vi dự án là ứng dụng Flutter cho Android/iOS. Ứng dụng gửi JSON qua HTTPS bằng Dio đến REST API NestJS + Express. Backend chạy như một production Web Service trên Render; các domain module cùng nằm trong một process. PostgreSQL trên Supabase là nơi lưu dữ liệu nghiệp vụ lâu dài, truy cập qua Prisma và Session Pooler.</w:t>
      </w:r>
    </w:p>
    <w:p>
      <w:r>
        <w:t>Các dịch vụ ngoài được backend gọi trực tiếp qua HTTPS gồm PayOS (thanh toán), Resend (email OTP) và Plate Recognizer (OCR biển số). UptimeRobot kiểm tra endpoint health từ bên ngoài. Trong codebase không có queue, worker riêng, cache, search engine, object storage hay API gateway độc lập.</w:t>
      </w:r>
    </w:p>
    <w:tbl>
      <w:tblPr>
        <w:tblW w:type="auto" w:w="0"/>
        <w:jc w:val="center"/>
        <w:tblLook w:firstColumn="1" w:firstRow="1" w:lastColumn="0" w:lastRow="0" w:noHBand="0" w:noVBand="1" w:val="04A0"/>
      </w:tblPr>
      <w:tblGrid>
        <w:gridCol w:w="10166"/>
      </w:tblGrid>
      <w:tr>
        <w:tc>
          <w:tcPr>
            <w:tcW w:type="dxa" w:w="10166"/>
            <w:shd w:fill="FFF4D8"/>
            <w:tcMar>
              <w:top w:w="150" w:type="dxa"/>
              <w:start w:w="180" w:type="dxa"/>
              <w:bottom w:w="150" w:type="dxa"/>
              <w:end w:w="180" w:type="dxa"/>
            </w:tcMar>
          </w:tcPr>
          <w:p>
            <w:pPr>
              <w:spacing w:after="80"/>
            </w:pPr>
            <w:r/>
            <w:r>
              <w:rPr>
                <w:b/>
                <w:color w:val="15324B"/>
                <w:sz w:val="21"/>
              </w:rPr>
              <w:t>Cách đọc các ranh giới</w:t>
            </w:r>
          </w:p>
          <w:p>
            <w:pPr>
              <w:spacing w:after="0"/>
            </w:pPr>
            <w:r>
              <w:rPr>
                <w:color w:val="243746"/>
                <w:sz w:val="19"/>
              </w:rPr>
              <w:t>Render — production Web Service là ranh giới triển khai bên ngoài. Application trust boundary nằm bên trong Render và biểu thị vùng runtime ứng dụng cùng cấu hình secrets. Domain services là nhóm module nghiệp vụ bên trong backend; Build / deployment thuộc Render nhưng nằm ngoài trust boundary ứng dụng.</w:t>
            </w:r>
          </w:p>
        </w:tc>
      </w:tr>
    </w:tbl>
    <w:p>
      <w:pPr>
        <w:spacing w:after="20"/>
      </w:pPr>
    </w:p>
    <w:p>
      <w:pPr>
        <w:pStyle w:val="Heading1"/>
      </w:pPr>
      <w:r>
        <w:t>2. Ranh giới hệ thống và triển khai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vAlign w:val="center"/>
            <w:tcMar>
              <w:top w:w="95" w:type="dxa"/>
              <w:start w:w="110" w:type="dxa"/>
              <w:bottom w:w="95" w:type="dxa"/>
              <w:end w:w="110" w:type="dxa"/>
            </w:tcMar>
            <w:shd w:fill="15324B"/>
          </w:tcPr>
          <w:p>
            <w:pPr>
              <w:spacing w:after="0"/>
            </w:pPr>
            <w:r/>
            <w:r>
              <w:rPr>
                <w:rFonts w:ascii="Aptos" w:hAnsi="Aptos" w:eastAsia="Aptos"/>
                <w:b/>
                <w:color w:val="FFFFFF"/>
                <w:sz w:val="18"/>
              </w:rPr>
              <w:t>Vùng</w:t>
            </w:r>
          </w:p>
        </w:tc>
        <w:tc>
          <w:tcPr>
            <w:tcW w:type="dxa" w:w="3672"/>
            <w:vAlign w:val="center"/>
            <w:tcMar>
              <w:top w:w="95" w:type="dxa"/>
              <w:start w:w="110" w:type="dxa"/>
              <w:bottom w:w="95" w:type="dxa"/>
              <w:end w:w="110" w:type="dxa"/>
            </w:tcMar>
            <w:shd w:fill="15324B"/>
          </w:tcPr>
          <w:p>
            <w:pPr>
              <w:spacing w:after="0"/>
            </w:pPr>
            <w:r/>
            <w:r>
              <w:rPr>
                <w:rFonts w:ascii="Aptos" w:hAnsi="Aptos" w:eastAsia="Aptos"/>
                <w:b/>
                <w:color w:val="FFFFFF"/>
                <w:sz w:val="18"/>
              </w:rPr>
              <w:t>Thành phần nằm trong vùng</w:t>
            </w:r>
          </w:p>
        </w:tc>
        <w:tc>
          <w:tcPr>
            <w:tcW w:type="dxa" w:w="3816"/>
            <w:vAlign w:val="center"/>
            <w:tcMar>
              <w:top w:w="95" w:type="dxa"/>
              <w:start w:w="110" w:type="dxa"/>
              <w:bottom w:w="95" w:type="dxa"/>
              <w:end w:w="110" w:type="dxa"/>
            </w:tcMar>
            <w:shd w:fill="15324B"/>
          </w:tcPr>
          <w:p>
            <w:pPr>
              <w:spacing w:after="0"/>
            </w:pPr>
            <w:r/>
            <w:r>
              <w:rPr>
                <w:rFonts w:ascii="Aptos" w:hAnsi="Aptos" w:eastAsia="Aptos"/>
                <w:b/>
                <w:color w:val="FFFFFF"/>
                <w:sz w:val="18"/>
              </w:rPr>
              <w:t>Ý nghĩa</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Flutter mobile application</w:t>
            </w:r>
          </w:p>
        </w:tc>
        <w:tc>
          <w:tcPr>
            <w:tcW w:type="dxa" w:w="3672"/>
            <w:vAlign w:val="center"/>
            <w:tcMar>
              <w:top w:w="95" w:type="dxa"/>
              <w:start w:w="110" w:type="dxa"/>
              <w:bottom w:w="95" w:type="dxa"/>
              <w:end w:w="110" w:type="dxa"/>
            </w:tcMar>
          </w:tcPr>
          <w:p>
            <w:pPr>
              <w:spacing w:after="0"/>
            </w:pPr>
            <w:r/>
            <w:r>
              <w:rPr>
                <w:rFonts w:ascii="Aptos" w:hAnsi="Aptos" w:eastAsia="Aptos"/>
                <w:b w:val="0"/>
                <w:color w:val="243746"/>
                <w:sz w:val="17"/>
              </w:rPr>
              <w:t>Flutter UI, Dio API client, secure token storage</w:t>
            </w:r>
          </w:p>
        </w:tc>
        <w:tc>
          <w:tcPr>
            <w:tcW w:type="dxa" w:w="3816"/>
            <w:vAlign w:val="center"/>
            <w:tcMar>
              <w:top w:w="95" w:type="dxa"/>
              <w:start w:w="110" w:type="dxa"/>
              <w:bottom w:w="95" w:type="dxa"/>
              <w:end w:w="110" w:type="dxa"/>
            </w:tcMar>
          </w:tcPr>
          <w:p>
            <w:pPr>
              <w:spacing w:after="0"/>
            </w:pPr>
            <w:r/>
            <w:r>
              <w:rPr>
                <w:rFonts w:ascii="Aptos" w:hAnsi="Aptos" w:eastAsia="Aptos"/>
                <w:b w:val="0"/>
                <w:color w:val="243746"/>
                <w:sz w:val="17"/>
              </w:rPr>
              <w:t>Ứng dụng Android/iOS và lưu token trên thiết bị; client không nằm trong repository backend.</w:t>
            </w:r>
          </w:p>
        </w:tc>
      </w:tr>
      <w:tr>
        <w:tc>
          <w:tcPr>
            <w:tcW w:type="dxa" w:w="2376"/>
            <w:vAlign w:val="center"/>
            <w:tcMar>
              <w:top w:w="95" w:type="dxa"/>
              <w:start w:w="110" w:type="dxa"/>
              <w:bottom w:w="95" w:type="dxa"/>
              <w:end w:w="110" w:type="dxa"/>
            </w:tcMar>
            <w:shd w:fill="F3F5F7"/>
          </w:tcPr>
          <w:p>
            <w:pPr>
              <w:spacing w:after="0"/>
            </w:pPr>
            <w:r/>
            <w:r>
              <w:rPr>
                <w:rFonts w:ascii="Aptos" w:hAnsi="Aptos" w:eastAsia="Aptos"/>
                <w:b w:val="0"/>
                <w:color w:val="243746"/>
                <w:sz w:val="17"/>
              </w:rPr>
              <w:t>Render — production Web Service</w:t>
            </w:r>
          </w:p>
        </w:tc>
        <w:tc>
          <w:tcPr>
            <w:tcW w:type="dxa" w:w="3672"/>
            <w:vAlign w:val="center"/>
            <w:tcMar>
              <w:top w:w="95" w:type="dxa"/>
              <w:start w:w="110" w:type="dxa"/>
              <w:bottom w:w="95" w:type="dxa"/>
              <w:end w:w="110" w:type="dxa"/>
            </w:tcMar>
            <w:shd w:fill="F3F5F7"/>
          </w:tcPr>
          <w:p>
            <w:pPr>
              <w:spacing w:after="0"/>
            </w:pPr>
            <w:r/>
            <w:r>
              <w:rPr>
                <w:rFonts w:ascii="Aptos" w:hAnsi="Aptos" w:eastAsia="Aptos"/>
                <w:b w:val="0"/>
                <w:color w:val="243746"/>
                <w:sz w:val="17"/>
              </w:rPr>
              <w:t>NestJS runtime, các module, cron, local state, build/deployment</w:t>
            </w:r>
          </w:p>
        </w:tc>
        <w:tc>
          <w:tcPr>
            <w:tcW w:type="dxa" w:w="3816"/>
            <w:vAlign w:val="center"/>
            <w:tcMar>
              <w:top w:w="95" w:type="dxa"/>
              <w:start w:w="110" w:type="dxa"/>
              <w:bottom w:w="95" w:type="dxa"/>
              <w:end w:w="110" w:type="dxa"/>
            </w:tcMar>
            <w:shd w:fill="F3F5F7"/>
          </w:tcPr>
          <w:p>
            <w:pPr>
              <w:spacing w:after="0"/>
            </w:pPr>
            <w:r/>
            <w:r>
              <w:rPr>
                <w:rFonts w:ascii="Aptos" w:hAnsi="Aptos" w:eastAsia="Aptos"/>
                <w:b w:val="0"/>
                <w:color w:val="243746"/>
                <w:sz w:val="17"/>
              </w:rPr>
              <w:t>Một dịch vụ/process production; không có worker hoặc gateway riêng được cấu hình.</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Application trust boundary</w:t>
            </w:r>
          </w:p>
        </w:tc>
        <w:tc>
          <w:tcPr>
            <w:tcW w:type="dxa" w:w="3672"/>
            <w:vAlign w:val="center"/>
            <w:tcMar>
              <w:top w:w="95" w:type="dxa"/>
              <w:start w:w="110" w:type="dxa"/>
              <w:bottom w:w="95" w:type="dxa"/>
              <w:end w:w="110" w:type="dxa"/>
            </w:tcMar>
          </w:tcPr>
          <w:p>
            <w:pPr>
              <w:spacing w:after="0"/>
            </w:pPr>
            <w:r/>
            <w:r>
              <w:rPr>
                <w:rFonts w:ascii="Aptos" w:hAnsi="Aptos" w:eastAsia="Aptos"/>
                <w:b w:val="0"/>
                <w:color w:val="243746"/>
                <w:sz w:val="17"/>
              </w:rPr>
              <w:t>Auth, API, domain modules, Prisma, cron và volatile state</w:t>
            </w:r>
          </w:p>
        </w:tc>
        <w:tc>
          <w:tcPr>
            <w:tcW w:type="dxa" w:w="3816"/>
            <w:vAlign w:val="center"/>
            <w:tcMar>
              <w:top w:w="95" w:type="dxa"/>
              <w:start w:w="110" w:type="dxa"/>
              <w:bottom w:w="95" w:type="dxa"/>
              <w:end w:w="110" w:type="dxa"/>
            </w:tcMar>
          </w:tcPr>
          <w:p>
            <w:pPr>
              <w:spacing w:after="0"/>
            </w:pPr>
            <w:r/>
            <w:r>
              <w:rPr>
                <w:rFonts w:ascii="Aptos" w:hAnsi="Aptos" w:eastAsia="Aptos"/>
                <w:b w:val="0"/>
                <w:color w:val="243746"/>
                <w:sz w:val="17"/>
              </w:rPr>
              <w:t>Vùng ứng dụng dùng cấu hình môi trường; secrets không được đưa vào sơ đồ.</w:t>
            </w:r>
          </w:p>
        </w:tc>
      </w:tr>
      <w:tr>
        <w:tc>
          <w:tcPr>
            <w:tcW w:type="dxa" w:w="2376"/>
            <w:vAlign w:val="center"/>
            <w:tcMar>
              <w:top w:w="95" w:type="dxa"/>
              <w:start w:w="110" w:type="dxa"/>
              <w:bottom w:w="95" w:type="dxa"/>
              <w:end w:w="110" w:type="dxa"/>
            </w:tcMar>
            <w:shd w:fill="F3F5F7"/>
          </w:tcPr>
          <w:p>
            <w:pPr>
              <w:spacing w:after="0"/>
            </w:pPr>
            <w:r/>
            <w:r>
              <w:rPr>
                <w:rFonts w:ascii="Aptos" w:hAnsi="Aptos" w:eastAsia="Aptos"/>
                <w:b w:val="0"/>
                <w:color w:val="243746"/>
                <w:sz w:val="17"/>
              </w:rPr>
              <w:t>Domain services</w:t>
            </w:r>
          </w:p>
        </w:tc>
        <w:tc>
          <w:tcPr>
            <w:tcW w:type="dxa" w:w="3672"/>
            <w:vAlign w:val="center"/>
            <w:tcMar>
              <w:top w:w="95" w:type="dxa"/>
              <w:start w:w="110" w:type="dxa"/>
              <w:bottom w:w="95" w:type="dxa"/>
              <w:end w:w="110" w:type="dxa"/>
            </w:tcMar>
            <w:shd w:fill="F3F5F7"/>
          </w:tcPr>
          <w:p>
            <w:pPr>
              <w:spacing w:after="0"/>
            </w:pPr>
            <w:r/>
            <w:r>
              <w:rPr>
                <w:rFonts w:ascii="Aptos" w:hAnsi="Aptos" w:eastAsia="Aptos"/>
                <w:b w:val="0"/>
                <w:color w:val="243746"/>
                <w:sz w:val="17"/>
              </w:rPr>
              <w:t>Identity/profile, catalog/parking, booking, billing, operations</w:t>
            </w:r>
          </w:p>
        </w:tc>
        <w:tc>
          <w:tcPr>
            <w:tcW w:type="dxa" w:w="3816"/>
            <w:vAlign w:val="center"/>
            <w:tcMar>
              <w:top w:w="95" w:type="dxa"/>
              <w:start w:w="110" w:type="dxa"/>
              <w:bottom w:w="95" w:type="dxa"/>
              <w:end w:w="110" w:type="dxa"/>
            </w:tcMar>
            <w:shd w:fill="F3F5F7"/>
          </w:tcPr>
          <w:p>
            <w:pPr>
              <w:spacing w:after="0"/>
            </w:pPr>
            <w:r/>
            <w:r>
              <w:rPr>
                <w:rFonts w:ascii="Aptos" w:hAnsi="Aptos" w:eastAsia="Aptos"/>
                <w:b w:val="0"/>
                <w:color w:val="243746"/>
                <w:sz w:val="17"/>
              </w:rPr>
              <w:t>Các nhóm nghiệp vụ được gọi bởi REST controllers và dùng lớp truy cập dữ liệu.</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Supabase managed data platform</w:t>
            </w:r>
          </w:p>
        </w:tc>
        <w:tc>
          <w:tcPr>
            <w:tcW w:type="dxa" w:w="3672"/>
            <w:vAlign w:val="center"/>
            <w:tcMar>
              <w:top w:w="95" w:type="dxa"/>
              <w:start w:w="110" w:type="dxa"/>
              <w:bottom w:w="95" w:type="dxa"/>
              <w:end w:w="110" w:type="dxa"/>
            </w:tcMar>
          </w:tcPr>
          <w:p>
            <w:pPr>
              <w:spacing w:after="0"/>
            </w:pPr>
            <w:r/>
            <w:r>
              <w:rPr>
                <w:rFonts w:ascii="Aptos" w:hAnsi="Aptos" w:eastAsia="Aptos"/>
                <w:b w:val="0"/>
                <w:color w:val="243746"/>
                <w:sz w:val="17"/>
              </w:rPr>
              <w:t>Session Pooler và PostgreSQL</w:t>
            </w:r>
          </w:p>
        </w:tc>
        <w:tc>
          <w:tcPr>
            <w:tcW w:type="dxa" w:w="3816"/>
            <w:vAlign w:val="center"/>
            <w:tcMar>
              <w:top w:w="95" w:type="dxa"/>
              <w:start w:w="110" w:type="dxa"/>
              <w:bottom w:w="95" w:type="dxa"/>
              <w:end w:w="110" w:type="dxa"/>
            </w:tcMar>
          </w:tcPr>
          <w:p>
            <w:pPr>
              <w:spacing w:after="0"/>
            </w:pPr>
            <w:r/>
            <w:r>
              <w:rPr>
                <w:rFonts w:ascii="Aptos" w:hAnsi="Aptos" w:eastAsia="Aptos"/>
                <w:b w:val="0"/>
                <w:color w:val="243746"/>
                <w:sz w:val="17"/>
              </w:rPr>
              <w:t>Dịch vụ dữ liệu được quản lý; PostgreSQL là system of record.</w:t>
            </w:r>
          </w:p>
        </w:tc>
      </w:tr>
      <w:tr>
        <w:tc>
          <w:tcPr>
            <w:tcW w:type="dxa" w:w="2376"/>
            <w:vAlign w:val="center"/>
            <w:tcMar>
              <w:top w:w="95" w:type="dxa"/>
              <w:start w:w="110" w:type="dxa"/>
              <w:bottom w:w="95" w:type="dxa"/>
              <w:end w:w="110" w:type="dxa"/>
            </w:tcMar>
            <w:shd w:fill="F3F5F7"/>
          </w:tcPr>
          <w:p>
            <w:pPr>
              <w:spacing w:after="0"/>
            </w:pPr>
            <w:r/>
            <w:r>
              <w:rPr>
                <w:rFonts w:ascii="Aptos" w:hAnsi="Aptos" w:eastAsia="Aptos"/>
                <w:b w:val="0"/>
                <w:color w:val="243746"/>
                <w:sz w:val="17"/>
              </w:rPr>
              <w:t>External integrations</w:t>
            </w:r>
          </w:p>
        </w:tc>
        <w:tc>
          <w:tcPr>
            <w:tcW w:type="dxa" w:w="3672"/>
            <w:vAlign w:val="center"/>
            <w:tcMar>
              <w:top w:w="95" w:type="dxa"/>
              <w:start w:w="110" w:type="dxa"/>
              <w:bottom w:w="95" w:type="dxa"/>
              <w:end w:w="110" w:type="dxa"/>
            </w:tcMar>
            <w:shd w:fill="F3F5F7"/>
          </w:tcPr>
          <w:p>
            <w:pPr>
              <w:spacing w:after="0"/>
            </w:pPr>
            <w:r/>
            <w:r>
              <w:rPr>
                <w:rFonts w:ascii="Aptos" w:hAnsi="Aptos" w:eastAsia="Aptos"/>
                <w:b w:val="0"/>
                <w:color w:val="243746"/>
                <w:sz w:val="17"/>
              </w:rPr>
              <w:t>PayOS, Resend, Plate Recognizer</w:t>
            </w:r>
          </w:p>
        </w:tc>
        <w:tc>
          <w:tcPr>
            <w:tcW w:type="dxa" w:w="3816"/>
            <w:vAlign w:val="center"/>
            <w:tcMar>
              <w:top w:w="95" w:type="dxa"/>
              <w:start w:w="110" w:type="dxa"/>
              <w:bottom w:w="95" w:type="dxa"/>
              <w:end w:w="110" w:type="dxa"/>
            </w:tcMar>
            <w:shd w:fill="F3F5F7"/>
          </w:tcPr>
          <w:p>
            <w:pPr>
              <w:spacing w:after="0"/>
            </w:pPr>
            <w:r/>
            <w:r>
              <w:rPr>
                <w:rFonts w:ascii="Aptos" w:hAnsi="Aptos" w:eastAsia="Aptos"/>
                <w:b w:val="0"/>
                <w:color w:val="243746"/>
                <w:sz w:val="17"/>
              </w:rPr>
              <w:t>Các API bên thứ ba được backend gọi qua HTTPS.</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External monitoring</w:t>
            </w:r>
          </w:p>
        </w:tc>
        <w:tc>
          <w:tcPr>
            <w:tcW w:type="dxa" w:w="3672"/>
            <w:vAlign w:val="center"/>
            <w:tcMar>
              <w:top w:w="95" w:type="dxa"/>
              <w:start w:w="110" w:type="dxa"/>
              <w:bottom w:w="95" w:type="dxa"/>
              <w:end w:w="110" w:type="dxa"/>
            </w:tcMar>
          </w:tcPr>
          <w:p>
            <w:pPr>
              <w:spacing w:after="0"/>
            </w:pPr>
            <w:r/>
            <w:r>
              <w:rPr>
                <w:rFonts w:ascii="Aptos" w:hAnsi="Aptos" w:eastAsia="Aptos"/>
                <w:b w:val="0"/>
                <w:color w:val="243746"/>
                <w:sz w:val="17"/>
              </w:rPr>
              <w:t>UptimeRobot</w:t>
            </w:r>
          </w:p>
        </w:tc>
        <w:tc>
          <w:tcPr>
            <w:tcW w:type="dxa" w:w="3816"/>
            <w:vAlign w:val="center"/>
            <w:tcMar>
              <w:top w:w="95" w:type="dxa"/>
              <w:start w:w="110" w:type="dxa"/>
              <w:bottom w:w="95" w:type="dxa"/>
              <w:end w:w="110" w:type="dxa"/>
            </w:tcMar>
          </w:tcPr>
          <w:p>
            <w:pPr>
              <w:spacing w:after="0"/>
            </w:pPr>
            <w:r/>
            <w:r>
              <w:rPr>
                <w:rFonts w:ascii="Aptos" w:hAnsi="Aptos" w:eastAsia="Aptos"/>
                <w:b w:val="0"/>
                <w:color w:val="243746"/>
                <w:sz w:val="17"/>
              </w:rPr>
              <w:t>Kiểm tra HTTP liveness từ ngoài hệ thống.</w:t>
            </w:r>
          </w:p>
        </w:tc>
      </w:tr>
    </w:tbl>
    <w:p>
      <w:pPr>
        <w:spacing w:after="20"/>
      </w:pPr>
    </w:p>
    <w:p>
      <w:pPr>
        <w:pStyle w:val="Heading1"/>
      </w:pPr>
      <w:r>
        <w:t>3. Thành phần kiến trúc</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vAlign w:val="center"/>
            <w:tcMar>
              <w:top w:w="95" w:type="dxa"/>
              <w:start w:w="110" w:type="dxa"/>
              <w:bottom w:w="95" w:type="dxa"/>
              <w:end w:w="110" w:type="dxa"/>
            </w:tcMar>
            <w:shd w:fill="15324B"/>
          </w:tcPr>
          <w:p>
            <w:pPr>
              <w:spacing w:after="0"/>
            </w:pPr>
            <w:r/>
            <w:r>
              <w:rPr>
                <w:rFonts w:ascii="Aptos" w:hAnsi="Aptos" w:eastAsia="Aptos"/>
                <w:b/>
                <w:color w:val="FFFFFF"/>
                <w:sz w:val="18"/>
              </w:rPr>
              <w:t>Thành phần</w:t>
            </w:r>
          </w:p>
        </w:tc>
        <w:tc>
          <w:tcPr>
            <w:tcW w:type="dxa" w:w="4824"/>
            <w:vAlign w:val="center"/>
            <w:tcMar>
              <w:top w:w="95" w:type="dxa"/>
              <w:start w:w="110" w:type="dxa"/>
              <w:bottom w:w="95" w:type="dxa"/>
              <w:end w:w="110" w:type="dxa"/>
            </w:tcMar>
            <w:shd w:fill="15324B"/>
          </w:tcPr>
          <w:p>
            <w:pPr>
              <w:spacing w:after="0"/>
            </w:pPr>
            <w:r/>
            <w:r>
              <w:rPr>
                <w:rFonts w:ascii="Aptos" w:hAnsi="Aptos" w:eastAsia="Aptos"/>
                <w:b/>
                <w:color w:val="FFFFFF"/>
                <w:sz w:val="18"/>
              </w:rPr>
              <w:t>Vai trò và nội dung chính</w:t>
            </w:r>
          </w:p>
        </w:tc>
        <w:tc>
          <w:tcPr>
            <w:tcW w:type="dxa" w:w="2952"/>
            <w:vAlign w:val="center"/>
            <w:tcMar>
              <w:top w:w="95" w:type="dxa"/>
              <w:start w:w="110" w:type="dxa"/>
              <w:bottom w:w="95" w:type="dxa"/>
              <w:end w:w="110" w:type="dxa"/>
            </w:tcMar>
            <w:shd w:fill="15324B"/>
          </w:tcPr>
          <w:p>
            <w:pPr>
              <w:spacing w:after="0"/>
            </w:pPr>
            <w:r/>
            <w:r>
              <w:rPr>
                <w:rFonts w:ascii="Aptos" w:hAnsi="Aptos" w:eastAsia="Aptos"/>
                <w:b/>
                <w:color w:val="FFFFFF"/>
                <w:sz w:val="18"/>
              </w:rPr>
              <w:t>Vị trí / lưu ý</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Flutter UI</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Màn hình ứng dụng Dart cho Android và iOS.</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Client mobile duy nhất được xác định trong phạm vi này.</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Dio API client</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Gửi/nhận JSON REST qua HTTPS; timeout và interceptors; gắn Bearer token theo cấu hình client.</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Trong ứng dụng Flutter.</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Secure token storage</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Lưu access/refresh token trên thiết bị.</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Không phải kho secrets của backend.</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NestJS REST controllers</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HTTP entry `/api/*`; controllers, DTO validation và Swagger `/api/docs`.</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Chạy trong Render Web Service.</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Auth module + guards</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JWT access/refresh, global AtGuard và role checks.</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Route public là ngoại lệ được khai báo; không có auth provider SaaS riêng trong sơ đồ.</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Identity &amp; profile</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Các module Auth, Users và Roles.</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OTP được quản lý bởi dịch vụ OTP trong process và gửi bằng Resend.</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Catalog &amp; parking</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Catalog, parking operations, QR và luồng OCR biển số.</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Upload ảnh có thể đi qua filesystem local trước khi gọi OCR.</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Booking &amp; subscriptions</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Reservations và subscriptions.</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Reservation có tác vụ cập nhật trạng thái chạy theo lịch.</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Billing services</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Payments, wallets và renewals.</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Tích hợp PayOS qua API HTTPS và cập nhật DB.</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Operations services</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Incidents, reports và PDF.</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Một số luồng upload proof dùng filesystem local.</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Prisma data access</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PrismaModule dùng Prisma Client để đọc/ghi dữ liệu.</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Kết nối PostgreSQL qua Supabase Session Pooler/TLS.</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Reservation cron</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Nest Schedule chạy mỗi phút trong process backend.</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Không phải worker/service độc lập.</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Volatile local state</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OTP Map TTL 10 phút và filesystem `UPLOAD_DIR`.</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Không phải Redis hay object storage; state/file có thể mất khi restart/redeploy nếu không có persistent disk.</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Supabase Session Pooler</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Điểm kết nối pool cho DATABASE_URL; yêu cầu TLS.</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Đích Prisma SQL qua kết nối TLS/sslmode=require.</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PostgreSQL database</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Lưu users, roles, reservations, payments, wallets, parking sessions, subscriptions, incidents và dữ liệu nghiệp vụ.</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System of record.</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PayOS</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Tạo/truy vấn payment link và gửi signed webhook.</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HTTPS API; webhook được backend xác minh trước khi cập nhật trạng thái.</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Resend</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Gửi email HTML chứa OTP cho đăng ký/reset.</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HTTPS API/SDK; không dùng SMTP trong luồng đã xác định.</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Plate Recognizer</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Nhận ảnh và trả kết quả nhận diện biển số.</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HTTPS `v1/plate-reader`; vùng VN, confidence mặc định 0.75.</w:t>
            </w:r>
          </w:p>
        </w:tc>
      </w:tr>
      <w:tr>
        <w:tc>
          <w:tcPr>
            <w:tcW w:type="dxa" w:w="2088"/>
            <w:vAlign w:val="center"/>
            <w:tcMar>
              <w:top w:w="95" w:type="dxa"/>
              <w:start w:w="110" w:type="dxa"/>
              <w:bottom w:w="95" w:type="dxa"/>
              <w:end w:w="110" w:type="dxa"/>
            </w:tcMar>
          </w:tcPr>
          <w:p>
            <w:pPr>
              <w:spacing w:after="0"/>
            </w:pPr>
            <w:r/>
            <w:r>
              <w:rPr>
                <w:rFonts w:ascii="Aptos" w:hAnsi="Aptos" w:eastAsia="Aptos"/>
                <w:b w:val="0"/>
                <w:color w:val="243746"/>
                <w:sz w:val="16"/>
              </w:rPr>
              <w:t>UptimeRobot</w:t>
            </w:r>
          </w:p>
        </w:tc>
        <w:tc>
          <w:tcPr>
            <w:tcW w:type="dxa" w:w="4824"/>
            <w:vAlign w:val="center"/>
            <w:tcMar>
              <w:top w:w="95" w:type="dxa"/>
              <w:start w:w="110" w:type="dxa"/>
              <w:bottom w:w="95" w:type="dxa"/>
              <w:end w:w="110" w:type="dxa"/>
            </w:tcMar>
          </w:tcPr>
          <w:p>
            <w:pPr>
              <w:spacing w:after="0"/>
            </w:pPr>
            <w:r/>
            <w:r>
              <w:rPr>
                <w:rFonts w:ascii="Aptos" w:hAnsi="Aptos" w:eastAsia="Aptos"/>
                <w:b w:val="0"/>
                <w:color w:val="243746"/>
                <w:sz w:val="16"/>
              </w:rPr>
              <w:t>Gửi GET `/health` định kỳ.</w:t>
            </w:r>
          </w:p>
        </w:tc>
        <w:tc>
          <w:tcPr>
            <w:tcW w:type="dxa" w:w="2952"/>
            <w:vAlign w:val="center"/>
            <w:tcMar>
              <w:top w:w="95" w:type="dxa"/>
              <w:start w:w="110" w:type="dxa"/>
              <w:bottom w:w="95" w:type="dxa"/>
              <w:end w:w="110" w:type="dxa"/>
            </w:tcMar>
          </w:tcPr>
          <w:p>
            <w:pPr>
              <w:spacing w:after="0"/>
            </w:pPr>
            <w:r/>
            <w:r>
              <w:rPr>
                <w:rFonts w:ascii="Aptos" w:hAnsi="Aptos" w:eastAsia="Aptos"/>
                <w:b w:val="0"/>
                <w:color w:val="243746"/>
                <w:sz w:val="16"/>
              </w:rPr>
              <w:t>Chỉ kiểm tra HTTP liveness, không kiểm tra DB hoặc vendor integrations.</w:t>
            </w:r>
          </w:p>
        </w:tc>
      </w:tr>
      <w:tr>
        <w:tc>
          <w:tcPr>
            <w:tcW w:type="dxa" w:w="2088"/>
            <w:vAlign w:val="center"/>
            <w:tcMar>
              <w:top w:w="95" w:type="dxa"/>
              <w:start w:w="110" w:type="dxa"/>
              <w:bottom w:w="95" w:type="dxa"/>
              <w:end w:w="110" w:type="dxa"/>
            </w:tcMar>
            <w:shd w:fill="F3F5F7"/>
          </w:tcPr>
          <w:p>
            <w:pPr>
              <w:spacing w:after="0"/>
            </w:pPr>
            <w:r/>
            <w:r>
              <w:rPr>
                <w:rFonts w:ascii="Aptos" w:hAnsi="Aptos" w:eastAsia="Aptos"/>
                <w:b w:val="0"/>
                <w:color w:val="243746"/>
                <w:sz w:val="16"/>
              </w:rPr>
              <w:t>Build &amp; deployment</w:t>
            </w:r>
          </w:p>
        </w:tc>
        <w:tc>
          <w:tcPr>
            <w:tcW w:type="dxa" w:w="4824"/>
            <w:vAlign w:val="center"/>
            <w:tcMar>
              <w:top w:w="95" w:type="dxa"/>
              <w:start w:w="110" w:type="dxa"/>
              <w:bottom w:w="95" w:type="dxa"/>
              <w:end w:w="110" w:type="dxa"/>
            </w:tcMar>
            <w:shd w:fill="F3F5F7"/>
          </w:tcPr>
          <w:p>
            <w:pPr>
              <w:spacing w:after="0"/>
            </w:pPr>
            <w:r/>
            <w:r>
              <w:rPr>
                <w:rFonts w:ascii="Aptos" w:hAnsi="Aptos" w:eastAsia="Aptos"/>
                <w:b w:val="0"/>
                <w:color w:val="243746"/>
                <w:sz w:val="16"/>
              </w:rPr>
              <w:t>npm build, Prisma generate và Nest build/deploy.</w:t>
            </w:r>
          </w:p>
        </w:tc>
        <w:tc>
          <w:tcPr>
            <w:tcW w:type="dxa" w:w="2952"/>
            <w:vAlign w:val="center"/>
            <w:tcMar>
              <w:top w:w="95" w:type="dxa"/>
              <w:start w:w="110" w:type="dxa"/>
              <w:bottom w:w="95" w:type="dxa"/>
              <w:end w:w="110" w:type="dxa"/>
            </w:tcMar>
            <w:shd w:fill="F3F5F7"/>
          </w:tcPr>
          <w:p>
            <w:pPr>
              <w:spacing w:after="0"/>
            </w:pPr>
            <w:r/>
            <w:r>
              <w:rPr>
                <w:rFonts w:ascii="Aptos" w:hAnsi="Aptos" w:eastAsia="Aptos"/>
                <w:b w:val="0"/>
                <w:color w:val="243746"/>
                <w:sz w:val="16"/>
              </w:rPr>
              <w:t>Thuộc vùng Render; repository không có CI/CD workflow committed.</w:t>
            </w:r>
          </w:p>
        </w:tc>
      </w:tr>
    </w:tbl>
    <w:p>
      <w:pPr>
        <w:spacing w:after="20"/>
      </w:pPr>
    </w:p>
    <w:p>
      <w:pPr>
        <w:pStyle w:val="Heading1"/>
      </w:pPr>
      <w:r>
        <w:t>4. Luồng dữ liệu và giao thức</w:t>
      </w:r>
    </w:p>
    <w:p>
      <w:pPr>
        <w:pStyle w:val="Heading2"/>
      </w:pPr>
      <w:r>
        <w:t>4.1 Request đồng bộ từ ứng dụng</w:t>
      </w:r>
    </w:p>
    <w:p>
      <w:pPr>
        <w:pStyle w:val="ListNumber"/>
        <w:spacing w:after="60"/>
      </w:pPr>
      <w:r>
        <w:t>Người dùng thao tác trên Flutter UI; Dio gửi request JSON qua HTTPS REST tới NestJS/Express `/api/*`.</w:t>
      </w:r>
    </w:p>
    <w:p>
      <w:pPr>
        <w:pStyle w:val="ListNumber"/>
        <w:spacing w:after="60"/>
      </w:pPr>
      <w:r>
        <w:t>Backend parse/validate DTO bằng ValidationPipe. Global AtGuard kiểm tra JWT Bearer; các controller/route áp dụng role guard khi cần.</w:t>
      </w:r>
    </w:p>
    <w:p>
      <w:pPr>
        <w:pStyle w:val="ListNumber"/>
        <w:spacing w:after="60"/>
      </w:pPr>
      <w:r>
        <w:t>Controller gọi domain service tương ứng: identity, parking/catalog, booking/subscription, billing hoặc operations.</w:t>
      </w:r>
    </w:p>
    <w:p>
      <w:pPr>
        <w:pStyle w:val="ListNumber"/>
        <w:spacing w:after="60"/>
      </w:pPr>
      <w:r>
        <w:t>Domain service dùng Prisma để đọc/ghi PostgreSQL qua Supabase Session Pooler với TLS. Response JSON quay lại Flutter qua HTTPS.</w:t>
      </w:r>
    </w:p>
    <w:p>
      <w:pPr>
        <w:pStyle w:val="Heading2"/>
      </w:pPr>
      <w:r>
        <w:t>4.2 OTP và filesystem local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tcMar>
              <w:top w:w="95" w:type="dxa"/>
              <w:start w:w="110" w:type="dxa"/>
              <w:bottom w:w="95" w:type="dxa"/>
              <w:end w:w="110" w:type="dxa"/>
            </w:tcMar>
            <w:shd w:fill="15324B"/>
          </w:tcPr>
          <w:p>
            <w:pPr>
              <w:spacing w:after="0"/>
            </w:pPr>
            <w:r/>
            <w:r>
              <w:rPr>
                <w:rFonts w:ascii="Aptos" w:hAnsi="Aptos" w:eastAsia="Aptos"/>
                <w:b/>
                <w:color w:val="FFFFFF"/>
                <w:sz w:val="18"/>
              </w:rPr>
              <w:t>Luồng</w:t>
            </w:r>
          </w:p>
        </w:tc>
        <w:tc>
          <w:tcPr>
            <w:tcW w:type="dxa" w:w="3024"/>
            <w:vAlign w:val="center"/>
            <w:tcMar>
              <w:top w:w="95" w:type="dxa"/>
              <w:start w:w="110" w:type="dxa"/>
              <w:bottom w:w="95" w:type="dxa"/>
              <w:end w:w="110" w:type="dxa"/>
            </w:tcMar>
            <w:shd w:fill="15324B"/>
          </w:tcPr>
          <w:p>
            <w:pPr>
              <w:spacing w:after="0"/>
            </w:pPr>
            <w:r/>
            <w:r>
              <w:rPr>
                <w:rFonts w:ascii="Aptos" w:hAnsi="Aptos" w:eastAsia="Aptos"/>
                <w:b/>
                <w:color w:val="FFFFFF"/>
                <w:sz w:val="18"/>
              </w:rPr>
              <w:t>Chiều</w:t>
            </w:r>
          </w:p>
        </w:tc>
        <w:tc>
          <w:tcPr>
            <w:tcW w:type="dxa" w:w="5328"/>
            <w:vAlign w:val="center"/>
            <w:tcMar>
              <w:top w:w="95" w:type="dxa"/>
              <w:start w:w="110" w:type="dxa"/>
              <w:bottom w:w="95" w:type="dxa"/>
              <w:end w:w="110" w:type="dxa"/>
            </w:tcMar>
            <w:shd w:fill="15324B"/>
          </w:tcPr>
          <w:p>
            <w:pPr>
              <w:spacing w:after="0"/>
            </w:pPr>
            <w:r/>
            <w:r>
              <w:rPr>
                <w:rFonts w:ascii="Aptos" w:hAnsi="Aptos" w:eastAsia="Aptos"/>
                <w:b/>
                <w:color w:val="FFFFFF"/>
                <w:sz w:val="18"/>
              </w:rPr>
              <w:t>Giao thức / dữ liệu</w:t>
            </w:r>
          </w:p>
        </w:tc>
      </w:tr>
      <w:tr>
        <w:tc>
          <w:tcPr>
            <w:tcW w:type="dxa" w:w="1512"/>
            <w:vAlign w:val="center"/>
            <w:tcMar>
              <w:top w:w="95" w:type="dxa"/>
              <w:start w:w="110" w:type="dxa"/>
              <w:bottom w:w="95" w:type="dxa"/>
              <w:end w:w="110" w:type="dxa"/>
            </w:tcMar>
          </w:tcPr>
          <w:p>
            <w:pPr>
              <w:spacing w:after="0"/>
            </w:pPr>
            <w:r/>
            <w:r>
              <w:rPr>
                <w:rFonts w:ascii="Aptos" w:hAnsi="Aptos" w:eastAsia="Aptos"/>
                <w:b w:val="0"/>
                <w:color w:val="243746"/>
                <w:sz w:val="17"/>
              </w:rPr>
              <w:t>OTP</w:t>
            </w:r>
          </w:p>
        </w:tc>
        <w:tc>
          <w:tcPr>
            <w:tcW w:type="dxa" w:w="3024"/>
            <w:vAlign w:val="center"/>
            <w:tcMar>
              <w:top w:w="95" w:type="dxa"/>
              <w:start w:w="110" w:type="dxa"/>
              <w:bottom w:w="95" w:type="dxa"/>
              <w:end w:w="110" w:type="dxa"/>
            </w:tcMar>
          </w:tcPr>
          <w:p>
            <w:pPr>
              <w:spacing w:after="0"/>
            </w:pPr>
            <w:r/>
            <w:r>
              <w:rPr>
                <w:rFonts w:ascii="Aptos" w:hAnsi="Aptos" w:eastAsia="Aptos"/>
                <w:b w:val="0"/>
                <w:color w:val="243746"/>
                <w:sz w:val="17"/>
              </w:rPr>
              <w:t>NestJS process ↔ Volatile local state</w:t>
            </w:r>
          </w:p>
        </w:tc>
        <w:tc>
          <w:tcPr>
            <w:tcW w:type="dxa" w:w="5328"/>
            <w:vAlign w:val="center"/>
            <w:tcMar>
              <w:top w:w="95" w:type="dxa"/>
              <w:start w:w="110" w:type="dxa"/>
              <w:bottom w:w="95" w:type="dxa"/>
              <w:end w:w="110" w:type="dxa"/>
            </w:tcMar>
          </w:tcPr>
          <w:p>
            <w:pPr>
              <w:spacing w:after="0"/>
            </w:pPr>
            <w:r/>
            <w:r>
              <w:rPr>
                <w:rFonts w:ascii="Aptos" w:hAnsi="Aptos" w:eastAsia="Aptos"/>
                <w:b w:val="0"/>
                <w:color w:val="243746"/>
                <w:sz w:val="17"/>
              </w:rPr>
              <w:t>Auth sử dụng `OtpStoreService` và Map trong bộ nhớ; TTL 10 phút. OTP email được gửi ra Resend qua HTTPS.</w:t>
            </w:r>
          </w:p>
        </w:tc>
      </w:tr>
      <w:tr>
        <w:tc>
          <w:tcPr>
            <w:tcW w:type="dxa" w:w="1512"/>
            <w:vAlign w:val="center"/>
            <w:tcMar>
              <w:top w:w="95" w:type="dxa"/>
              <w:start w:w="110" w:type="dxa"/>
              <w:bottom w:w="95" w:type="dxa"/>
              <w:end w:w="110" w:type="dxa"/>
            </w:tcMar>
            <w:shd w:fill="F3F5F7"/>
          </w:tcPr>
          <w:p>
            <w:pPr>
              <w:spacing w:after="0"/>
            </w:pPr>
            <w:r/>
            <w:r>
              <w:rPr>
                <w:rFonts w:ascii="Aptos" w:hAnsi="Aptos" w:eastAsia="Aptos"/>
                <w:b w:val="0"/>
                <w:color w:val="243746"/>
                <w:sz w:val="17"/>
              </w:rPr>
              <w:t>Upload</w:t>
            </w:r>
          </w:p>
        </w:tc>
        <w:tc>
          <w:tcPr>
            <w:tcW w:type="dxa" w:w="3024"/>
            <w:vAlign w:val="center"/>
            <w:tcMar>
              <w:top w:w="95" w:type="dxa"/>
              <w:start w:w="110" w:type="dxa"/>
              <w:bottom w:w="95" w:type="dxa"/>
              <w:end w:w="110" w:type="dxa"/>
            </w:tcMar>
            <w:shd w:fill="F3F5F7"/>
          </w:tcPr>
          <w:p>
            <w:pPr>
              <w:spacing w:after="0"/>
            </w:pPr>
            <w:r/>
            <w:r>
              <w:rPr>
                <w:rFonts w:ascii="Aptos" w:hAnsi="Aptos" w:eastAsia="Aptos"/>
                <w:b w:val="0"/>
                <w:color w:val="243746"/>
                <w:sz w:val="17"/>
              </w:rPr>
              <w:t>API/controllers → `UPLOAD_DIR`</w:t>
            </w:r>
          </w:p>
        </w:tc>
        <w:tc>
          <w:tcPr>
            <w:tcW w:type="dxa" w:w="5328"/>
            <w:vAlign w:val="center"/>
            <w:tcMar>
              <w:top w:w="95" w:type="dxa"/>
              <w:start w:w="110" w:type="dxa"/>
              <w:bottom w:w="95" w:type="dxa"/>
              <w:end w:w="110" w:type="dxa"/>
            </w:tcMar>
            <w:shd w:fill="F3F5F7"/>
          </w:tcPr>
          <w:p>
            <w:pPr>
              <w:spacing w:after="0"/>
            </w:pPr>
            <w:r/>
            <w:r>
              <w:rPr>
                <w:rFonts w:ascii="Aptos" w:hAnsi="Aptos" w:eastAsia="Aptos"/>
                <w:b w:val="0"/>
                <w:color w:val="243746"/>
                <w:sz w:val="17"/>
              </w:rPr>
              <w:t>Multipart file được ghi vào filesystem bằng Files service. `UPLOAD_DIR` mặc định là `./public/uploads`.</w:t>
            </w:r>
          </w:p>
        </w:tc>
      </w:tr>
      <w:tr>
        <w:tc>
          <w:tcPr>
            <w:tcW w:type="dxa" w:w="1512"/>
            <w:vAlign w:val="center"/>
            <w:tcMar>
              <w:top w:w="95" w:type="dxa"/>
              <w:start w:w="110" w:type="dxa"/>
              <w:bottom w:w="95" w:type="dxa"/>
              <w:end w:w="110" w:type="dxa"/>
            </w:tcMar>
          </w:tcPr>
          <w:p>
            <w:pPr>
              <w:spacing w:after="0"/>
            </w:pPr>
            <w:r/>
            <w:r>
              <w:rPr>
                <w:rFonts w:ascii="Aptos" w:hAnsi="Aptos" w:eastAsia="Aptos"/>
                <w:b w:val="0"/>
                <w:color w:val="243746"/>
                <w:sz w:val="17"/>
              </w:rPr>
              <w:t>Static file</w:t>
            </w:r>
          </w:p>
        </w:tc>
        <w:tc>
          <w:tcPr>
            <w:tcW w:type="dxa" w:w="3024"/>
            <w:vAlign w:val="center"/>
            <w:tcMar>
              <w:top w:w="95" w:type="dxa"/>
              <w:start w:w="110" w:type="dxa"/>
              <w:bottom w:w="95" w:type="dxa"/>
              <w:end w:w="110" w:type="dxa"/>
            </w:tcMar>
          </w:tcPr>
          <w:p>
            <w:pPr>
              <w:spacing w:after="0"/>
            </w:pPr>
            <w:r/>
            <w:r>
              <w:rPr>
                <w:rFonts w:ascii="Aptos" w:hAnsi="Aptos" w:eastAsia="Aptos"/>
                <w:b w:val="0"/>
                <w:color w:val="243746"/>
                <w:sz w:val="17"/>
              </w:rPr>
              <w:t>Client → Nest/Express → filesystem</w:t>
            </w:r>
          </w:p>
        </w:tc>
        <w:tc>
          <w:tcPr>
            <w:tcW w:type="dxa" w:w="5328"/>
            <w:vAlign w:val="center"/>
            <w:tcMar>
              <w:top w:w="95" w:type="dxa"/>
              <w:start w:w="110" w:type="dxa"/>
              <w:bottom w:w="95" w:type="dxa"/>
              <w:end w:w="110" w:type="dxa"/>
            </w:tcMar>
          </w:tcPr>
          <w:p>
            <w:pPr>
              <w:spacing w:after="0"/>
            </w:pPr>
            <w:r/>
            <w:r>
              <w:rPr>
                <w:rFonts w:ascii="Aptos" w:hAnsi="Aptos" w:eastAsia="Aptos"/>
                <w:b w:val="0"/>
                <w:color w:val="243746"/>
                <w:sz w:val="17"/>
              </w:rPr>
              <w:t>Express static assets phục vụ đường dẫn `/uploads/*`; backend trả URL ảnh cho các nghiệp vụ liên quan.</w:t>
            </w:r>
          </w:p>
        </w:tc>
      </w:tr>
    </w:tbl>
    <w:p>
      <w:pPr>
        <w:spacing w:after="20"/>
      </w:pPr>
    </w:p>
    <w:tbl>
      <w:tblPr>
        <w:tblW w:type="auto" w:w="0"/>
        <w:jc w:val="center"/>
        <w:tblLook w:firstColumn="1" w:firstRow="1" w:lastColumn="0" w:lastRow="0" w:noHBand="0" w:noVBand="1" w:val="04A0"/>
      </w:tblPr>
      <w:tblGrid>
        <w:gridCol w:w="10166"/>
      </w:tblGrid>
      <w:tr>
        <w:tc>
          <w:tcPr>
            <w:tcW w:type="dxa" w:w="10166"/>
            <w:shd w:fill="FFF4D8"/>
            <w:tcMar>
              <w:top w:w="150" w:type="dxa"/>
              <w:start w:w="180" w:type="dxa"/>
              <w:bottom w:w="150" w:type="dxa"/>
              <w:end w:w="180" w:type="dxa"/>
            </w:tcMar>
          </w:tcPr>
          <w:p>
            <w:pPr>
              <w:spacing w:after="80"/>
            </w:pPr>
            <w:r/>
            <w:r>
              <w:rPr>
                <w:b/>
                <w:color w:val="15324B"/>
                <w:sz w:val="21"/>
              </w:rPr>
              <w:t>Tính chất volatile</w:t>
            </w:r>
          </w:p>
          <w:p>
            <w:pPr>
              <w:spacing w:after="0"/>
            </w:pPr>
            <w:r>
              <w:rPr>
                <w:color w:val="243746"/>
                <w:sz w:val="19"/>
              </w:rPr>
              <w:t>OTP Map mất khi process khởi động lại. Filesystem local trên hosting không được mặc định xem là lưu trữ bền vững; cần xác minh/cấu hình persistent disk hoặc chuyển sang object storage nếu cần giữ ảnh qua redeploy.</w:t>
            </w:r>
          </w:p>
        </w:tc>
      </w:tr>
    </w:tbl>
    <w:p>
      <w:pPr>
        <w:spacing w:after="20"/>
      </w:pPr>
    </w:p>
    <w:p>
      <w:pPr>
        <w:pStyle w:val="Heading2"/>
      </w:pPr>
      <w:r>
        <w:t>4.3 Thanh toán và webhook</w:t>
      </w:r>
    </w:p>
    <w:p>
      <w:pPr>
        <w:pStyle w:val="ListBullet"/>
        <w:spacing w:after="60"/>
      </w:pPr>
      <w:r>
        <w:t>Backend → PayOS: HTTPS API để tạo/truy vấn payment request hoặc payment link.</w:t>
      </w:r>
    </w:p>
    <w:p>
      <w:pPr>
        <w:pStyle w:val="ListBullet"/>
        <w:spacing w:after="60"/>
      </w:pPr>
      <w:r>
        <w:t>PayOS → backend: HTTPS POST tới `/api/payments/payos-webhook`; backend xác minh chữ ký trước khi cập nhật giao dịch trong PostgreSQL.</w:t>
      </w:r>
    </w:p>
    <w:p>
      <w:pPr>
        <w:pStyle w:val="ListBullet"/>
        <w:spacing w:after="60"/>
      </w:pPr>
      <w:r>
        <w:t>Webhook là callback HTTP đồng bộ tới API, không phải message queue hay event stream nội bộ.</w:t>
      </w:r>
    </w:p>
    <w:p>
      <w:pPr>
        <w:pStyle w:val="Heading2"/>
      </w:pPr>
      <w:r>
        <w:t>4.4 OTP email và OCR</w:t>
      </w:r>
    </w:p>
    <w:p>
      <w:pPr>
        <w:pStyle w:val="ListBullet"/>
        <w:spacing w:after="60"/>
      </w:pPr>
      <w:r>
        <w:t>Identity/Auth → Resend: HTTPS API/SDK gửi email HTML cho OTP đăng ký hoặc reset mật khẩu.</w:t>
      </w:r>
    </w:p>
    <w:p>
      <w:pPr>
        <w:pStyle w:val="ListBullet"/>
        <w:spacing w:after="60"/>
      </w:pPr>
      <w:r>
        <w:t>Parking operations → Plate Recognizer: HTTPS gửi ảnh snapshot tới `v1/plate-reader`; kết quả biển số trả về backend để tiếp tục xử lý nghiệp vụ.</w:t>
      </w:r>
    </w:p>
    <w:p>
      <w:pPr>
        <w:pStyle w:val="Heading2"/>
      </w:pPr>
      <w:r>
        <w:t>4.5 Batch và monitoring</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vAlign w:val="center"/>
            <w:tcMar>
              <w:top w:w="95" w:type="dxa"/>
              <w:start w:w="110" w:type="dxa"/>
              <w:bottom w:w="95" w:type="dxa"/>
              <w:end w:w="110" w:type="dxa"/>
            </w:tcMar>
            <w:shd w:fill="15324B"/>
          </w:tcPr>
          <w:p>
            <w:pPr>
              <w:spacing w:after="0"/>
            </w:pPr>
            <w:r/>
            <w:r>
              <w:rPr>
                <w:rFonts w:ascii="Aptos" w:hAnsi="Aptos" w:eastAsia="Aptos"/>
                <w:b/>
                <w:color w:val="FFFFFF"/>
                <w:sz w:val="18"/>
              </w:rPr>
              <w:t>Luồng</w:t>
            </w:r>
          </w:p>
        </w:tc>
        <w:tc>
          <w:tcPr>
            <w:tcW w:type="dxa" w:w="3240"/>
            <w:vAlign w:val="center"/>
            <w:tcMar>
              <w:top w:w="95" w:type="dxa"/>
              <w:start w:w="110" w:type="dxa"/>
              <w:bottom w:w="95" w:type="dxa"/>
              <w:end w:w="110" w:type="dxa"/>
            </w:tcMar>
            <w:shd w:fill="15324B"/>
          </w:tcPr>
          <w:p>
            <w:pPr>
              <w:spacing w:after="0"/>
            </w:pPr>
            <w:r/>
            <w:r>
              <w:rPr>
                <w:rFonts w:ascii="Aptos" w:hAnsi="Aptos" w:eastAsia="Aptos"/>
                <w:b/>
                <w:color w:val="FFFFFF"/>
                <w:sz w:val="18"/>
              </w:rPr>
              <w:t>Tần suất / giao thức</w:t>
            </w:r>
          </w:p>
        </w:tc>
        <w:tc>
          <w:tcPr>
            <w:tcW w:type="dxa" w:w="4464"/>
            <w:vAlign w:val="center"/>
            <w:tcMar>
              <w:top w:w="95" w:type="dxa"/>
              <w:start w:w="110" w:type="dxa"/>
              <w:bottom w:w="95" w:type="dxa"/>
              <w:end w:w="110" w:type="dxa"/>
            </w:tcMar>
            <w:shd w:fill="15324B"/>
          </w:tcPr>
          <w:p>
            <w:pPr>
              <w:spacing w:after="0"/>
            </w:pPr>
            <w:r/>
            <w:r>
              <w:rPr>
                <w:rFonts w:ascii="Aptos" w:hAnsi="Aptos" w:eastAsia="Aptos"/>
                <w:b/>
                <w:color w:val="FFFFFF"/>
                <w:sz w:val="18"/>
              </w:rPr>
              <w:t>Ý nghĩa</w:t>
            </w:r>
          </w:p>
        </w:tc>
      </w:tr>
      <w:tr>
        <w:tc>
          <w:tcPr>
            <w:tcW w:type="dxa" w:w="2160"/>
            <w:vAlign w:val="center"/>
            <w:tcMar>
              <w:top w:w="95" w:type="dxa"/>
              <w:start w:w="110" w:type="dxa"/>
              <w:bottom w:w="95" w:type="dxa"/>
              <w:end w:w="110" w:type="dxa"/>
            </w:tcMar>
          </w:tcPr>
          <w:p>
            <w:pPr>
              <w:spacing w:after="0"/>
            </w:pPr>
            <w:r/>
            <w:r>
              <w:rPr>
                <w:rFonts w:ascii="Aptos" w:hAnsi="Aptos" w:eastAsia="Aptos"/>
                <w:b w:val="0"/>
                <w:color w:val="243746"/>
                <w:sz w:val="17"/>
              </w:rPr>
              <w:t>Reservation cron</w:t>
            </w:r>
          </w:p>
        </w:tc>
        <w:tc>
          <w:tcPr>
            <w:tcW w:type="dxa" w:w="3240"/>
            <w:vAlign w:val="center"/>
            <w:tcMar>
              <w:top w:w="95" w:type="dxa"/>
              <w:start w:w="110" w:type="dxa"/>
              <w:bottom w:w="95" w:type="dxa"/>
              <w:end w:w="110" w:type="dxa"/>
            </w:tcMar>
          </w:tcPr>
          <w:p>
            <w:pPr>
              <w:spacing w:after="0"/>
            </w:pPr>
            <w:r/>
            <w:r>
              <w:rPr>
                <w:rFonts w:ascii="Aptos" w:hAnsi="Aptos" w:eastAsia="Aptos"/>
                <w:b w:val="0"/>
                <w:color w:val="243746"/>
                <w:sz w:val="17"/>
              </w:rPr>
              <w:t>Nest Schedule · mỗi phút</w:t>
            </w:r>
          </w:p>
        </w:tc>
        <w:tc>
          <w:tcPr>
            <w:tcW w:type="dxa" w:w="4464"/>
            <w:vAlign w:val="center"/>
            <w:tcMar>
              <w:top w:w="95" w:type="dxa"/>
              <w:start w:w="110" w:type="dxa"/>
              <w:bottom w:w="95" w:type="dxa"/>
              <w:end w:w="110" w:type="dxa"/>
            </w:tcMar>
          </w:tcPr>
          <w:p>
            <w:pPr>
              <w:spacing w:after="0"/>
            </w:pPr>
            <w:r/>
            <w:r>
              <w:rPr>
                <w:rFonts w:ascii="Aptos" w:hAnsi="Aptos" w:eastAsia="Aptos"/>
                <w:b w:val="0"/>
                <w:color w:val="243746"/>
                <w:sz w:val="17"/>
              </w:rPr>
              <w:t>Cron chạy trong cùng NestJS process, xử lý trạng thái reservation và cập nhật DB qua Prisma.</w:t>
            </w:r>
          </w:p>
        </w:tc>
      </w:tr>
      <w:tr>
        <w:tc>
          <w:tcPr>
            <w:tcW w:type="dxa" w:w="2160"/>
            <w:vAlign w:val="center"/>
            <w:tcMar>
              <w:top w:w="95" w:type="dxa"/>
              <w:start w:w="110" w:type="dxa"/>
              <w:bottom w:w="95" w:type="dxa"/>
              <w:end w:w="110" w:type="dxa"/>
            </w:tcMar>
            <w:shd w:fill="F3F5F7"/>
          </w:tcPr>
          <w:p>
            <w:pPr>
              <w:spacing w:after="0"/>
            </w:pPr>
            <w:r/>
            <w:r>
              <w:rPr>
                <w:rFonts w:ascii="Aptos" w:hAnsi="Aptos" w:eastAsia="Aptos"/>
                <w:b w:val="0"/>
                <w:color w:val="243746"/>
                <w:sz w:val="17"/>
              </w:rPr>
              <w:t>Health monitoring</w:t>
            </w:r>
          </w:p>
        </w:tc>
        <w:tc>
          <w:tcPr>
            <w:tcW w:type="dxa" w:w="3240"/>
            <w:vAlign w:val="center"/>
            <w:tcMar>
              <w:top w:w="95" w:type="dxa"/>
              <w:start w:w="110" w:type="dxa"/>
              <w:bottom w:w="95" w:type="dxa"/>
              <w:end w:w="110" w:type="dxa"/>
            </w:tcMar>
            <w:shd w:fill="F3F5F7"/>
          </w:tcPr>
          <w:p>
            <w:pPr>
              <w:spacing w:after="0"/>
            </w:pPr>
            <w:r/>
            <w:r>
              <w:rPr>
                <w:rFonts w:ascii="Aptos" w:hAnsi="Aptos" w:eastAsia="Aptos"/>
                <w:b w:val="0"/>
                <w:color w:val="243746"/>
                <w:sz w:val="17"/>
              </w:rPr>
              <w:t>UptimeRobot → HTTPS GET `/health`</w:t>
            </w:r>
          </w:p>
        </w:tc>
        <w:tc>
          <w:tcPr>
            <w:tcW w:type="dxa" w:w="4464"/>
            <w:vAlign w:val="center"/>
            <w:tcMar>
              <w:top w:w="95" w:type="dxa"/>
              <w:start w:w="110" w:type="dxa"/>
              <w:bottom w:w="95" w:type="dxa"/>
              <w:end w:w="110" w:type="dxa"/>
            </w:tcMar>
            <w:shd w:fill="F3F5F7"/>
          </w:tcPr>
          <w:p>
            <w:pPr>
              <w:spacing w:after="0"/>
            </w:pPr>
            <w:r/>
            <w:r>
              <w:rPr>
                <w:rFonts w:ascii="Aptos" w:hAnsi="Aptos" w:eastAsia="Aptos"/>
                <w:b w:val="0"/>
                <w:color w:val="243746"/>
                <w:sz w:val="17"/>
              </w:rPr>
              <w:t>Liveness HTTP từ bên ngoài; không phải health check sâu cho PostgreSQL/PayOS/Resend/OCR.</w:t>
            </w:r>
          </w:p>
        </w:tc>
      </w:tr>
      <w:tr>
        <w:tc>
          <w:tcPr>
            <w:tcW w:type="dxa" w:w="2160"/>
            <w:vAlign w:val="center"/>
            <w:tcMar>
              <w:top w:w="95" w:type="dxa"/>
              <w:start w:w="110" w:type="dxa"/>
              <w:bottom w:w="95" w:type="dxa"/>
              <w:end w:w="110" w:type="dxa"/>
            </w:tcMar>
          </w:tcPr>
          <w:p>
            <w:pPr>
              <w:spacing w:after="0"/>
            </w:pPr>
            <w:r/>
            <w:r>
              <w:rPr>
                <w:rFonts w:ascii="Aptos" w:hAnsi="Aptos" w:eastAsia="Aptos"/>
                <w:b w:val="0"/>
                <w:color w:val="243746"/>
                <w:sz w:val="17"/>
              </w:rPr>
              <w:t>Build/deploy</w:t>
            </w:r>
          </w:p>
        </w:tc>
        <w:tc>
          <w:tcPr>
            <w:tcW w:type="dxa" w:w="3240"/>
            <w:vAlign w:val="center"/>
            <w:tcMar>
              <w:top w:w="95" w:type="dxa"/>
              <w:start w:w="110" w:type="dxa"/>
              <w:bottom w:w="95" w:type="dxa"/>
              <w:end w:w="110" w:type="dxa"/>
            </w:tcMar>
          </w:tcPr>
          <w:p>
            <w:pPr>
              <w:spacing w:after="0"/>
            </w:pPr>
            <w:r/>
            <w:r>
              <w:rPr>
                <w:rFonts w:ascii="Aptos" w:hAnsi="Aptos" w:eastAsia="Aptos"/>
                <w:b w:val="0"/>
                <w:color w:val="243746"/>
                <w:sz w:val="17"/>
              </w:rPr>
              <w:t>Render build/deployment → khởi chạy NestJS</w:t>
            </w:r>
          </w:p>
        </w:tc>
        <w:tc>
          <w:tcPr>
            <w:tcW w:type="dxa" w:w="4464"/>
            <w:vAlign w:val="center"/>
            <w:tcMar>
              <w:top w:w="95" w:type="dxa"/>
              <w:start w:w="110" w:type="dxa"/>
              <w:bottom w:w="95" w:type="dxa"/>
              <w:end w:w="110" w:type="dxa"/>
            </w:tcMar>
          </w:tcPr>
          <w:p>
            <w:pPr>
              <w:spacing w:after="0"/>
            </w:pPr>
            <w:r/>
            <w:r>
              <w:rPr>
                <w:rFonts w:ascii="Aptos" w:hAnsi="Aptos" w:eastAsia="Aptos"/>
                <w:b w:val="0"/>
                <w:color w:val="243746"/>
                <w:sz w:val="17"/>
              </w:rPr>
              <w:t>Luồng triển khai thuộc Render; không phát hiện CI/CD workflow được commit trong repository.</w:t>
            </w:r>
          </w:p>
        </w:tc>
      </w:tr>
    </w:tbl>
    <w:p>
      <w:pPr>
        <w:spacing w:after="20"/>
      </w:pPr>
    </w:p>
    <w:p>
      <w:pPr>
        <w:pStyle w:val="Heading1"/>
      </w:pPr>
      <w:r>
        <w:t>5. Lưu trữ dữ liệu</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95" w:type="dxa"/>
              <w:start w:w="110" w:type="dxa"/>
              <w:bottom w:w="95" w:type="dxa"/>
              <w:end w:w="110" w:type="dxa"/>
            </w:tcMar>
            <w:shd w:fill="15324B"/>
          </w:tcPr>
          <w:p>
            <w:pPr>
              <w:spacing w:after="0"/>
            </w:pPr>
            <w:r/>
            <w:r>
              <w:rPr>
                <w:rFonts w:ascii="Aptos" w:hAnsi="Aptos" w:eastAsia="Aptos"/>
                <w:b/>
                <w:color w:val="FFFFFF"/>
                <w:sz w:val="18"/>
              </w:rPr>
              <w:t>Kho</w:t>
            </w:r>
          </w:p>
        </w:tc>
        <w:tc>
          <w:tcPr>
            <w:tcW w:type="dxa" w:w="4464"/>
            <w:vAlign w:val="center"/>
            <w:tcMar>
              <w:top w:w="95" w:type="dxa"/>
              <w:start w:w="110" w:type="dxa"/>
              <w:bottom w:w="95" w:type="dxa"/>
              <w:end w:w="110" w:type="dxa"/>
            </w:tcMar>
            <w:shd w:fill="15324B"/>
          </w:tcPr>
          <w:p>
            <w:pPr>
              <w:spacing w:after="0"/>
            </w:pPr>
            <w:r/>
            <w:r>
              <w:rPr>
                <w:rFonts w:ascii="Aptos" w:hAnsi="Aptos" w:eastAsia="Aptos"/>
                <w:b/>
                <w:color w:val="FFFFFF"/>
                <w:sz w:val="18"/>
              </w:rPr>
              <w:t>Loại dữ liệu</w:t>
            </w:r>
          </w:p>
        </w:tc>
        <w:tc>
          <w:tcPr>
            <w:tcW w:type="dxa" w:w="3168"/>
            <w:vAlign w:val="center"/>
            <w:tcMar>
              <w:top w:w="95" w:type="dxa"/>
              <w:start w:w="110" w:type="dxa"/>
              <w:bottom w:w="95" w:type="dxa"/>
              <w:end w:w="110" w:type="dxa"/>
            </w:tcMar>
            <w:shd w:fill="15324B"/>
          </w:tcPr>
          <w:p>
            <w:pPr>
              <w:spacing w:after="0"/>
            </w:pPr>
            <w:r/>
            <w:r>
              <w:rPr>
                <w:rFonts w:ascii="Aptos" w:hAnsi="Aptos" w:eastAsia="Aptos"/>
                <w:b/>
                <w:color w:val="FFFFFF"/>
                <w:sz w:val="18"/>
              </w:rPr>
              <w:t>Độ bền / kết nối</w:t>
            </w:r>
          </w:p>
        </w:tc>
      </w:tr>
      <w:tr>
        <w:tc>
          <w:tcPr>
            <w:tcW w:type="dxa" w:w="2232"/>
            <w:vAlign w:val="center"/>
            <w:tcMar>
              <w:top w:w="95" w:type="dxa"/>
              <w:start w:w="110" w:type="dxa"/>
              <w:bottom w:w="95" w:type="dxa"/>
              <w:end w:w="110" w:type="dxa"/>
            </w:tcMar>
          </w:tcPr>
          <w:p>
            <w:pPr>
              <w:spacing w:after="0"/>
            </w:pPr>
            <w:r/>
            <w:r>
              <w:rPr>
                <w:rFonts w:ascii="Aptos" w:hAnsi="Aptos" w:eastAsia="Aptos"/>
                <w:b w:val="0"/>
                <w:color w:val="243746"/>
                <w:sz w:val="17"/>
              </w:rPr>
              <w:t>Supabase PostgreSQL</w:t>
            </w:r>
          </w:p>
        </w:tc>
        <w:tc>
          <w:tcPr>
            <w:tcW w:type="dxa" w:w="4464"/>
            <w:vAlign w:val="center"/>
            <w:tcMar>
              <w:top w:w="95" w:type="dxa"/>
              <w:start w:w="110" w:type="dxa"/>
              <w:bottom w:w="95" w:type="dxa"/>
              <w:end w:w="110" w:type="dxa"/>
            </w:tcMar>
          </w:tcPr>
          <w:p>
            <w:pPr>
              <w:spacing w:after="0"/>
            </w:pPr>
            <w:r/>
            <w:r>
              <w:rPr>
                <w:rFonts w:ascii="Aptos" w:hAnsi="Aptos" w:eastAsia="Aptos"/>
                <w:b w:val="0"/>
                <w:color w:val="243746"/>
                <w:sz w:val="17"/>
              </w:rPr>
              <w:t>Dữ liệu nghiệp vụ: tài khoản, vai trò, reservation, payment, wallet, parking session, subscription, incident và record liên quan.</w:t>
            </w:r>
          </w:p>
        </w:tc>
        <w:tc>
          <w:tcPr>
            <w:tcW w:type="dxa" w:w="3168"/>
            <w:vAlign w:val="center"/>
            <w:tcMar>
              <w:top w:w="95" w:type="dxa"/>
              <w:start w:w="110" w:type="dxa"/>
              <w:bottom w:w="95" w:type="dxa"/>
              <w:end w:w="110" w:type="dxa"/>
            </w:tcMar>
          </w:tcPr>
          <w:p>
            <w:pPr>
              <w:spacing w:after="0"/>
            </w:pPr>
            <w:r/>
            <w:r>
              <w:rPr>
                <w:rFonts w:ascii="Aptos" w:hAnsi="Aptos" w:eastAsia="Aptos"/>
                <w:b w:val="0"/>
                <w:color w:val="243746"/>
                <w:sz w:val="17"/>
              </w:rPr>
              <w:t>Bền vững; Prisma Client → Session Pooler → PostgreSQL qua TLS (`sslmode=require`).</w:t>
            </w:r>
          </w:p>
        </w:tc>
      </w:tr>
      <w:tr>
        <w:tc>
          <w:tcPr>
            <w:tcW w:type="dxa" w:w="2232"/>
            <w:vAlign w:val="center"/>
            <w:tcMar>
              <w:top w:w="95" w:type="dxa"/>
              <w:start w:w="110" w:type="dxa"/>
              <w:bottom w:w="95" w:type="dxa"/>
              <w:end w:w="110" w:type="dxa"/>
            </w:tcMar>
            <w:shd w:fill="F3F5F7"/>
          </w:tcPr>
          <w:p>
            <w:pPr>
              <w:spacing w:after="0"/>
            </w:pPr>
            <w:r/>
            <w:r>
              <w:rPr>
                <w:rFonts w:ascii="Aptos" w:hAnsi="Aptos" w:eastAsia="Aptos"/>
                <w:b w:val="0"/>
                <w:color w:val="243746"/>
                <w:sz w:val="17"/>
              </w:rPr>
              <w:t>OTP Map</w:t>
            </w:r>
          </w:p>
        </w:tc>
        <w:tc>
          <w:tcPr>
            <w:tcW w:type="dxa" w:w="4464"/>
            <w:vAlign w:val="center"/>
            <w:tcMar>
              <w:top w:w="95" w:type="dxa"/>
              <w:start w:w="110" w:type="dxa"/>
              <w:bottom w:w="95" w:type="dxa"/>
              <w:end w:w="110" w:type="dxa"/>
            </w:tcMar>
            <w:shd w:fill="F3F5F7"/>
          </w:tcPr>
          <w:p>
            <w:pPr>
              <w:spacing w:after="0"/>
            </w:pPr>
            <w:r/>
            <w:r>
              <w:rPr>
                <w:rFonts w:ascii="Aptos" w:hAnsi="Aptos" w:eastAsia="Aptos"/>
                <w:b w:val="0"/>
                <w:color w:val="243746"/>
                <w:sz w:val="17"/>
              </w:rPr>
              <w:t>OTP hoặc dữ liệu đăng ký/reset tạm thời; TTL 10 phút.</w:t>
            </w:r>
          </w:p>
        </w:tc>
        <w:tc>
          <w:tcPr>
            <w:tcW w:type="dxa" w:w="3168"/>
            <w:vAlign w:val="center"/>
            <w:tcMar>
              <w:top w:w="95" w:type="dxa"/>
              <w:start w:w="110" w:type="dxa"/>
              <w:bottom w:w="95" w:type="dxa"/>
              <w:end w:w="110" w:type="dxa"/>
            </w:tcMar>
            <w:shd w:fill="F3F5F7"/>
          </w:tcPr>
          <w:p>
            <w:pPr>
              <w:spacing w:after="0"/>
            </w:pPr>
            <w:r/>
            <w:r>
              <w:rPr>
                <w:rFonts w:ascii="Aptos" w:hAnsi="Aptos" w:eastAsia="Aptos"/>
                <w:b w:val="0"/>
                <w:color w:val="243746"/>
                <w:sz w:val="17"/>
              </w:rPr>
              <w:t>In-memory theo process; không dùng chung giữa nhiều instance, mất khi restart.</w:t>
            </w:r>
          </w:p>
        </w:tc>
      </w:tr>
      <w:tr>
        <w:tc>
          <w:tcPr>
            <w:tcW w:type="dxa" w:w="2232"/>
            <w:vAlign w:val="center"/>
            <w:tcMar>
              <w:top w:w="95" w:type="dxa"/>
              <w:start w:w="110" w:type="dxa"/>
              <w:bottom w:w="95" w:type="dxa"/>
              <w:end w:w="110" w:type="dxa"/>
            </w:tcMar>
          </w:tcPr>
          <w:p>
            <w:pPr>
              <w:spacing w:after="0"/>
            </w:pPr>
            <w:r/>
            <w:r>
              <w:rPr>
                <w:rFonts w:ascii="Aptos" w:hAnsi="Aptos" w:eastAsia="Aptos"/>
                <w:b w:val="0"/>
                <w:color w:val="243746"/>
                <w:sz w:val="17"/>
              </w:rPr>
              <w:t>`UPLOAD_DIR` filesystem</w:t>
            </w:r>
          </w:p>
        </w:tc>
        <w:tc>
          <w:tcPr>
            <w:tcW w:type="dxa" w:w="4464"/>
            <w:vAlign w:val="center"/>
            <w:tcMar>
              <w:top w:w="95" w:type="dxa"/>
              <w:start w:w="110" w:type="dxa"/>
              <w:bottom w:w="95" w:type="dxa"/>
              <w:end w:w="110" w:type="dxa"/>
            </w:tcMar>
          </w:tcPr>
          <w:p>
            <w:pPr>
              <w:spacing w:after="0"/>
            </w:pPr>
            <w:r/>
            <w:r>
              <w:rPr>
                <w:rFonts w:ascii="Aptos" w:hAnsi="Aptos" w:eastAsia="Aptos"/>
                <w:b w:val="0"/>
                <w:color w:val="243746"/>
                <w:sz w:val="17"/>
              </w:rPr>
              <w:t>Ảnh avatar, ảnh parking/QR/OCR và proof/incident theo các luồng upload.</w:t>
            </w:r>
          </w:p>
        </w:tc>
        <w:tc>
          <w:tcPr>
            <w:tcW w:type="dxa" w:w="3168"/>
            <w:vAlign w:val="center"/>
            <w:tcMar>
              <w:top w:w="95" w:type="dxa"/>
              <w:start w:w="110" w:type="dxa"/>
              <w:bottom w:w="95" w:type="dxa"/>
              <w:end w:w="110" w:type="dxa"/>
            </w:tcMar>
          </w:tcPr>
          <w:p>
            <w:pPr>
              <w:spacing w:after="0"/>
            </w:pPr>
            <w:r/>
            <w:r>
              <w:rPr>
                <w:rFonts w:ascii="Aptos" w:hAnsi="Aptos" w:eastAsia="Aptos"/>
                <w:b w:val="0"/>
                <w:color w:val="243746"/>
                <w:sz w:val="17"/>
              </w:rPr>
              <w:t>Filesystem local; tính bền vững phụ thuộc persistent disk và cấu hình hosting.</w:t>
            </w:r>
          </w:p>
        </w:tc>
      </w:tr>
    </w:tbl>
    <w:p>
      <w:pPr>
        <w:spacing w:after="20"/>
      </w:pPr>
    </w:p>
    <w:p>
      <w:r>
        <w:t>Không có bằng chứng trong codebase về Redis, cache phân tán, search index, object storage hoặc message broker/stream.</w:t>
      </w:r>
    </w:p>
    <w:p>
      <w:pPr>
        <w:pStyle w:val="Heading1"/>
      </w:pPr>
      <w:r>
        <w:t>6. Bảo mật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vAlign w:val="center"/>
            <w:tcMar>
              <w:top w:w="95" w:type="dxa"/>
              <w:start w:w="110" w:type="dxa"/>
              <w:bottom w:w="95" w:type="dxa"/>
              <w:end w:w="110" w:type="dxa"/>
            </w:tcMar>
            <w:shd w:fill="15324B"/>
          </w:tcPr>
          <w:p>
            <w:pPr>
              <w:spacing w:after="0"/>
            </w:pPr>
            <w:r/>
            <w:r>
              <w:rPr>
                <w:rFonts w:ascii="Aptos" w:hAnsi="Aptos" w:eastAsia="Aptos"/>
                <w:b/>
                <w:color w:val="FFFFFF"/>
                <w:sz w:val="18"/>
              </w:rPr>
              <w:t>Kiểm soát</w:t>
            </w:r>
          </w:p>
        </w:tc>
        <w:tc>
          <w:tcPr>
            <w:tcW w:type="dxa" w:w="7920"/>
            <w:vAlign w:val="center"/>
            <w:tcMar>
              <w:top w:w="95" w:type="dxa"/>
              <w:start w:w="110" w:type="dxa"/>
              <w:bottom w:w="95" w:type="dxa"/>
              <w:end w:w="110" w:type="dxa"/>
            </w:tcMar>
            <w:shd w:fill="15324B"/>
          </w:tcPr>
          <w:p>
            <w:pPr>
              <w:spacing w:after="0"/>
            </w:pPr>
            <w:r/>
            <w:r>
              <w:rPr>
                <w:rFonts w:ascii="Aptos" w:hAnsi="Aptos" w:eastAsia="Aptos"/>
                <w:b/>
                <w:color w:val="FFFFFF"/>
                <w:sz w:val="18"/>
              </w:rPr>
              <w:t>Mô tả</w:t>
            </w:r>
          </w:p>
        </w:tc>
      </w:tr>
      <w:tr>
        <w:tc>
          <w:tcPr>
            <w:tcW w:type="dxa" w:w="1944"/>
            <w:vAlign w:val="center"/>
            <w:tcMar>
              <w:top w:w="95" w:type="dxa"/>
              <w:start w:w="110" w:type="dxa"/>
              <w:bottom w:w="95" w:type="dxa"/>
              <w:end w:w="110" w:type="dxa"/>
            </w:tcMar>
          </w:tcPr>
          <w:p>
            <w:pPr>
              <w:spacing w:after="0"/>
            </w:pPr>
            <w:r/>
            <w:r>
              <w:rPr>
                <w:rFonts w:ascii="Aptos" w:hAnsi="Aptos" w:eastAsia="Aptos"/>
                <w:b w:val="0"/>
                <w:color w:val="243746"/>
                <w:sz w:val="17"/>
              </w:rPr>
              <w:t>Authentication</w:t>
            </w:r>
          </w:p>
        </w:tc>
        <w:tc>
          <w:tcPr>
            <w:tcW w:type="dxa" w:w="7920"/>
            <w:vAlign w:val="center"/>
            <w:tcMar>
              <w:top w:w="95" w:type="dxa"/>
              <w:start w:w="110" w:type="dxa"/>
              <w:bottom w:w="95" w:type="dxa"/>
              <w:end w:w="110" w:type="dxa"/>
            </w:tcMar>
          </w:tcPr>
          <w:p>
            <w:pPr>
              <w:spacing w:after="0"/>
            </w:pPr>
            <w:r/>
            <w:r>
              <w:rPr>
                <w:rFonts w:ascii="Aptos" w:hAnsi="Aptos" w:eastAsia="Aptos"/>
                <w:b w:val="0"/>
                <w:color w:val="243746"/>
                <w:sz w:val="17"/>
              </w:rPr>
              <w:t>JWT Bearer access/refresh; global AtGuard bảo vệ mặc định, route `@Public()` là ngoại lệ.</w:t>
            </w:r>
          </w:p>
        </w:tc>
      </w:tr>
      <w:tr>
        <w:tc>
          <w:tcPr>
            <w:tcW w:type="dxa" w:w="1944"/>
            <w:vAlign w:val="center"/>
            <w:tcMar>
              <w:top w:w="95" w:type="dxa"/>
              <w:start w:w="110" w:type="dxa"/>
              <w:bottom w:w="95" w:type="dxa"/>
              <w:end w:w="110" w:type="dxa"/>
            </w:tcMar>
            <w:shd w:fill="F3F5F7"/>
          </w:tcPr>
          <w:p>
            <w:pPr>
              <w:spacing w:after="0"/>
            </w:pPr>
            <w:r/>
            <w:r>
              <w:rPr>
                <w:rFonts w:ascii="Aptos" w:hAnsi="Aptos" w:eastAsia="Aptos"/>
                <w:b w:val="0"/>
                <w:color w:val="243746"/>
                <w:sz w:val="17"/>
              </w:rPr>
              <w:t>Authorization</w:t>
            </w:r>
          </w:p>
        </w:tc>
        <w:tc>
          <w:tcPr>
            <w:tcW w:type="dxa" w:w="7920"/>
            <w:vAlign w:val="center"/>
            <w:tcMar>
              <w:top w:w="95" w:type="dxa"/>
              <w:start w:w="110" w:type="dxa"/>
              <w:bottom w:w="95" w:type="dxa"/>
              <w:end w:w="110" w:type="dxa"/>
            </w:tcMar>
            <w:shd w:fill="F3F5F7"/>
          </w:tcPr>
          <w:p>
            <w:pPr>
              <w:spacing w:after="0"/>
            </w:pPr>
            <w:r/>
            <w:r>
              <w:rPr>
                <w:rFonts w:ascii="Aptos" w:hAnsi="Aptos" w:eastAsia="Aptos"/>
                <w:b w:val="0"/>
                <w:color w:val="243746"/>
                <w:sz w:val="17"/>
              </w:rPr>
              <w:t>Role-based checks/guards trên các route nghiệp vụ được bảo vệ.</w:t>
            </w:r>
          </w:p>
        </w:tc>
      </w:tr>
      <w:tr>
        <w:tc>
          <w:tcPr>
            <w:tcW w:type="dxa" w:w="1944"/>
            <w:vAlign w:val="center"/>
            <w:tcMar>
              <w:top w:w="95" w:type="dxa"/>
              <w:start w:w="110" w:type="dxa"/>
              <w:bottom w:w="95" w:type="dxa"/>
              <w:end w:w="110" w:type="dxa"/>
            </w:tcMar>
          </w:tcPr>
          <w:p>
            <w:pPr>
              <w:spacing w:after="0"/>
            </w:pPr>
            <w:r/>
            <w:r>
              <w:rPr>
                <w:rFonts w:ascii="Aptos" w:hAnsi="Aptos" w:eastAsia="Aptos"/>
                <w:b w:val="0"/>
                <w:color w:val="243746"/>
                <w:sz w:val="17"/>
              </w:rPr>
              <w:t>Validation</w:t>
            </w:r>
          </w:p>
        </w:tc>
        <w:tc>
          <w:tcPr>
            <w:tcW w:type="dxa" w:w="7920"/>
            <w:vAlign w:val="center"/>
            <w:tcMar>
              <w:top w:w="95" w:type="dxa"/>
              <w:start w:w="110" w:type="dxa"/>
              <w:bottom w:w="95" w:type="dxa"/>
              <w:end w:w="110" w:type="dxa"/>
            </w:tcMar>
          </w:tcPr>
          <w:p>
            <w:pPr>
              <w:spacing w:after="0"/>
            </w:pPr>
            <w:r/>
            <w:r>
              <w:rPr>
                <w:rFonts w:ascii="Aptos" w:hAnsi="Aptos" w:eastAsia="Aptos"/>
                <w:b w:val="0"/>
                <w:color w:val="243746"/>
                <w:sz w:val="17"/>
              </w:rPr>
              <w:t>ValidationPipe bật `whitelist` và `forbidNonWhitelisted` để kiểm soát DTO/input.</w:t>
            </w:r>
          </w:p>
        </w:tc>
      </w:tr>
      <w:tr>
        <w:tc>
          <w:tcPr>
            <w:tcW w:type="dxa" w:w="1944"/>
            <w:vAlign w:val="center"/>
            <w:tcMar>
              <w:top w:w="95" w:type="dxa"/>
              <w:start w:w="110" w:type="dxa"/>
              <w:bottom w:w="95" w:type="dxa"/>
              <w:end w:w="110" w:type="dxa"/>
            </w:tcMar>
            <w:shd w:fill="F3F5F7"/>
          </w:tcPr>
          <w:p>
            <w:pPr>
              <w:spacing w:after="0"/>
            </w:pPr>
            <w:r/>
            <w:r>
              <w:rPr>
                <w:rFonts w:ascii="Aptos" w:hAnsi="Aptos" w:eastAsia="Aptos"/>
                <w:b w:val="0"/>
                <w:color w:val="243746"/>
                <w:sz w:val="17"/>
              </w:rPr>
              <w:t>Secrets</w:t>
            </w:r>
          </w:p>
        </w:tc>
        <w:tc>
          <w:tcPr>
            <w:tcW w:type="dxa" w:w="7920"/>
            <w:vAlign w:val="center"/>
            <w:tcMar>
              <w:top w:w="95" w:type="dxa"/>
              <w:start w:w="110" w:type="dxa"/>
              <w:bottom w:w="95" w:type="dxa"/>
              <w:end w:w="110" w:type="dxa"/>
            </w:tcMar>
            <w:shd w:fill="F3F5F7"/>
          </w:tcPr>
          <w:p>
            <w:pPr>
              <w:spacing w:after="0"/>
            </w:pPr>
            <w:r/>
            <w:r>
              <w:rPr>
                <w:rFonts w:ascii="Aptos" w:hAnsi="Aptos" w:eastAsia="Aptos"/>
                <w:b w:val="0"/>
                <w:color w:val="243746"/>
                <w:sz w:val="17"/>
              </w:rPr>
              <w:t>JWT secrets, DATABASE_URL và API keys PayOS/Resend/OCR lấy từ environment; tài liệu không ghi giá trị secrets.</w:t>
            </w:r>
          </w:p>
        </w:tc>
      </w:tr>
      <w:tr>
        <w:tc>
          <w:tcPr>
            <w:tcW w:type="dxa" w:w="1944"/>
            <w:vAlign w:val="center"/>
            <w:tcMar>
              <w:top w:w="95" w:type="dxa"/>
              <w:start w:w="110" w:type="dxa"/>
              <w:bottom w:w="95" w:type="dxa"/>
              <w:end w:w="110" w:type="dxa"/>
            </w:tcMar>
          </w:tcPr>
          <w:p>
            <w:pPr>
              <w:spacing w:after="0"/>
            </w:pPr>
            <w:r/>
            <w:r>
              <w:rPr>
                <w:rFonts w:ascii="Aptos" w:hAnsi="Aptos" w:eastAsia="Aptos"/>
                <w:b w:val="0"/>
                <w:color w:val="243746"/>
                <w:sz w:val="17"/>
              </w:rPr>
              <w:t>Transport</w:t>
            </w:r>
          </w:p>
        </w:tc>
        <w:tc>
          <w:tcPr>
            <w:tcW w:type="dxa" w:w="7920"/>
            <w:vAlign w:val="center"/>
            <w:tcMar>
              <w:top w:w="95" w:type="dxa"/>
              <w:start w:w="110" w:type="dxa"/>
              <w:bottom w:w="95" w:type="dxa"/>
              <w:end w:w="110" w:type="dxa"/>
            </w:tcMar>
          </w:tcPr>
          <w:p>
            <w:pPr>
              <w:spacing w:after="0"/>
            </w:pPr>
            <w:r/>
            <w:r>
              <w:rPr>
                <w:rFonts w:ascii="Aptos" w:hAnsi="Aptos" w:eastAsia="Aptos"/>
                <w:b w:val="0"/>
                <w:color w:val="243746"/>
                <w:sz w:val="17"/>
              </w:rPr>
              <w:t>HTTPS cho client và vendor APIs; Prisma kết nối PostgreSQL qua TLS/sslmode=require.</w:t>
            </w:r>
          </w:p>
        </w:tc>
      </w:tr>
      <w:tr>
        <w:tc>
          <w:tcPr>
            <w:tcW w:type="dxa" w:w="1944"/>
            <w:vAlign w:val="center"/>
            <w:tcMar>
              <w:top w:w="95" w:type="dxa"/>
              <w:start w:w="110" w:type="dxa"/>
              <w:bottom w:w="95" w:type="dxa"/>
              <w:end w:w="110" w:type="dxa"/>
            </w:tcMar>
            <w:shd w:fill="F3F5F7"/>
          </w:tcPr>
          <w:p>
            <w:pPr>
              <w:spacing w:after="0"/>
            </w:pPr>
            <w:r/>
            <w:r>
              <w:rPr>
                <w:rFonts w:ascii="Aptos" w:hAnsi="Aptos" w:eastAsia="Aptos"/>
                <w:b w:val="0"/>
                <w:color w:val="243746"/>
                <w:sz w:val="17"/>
              </w:rPr>
              <w:t>Webhook</w:t>
            </w:r>
          </w:p>
        </w:tc>
        <w:tc>
          <w:tcPr>
            <w:tcW w:type="dxa" w:w="7920"/>
            <w:vAlign w:val="center"/>
            <w:tcMar>
              <w:top w:w="95" w:type="dxa"/>
              <w:start w:w="110" w:type="dxa"/>
              <w:bottom w:w="95" w:type="dxa"/>
              <w:end w:w="110" w:type="dxa"/>
            </w:tcMar>
            <w:shd w:fill="F3F5F7"/>
          </w:tcPr>
          <w:p>
            <w:pPr>
              <w:spacing w:after="0"/>
            </w:pPr>
            <w:r/>
            <w:r>
              <w:rPr>
                <w:rFonts w:ascii="Aptos" w:hAnsi="Aptos" w:eastAsia="Aptos"/>
                <w:b w:val="0"/>
                <w:color w:val="243746"/>
                <w:sz w:val="17"/>
              </w:rPr>
              <w:t>PayOS webhook cần xác minh chữ ký trước khi chấp nhận cập nhật trạng thái giao dịch.</w:t>
            </w:r>
          </w:p>
        </w:tc>
      </w:tr>
      <w:tr>
        <w:tc>
          <w:tcPr>
            <w:tcW w:type="dxa" w:w="1944"/>
            <w:vAlign w:val="center"/>
            <w:tcMar>
              <w:top w:w="95" w:type="dxa"/>
              <w:start w:w="110" w:type="dxa"/>
              <w:bottom w:w="95" w:type="dxa"/>
              <w:end w:w="110" w:type="dxa"/>
            </w:tcMar>
          </w:tcPr>
          <w:p>
            <w:pPr>
              <w:spacing w:after="0"/>
            </w:pPr>
            <w:r/>
            <w:r>
              <w:rPr>
                <w:rFonts w:ascii="Aptos" w:hAnsi="Aptos" w:eastAsia="Aptos"/>
                <w:b w:val="0"/>
                <w:color w:val="243746"/>
                <w:sz w:val="17"/>
              </w:rPr>
              <w:t>CORS</w:t>
            </w:r>
          </w:p>
        </w:tc>
        <w:tc>
          <w:tcPr>
            <w:tcW w:type="dxa" w:w="7920"/>
            <w:vAlign w:val="center"/>
            <w:tcMar>
              <w:top w:w="95" w:type="dxa"/>
              <w:start w:w="110" w:type="dxa"/>
              <w:bottom w:w="95" w:type="dxa"/>
              <w:end w:w="110" w:type="dxa"/>
            </w:tcMar>
          </w:tcPr>
          <w:p>
            <w:pPr>
              <w:spacing w:after="0"/>
            </w:pPr>
            <w:r/>
            <w:r>
              <w:rPr>
                <w:rFonts w:ascii="Aptos" w:hAnsi="Aptos" w:eastAsia="Aptos"/>
                <w:b w:val="0"/>
                <w:color w:val="243746"/>
                <w:sz w:val="17"/>
              </w:rPr>
              <w:t>Origin cấu hình bằng `CORS_ORIGIN`; không giả định danh sách origin cụ thể nếu chưa đọc cấu hình triển khai.</w:t>
            </w:r>
          </w:p>
        </w:tc>
      </w:tr>
      <w:tr>
        <w:tc>
          <w:tcPr>
            <w:tcW w:type="dxa" w:w="1944"/>
            <w:vAlign w:val="center"/>
            <w:tcMar>
              <w:top w:w="95" w:type="dxa"/>
              <w:start w:w="110" w:type="dxa"/>
              <w:bottom w:w="95" w:type="dxa"/>
              <w:end w:w="110" w:type="dxa"/>
            </w:tcMar>
            <w:shd w:fill="F3F5F7"/>
          </w:tcPr>
          <w:p>
            <w:pPr>
              <w:spacing w:after="0"/>
            </w:pPr>
            <w:r/>
            <w:r>
              <w:rPr>
                <w:rFonts w:ascii="Aptos" w:hAnsi="Aptos" w:eastAsia="Aptos"/>
                <w:b w:val="0"/>
                <w:color w:val="243746"/>
                <w:sz w:val="17"/>
              </w:rPr>
              <w:t>Thiết bị</w:t>
            </w:r>
          </w:p>
        </w:tc>
        <w:tc>
          <w:tcPr>
            <w:tcW w:type="dxa" w:w="7920"/>
            <w:vAlign w:val="center"/>
            <w:tcMar>
              <w:top w:w="95" w:type="dxa"/>
              <w:start w:w="110" w:type="dxa"/>
              <w:bottom w:w="95" w:type="dxa"/>
              <w:end w:w="110" w:type="dxa"/>
            </w:tcMar>
            <w:shd w:fill="F3F5F7"/>
          </w:tcPr>
          <w:p>
            <w:pPr>
              <w:spacing w:after="0"/>
            </w:pPr>
            <w:r/>
            <w:r>
              <w:rPr>
                <w:rFonts w:ascii="Aptos" w:hAnsi="Aptos" w:eastAsia="Aptos"/>
                <w:b w:val="0"/>
                <w:color w:val="243746"/>
                <w:sz w:val="17"/>
              </w:rPr>
              <w:t>Ứng dụng lưu token trong secure storage phía mobile; không đồng nghĩa dữ liệu nghiệp vụ được lưu local.</w:t>
            </w:r>
          </w:p>
        </w:tc>
      </w:tr>
    </w:tbl>
    <w:p>
      <w:pPr>
        <w:spacing w:after="20"/>
      </w:pPr>
    </w:p>
    <w:p>
      <w:pPr>
        <w:pStyle w:val="Heading1"/>
      </w:pPr>
      <w:r>
        <w:t>7. Vận hành, monitoring và giới hạn hạ tầng</w:t>
      </w:r>
    </w:p>
    <w:p>
      <w:pPr>
        <w:pStyle w:val="ListBullet"/>
        <w:spacing w:after="60"/>
      </w:pPr>
      <w:r>
        <w:t>Backend là một Render production Web Service chạy NestJS/Express; cron chạy cùng process.</w:t>
      </w:r>
    </w:p>
    <w:p>
      <w:pPr>
        <w:pStyle w:val="ListBullet"/>
        <w:spacing w:after="60"/>
      </w:pPr>
      <w:r>
        <w:t>UptimeRobot chỉ gọi `/health`; trong repository chưa thấy centralized logging, metrics, distributed tracing hoặc alerting tích hợp.</w:t>
      </w:r>
    </w:p>
    <w:p>
      <w:pPr>
        <w:pStyle w:val="ListBullet"/>
        <w:spacing w:after="60"/>
      </w:pPr>
      <w:r>
        <w:t>Không có worker riêng hoặc queue để retry/đệm các tác vụ email, OCR hay thanh toán; các integration được gọi trực tiếp qua HTTPS.</w:t>
      </w:r>
    </w:p>
    <w:p>
      <w:pPr>
        <w:pStyle w:val="ListBullet"/>
        <w:spacing w:after="60"/>
      </w:pPr>
      <w:r>
        <w:t>Không có Dockerfile/Compose, Kubernetes, Terraform hoặc Render blueprint được xác nhận trong source hiện tại.</w:t>
      </w:r>
    </w:p>
    <w:p>
      <w:pPr>
        <w:pStyle w:val="ListBullet"/>
        <w:spacing w:after="60"/>
      </w:pPr>
      <w:r>
        <w:t>Quy trình build/deploy được mô tả trong tài liệu/diagram, nhưng không có CI workflow committed; không nên mô tả như pipeline tự động đã triển khai.</w:t>
      </w:r>
    </w:p>
    <w:p>
      <w:pPr>
        <w:pStyle w:val="ListBullet"/>
        <w:spacing w:after="60"/>
      </w:pPr>
      <w:r>
        <w:t>Một process duy nhất cùng state in-memory có nghĩa scale nhiều instance cần xem xét OTP affinity/shared storage, cron duplication và persistence của upload.</w:t>
      </w:r>
    </w:p>
    <w:p>
      <w:pPr>
        <w:pStyle w:val="Heading1"/>
      </w:pPr>
      <w:r>
        <w:t>8. Các thành phần không có trong runtime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tcMar>
              <w:top w:w="95" w:type="dxa"/>
              <w:start w:w="110" w:type="dxa"/>
              <w:bottom w:w="95" w:type="dxa"/>
              <w:end w:w="110" w:type="dxa"/>
            </w:tcMar>
            <w:shd w:fill="15324B"/>
          </w:tcPr>
          <w:p>
            <w:pPr>
              <w:spacing w:after="0"/>
            </w:pPr>
            <w:r/>
            <w:r>
              <w:rPr>
                <w:rFonts w:ascii="Aptos" w:hAnsi="Aptos" w:eastAsia="Aptos"/>
                <w:b/>
                <w:color w:val="FFFFFF"/>
                <w:sz w:val="18"/>
              </w:rPr>
              <w:t>Hạng mục</w:t>
            </w:r>
          </w:p>
        </w:tc>
        <w:tc>
          <w:tcPr>
            <w:tcW w:type="dxa" w:w="6624"/>
            <w:vAlign w:val="center"/>
            <w:tcMar>
              <w:top w:w="95" w:type="dxa"/>
              <w:start w:w="110" w:type="dxa"/>
              <w:bottom w:w="95" w:type="dxa"/>
              <w:end w:w="110" w:type="dxa"/>
            </w:tcMar>
            <w:shd w:fill="15324B"/>
          </w:tcPr>
          <w:p>
            <w:pPr>
              <w:spacing w:after="0"/>
            </w:pPr>
            <w:r/>
            <w:r>
              <w:rPr>
                <w:rFonts w:ascii="Aptos" w:hAnsi="Aptos" w:eastAsia="Aptos"/>
                <w:b/>
                <w:color w:val="FFFFFF"/>
                <w:sz w:val="18"/>
              </w:rPr>
              <w:t>Trạng thái theo codebase</w:t>
            </w:r>
          </w:p>
        </w:tc>
      </w:tr>
      <w:tr>
        <w:tc>
          <w:tcPr>
            <w:tcW w:type="dxa" w:w="3240"/>
            <w:vAlign w:val="center"/>
            <w:tcMar>
              <w:top w:w="95" w:type="dxa"/>
              <w:start w:w="110" w:type="dxa"/>
              <w:bottom w:w="95" w:type="dxa"/>
              <w:end w:w="110" w:type="dxa"/>
            </w:tcMar>
          </w:tcPr>
          <w:p>
            <w:pPr>
              <w:spacing w:after="0"/>
            </w:pPr>
            <w:r/>
            <w:r>
              <w:rPr>
                <w:rFonts w:ascii="Aptos" w:hAnsi="Aptos" w:eastAsia="Aptos"/>
                <w:b w:val="0"/>
                <w:color w:val="243746"/>
                <w:sz w:val="17"/>
              </w:rPr>
              <w:t>Web frontend / admin client</w:t>
            </w:r>
          </w:p>
        </w:tc>
        <w:tc>
          <w:tcPr>
            <w:tcW w:type="dxa" w:w="6624"/>
            <w:vAlign w:val="center"/>
            <w:tcMar>
              <w:top w:w="95" w:type="dxa"/>
              <w:start w:w="110" w:type="dxa"/>
              <w:bottom w:w="95" w:type="dxa"/>
              <w:end w:w="110" w:type="dxa"/>
            </w:tcMar>
          </w:tcPr>
          <w:p>
            <w:pPr>
              <w:spacing w:after="0"/>
            </w:pPr>
            <w:r/>
            <w:r>
              <w:rPr>
                <w:rFonts w:ascii="Aptos" w:hAnsi="Aptos" w:eastAsia="Aptos"/>
                <w:b w:val="0"/>
                <w:color w:val="243746"/>
                <w:sz w:val="17"/>
              </w:rPr>
              <w:t>Không nằm trong repository backend được mô tả; client trong phạm vi sơ đồ là Flutter mobile.</w:t>
            </w:r>
          </w:p>
        </w:tc>
      </w:tr>
      <w:tr>
        <w:tc>
          <w:tcPr>
            <w:tcW w:type="dxa" w:w="3240"/>
            <w:vAlign w:val="center"/>
            <w:tcMar>
              <w:top w:w="95" w:type="dxa"/>
              <w:start w:w="110" w:type="dxa"/>
              <w:bottom w:w="95" w:type="dxa"/>
              <w:end w:w="110" w:type="dxa"/>
            </w:tcMar>
            <w:shd w:fill="F3F5F7"/>
          </w:tcPr>
          <w:p>
            <w:pPr>
              <w:spacing w:after="0"/>
            </w:pPr>
            <w:r/>
            <w:r>
              <w:rPr>
                <w:rFonts w:ascii="Aptos" w:hAnsi="Aptos" w:eastAsia="Aptos"/>
                <w:b w:val="0"/>
                <w:color w:val="243746"/>
                <w:sz w:val="17"/>
              </w:rPr>
              <w:t>API gateway độc lập</w:t>
            </w:r>
          </w:p>
        </w:tc>
        <w:tc>
          <w:tcPr>
            <w:tcW w:type="dxa" w:w="6624"/>
            <w:vAlign w:val="center"/>
            <w:tcMar>
              <w:top w:w="95" w:type="dxa"/>
              <w:start w:w="110" w:type="dxa"/>
              <w:bottom w:w="95" w:type="dxa"/>
              <w:end w:w="110" w:type="dxa"/>
            </w:tcMar>
            <w:shd w:fill="F3F5F7"/>
          </w:tcPr>
          <w:p>
            <w:pPr>
              <w:spacing w:after="0"/>
            </w:pPr>
            <w:r/>
            <w:r>
              <w:rPr>
                <w:rFonts w:ascii="Aptos" w:hAnsi="Aptos" w:eastAsia="Aptos"/>
                <w:b w:val="0"/>
                <w:color w:val="243746"/>
                <w:sz w:val="17"/>
              </w:rPr>
              <w:t>Không có; NestJS/Express là HTTP entry point.</w:t>
            </w:r>
          </w:p>
        </w:tc>
      </w:tr>
      <w:tr>
        <w:tc>
          <w:tcPr>
            <w:tcW w:type="dxa" w:w="3240"/>
            <w:vAlign w:val="center"/>
            <w:tcMar>
              <w:top w:w="95" w:type="dxa"/>
              <w:start w:w="110" w:type="dxa"/>
              <w:bottom w:w="95" w:type="dxa"/>
              <w:end w:w="110" w:type="dxa"/>
            </w:tcMar>
          </w:tcPr>
          <w:p>
            <w:pPr>
              <w:spacing w:after="0"/>
            </w:pPr>
            <w:r/>
            <w:r>
              <w:rPr>
                <w:rFonts w:ascii="Aptos" w:hAnsi="Aptos" w:eastAsia="Aptos"/>
                <w:b w:val="0"/>
                <w:color w:val="243746"/>
                <w:sz w:val="17"/>
              </w:rPr>
              <w:t>Worker / queue / stream / event bus</w:t>
            </w:r>
          </w:p>
        </w:tc>
        <w:tc>
          <w:tcPr>
            <w:tcW w:type="dxa" w:w="6624"/>
            <w:vAlign w:val="center"/>
            <w:tcMar>
              <w:top w:w="95" w:type="dxa"/>
              <w:start w:w="110" w:type="dxa"/>
              <w:bottom w:w="95" w:type="dxa"/>
              <w:end w:w="110" w:type="dxa"/>
            </w:tcMar>
          </w:tcPr>
          <w:p>
            <w:pPr>
              <w:spacing w:after="0"/>
            </w:pPr>
            <w:r/>
            <w:r>
              <w:rPr>
                <w:rFonts w:ascii="Aptos" w:hAnsi="Aptos" w:eastAsia="Aptos"/>
                <w:b w:val="0"/>
                <w:color w:val="243746"/>
                <w:sz w:val="17"/>
              </w:rPr>
              <w:t>Không phát hiện. Cron chạy trong NestJS process.</w:t>
            </w:r>
          </w:p>
        </w:tc>
      </w:tr>
      <w:tr>
        <w:tc>
          <w:tcPr>
            <w:tcW w:type="dxa" w:w="3240"/>
            <w:vAlign w:val="center"/>
            <w:tcMar>
              <w:top w:w="95" w:type="dxa"/>
              <w:start w:w="110" w:type="dxa"/>
              <w:bottom w:w="95" w:type="dxa"/>
              <w:end w:w="110" w:type="dxa"/>
            </w:tcMar>
            <w:shd w:fill="F3F5F7"/>
          </w:tcPr>
          <w:p>
            <w:pPr>
              <w:spacing w:after="0"/>
            </w:pPr>
            <w:r/>
            <w:r>
              <w:rPr>
                <w:rFonts w:ascii="Aptos" w:hAnsi="Aptos" w:eastAsia="Aptos"/>
                <w:b w:val="0"/>
                <w:color w:val="243746"/>
                <w:sz w:val="17"/>
              </w:rPr>
              <w:t>Redis/cache, search</w:t>
            </w:r>
          </w:p>
        </w:tc>
        <w:tc>
          <w:tcPr>
            <w:tcW w:type="dxa" w:w="6624"/>
            <w:vAlign w:val="center"/>
            <w:tcMar>
              <w:top w:w="95" w:type="dxa"/>
              <w:start w:w="110" w:type="dxa"/>
              <w:bottom w:w="95" w:type="dxa"/>
              <w:end w:w="110" w:type="dxa"/>
            </w:tcMar>
            <w:shd w:fill="F3F5F7"/>
          </w:tcPr>
          <w:p>
            <w:pPr>
              <w:spacing w:after="0"/>
            </w:pPr>
            <w:r/>
            <w:r>
              <w:rPr>
                <w:rFonts w:ascii="Aptos" w:hAnsi="Aptos" w:eastAsia="Aptos"/>
                <w:b w:val="0"/>
                <w:color w:val="243746"/>
                <w:sz w:val="17"/>
              </w:rPr>
              <w:t>Không phát hiện trong kiến trúc runtime.</w:t>
            </w:r>
          </w:p>
        </w:tc>
      </w:tr>
      <w:tr>
        <w:tc>
          <w:tcPr>
            <w:tcW w:type="dxa" w:w="3240"/>
            <w:vAlign w:val="center"/>
            <w:tcMar>
              <w:top w:w="95" w:type="dxa"/>
              <w:start w:w="110" w:type="dxa"/>
              <w:bottom w:w="95" w:type="dxa"/>
              <w:end w:w="110" w:type="dxa"/>
            </w:tcMar>
          </w:tcPr>
          <w:p>
            <w:pPr>
              <w:spacing w:after="0"/>
            </w:pPr>
            <w:r/>
            <w:r>
              <w:rPr>
                <w:rFonts w:ascii="Aptos" w:hAnsi="Aptos" w:eastAsia="Aptos"/>
                <w:b w:val="0"/>
                <w:color w:val="243746"/>
                <w:sz w:val="17"/>
              </w:rPr>
              <w:t>Object storage</w:t>
            </w:r>
          </w:p>
        </w:tc>
        <w:tc>
          <w:tcPr>
            <w:tcW w:type="dxa" w:w="6624"/>
            <w:vAlign w:val="center"/>
            <w:tcMar>
              <w:top w:w="95" w:type="dxa"/>
              <w:start w:w="110" w:type="dxa"/>
              <w:bottom w:w="95" w:type="dxa"/>
              <w:end w:w="110" w:type="dxa"/>
            </w:tcMar>
          </w:tcPr>
          <w:p>
            <w:pPr>
              <w:spacing w:after="0"/>
            </w:pPr>
            <w:r/>
            <w:r>
              <w:rPr>
                <w:rFonts w:ascii="Aptos" w:hAnsi="Aptos" w:eastAsia="Aptos"/>
                <w:b w:val="0"/>
                <w:color w:val="243746"/>
                <w:sz w:val="17"/>
              </w:rPr>
              <w:t>Không phát hiện; upload hiện dùng `UPLOAD_DIR` filesystem.</w:t>
            </w:r>
          </w:p>
        </w:tc>
      </w:tr>
      <w:tr>
        <w:tc>
          <w:tcPr>
            <w:tcW w:type="dxa" w:w="3240"/>
            <w:vAlign w:val="center"/>
            <w:tcMar>
              <w:top w:w="95" w:type="dxa"/>
              <w:start w:w="110" w:type="dxa"/>
              <w:bottom w:w="95" w:type="dxa"/>
              <w:end w:w="110" w:type="dxa"/>
            </w:tcMar>
            <w:shd w:fill="F3F5F7"/>
          </w:tcPr>
          <w:p>
            <w:pPr>
              <w:spacing w:after="0"/>
            </w:pPr>
            <w:r/>
            <w:r>
              <w:rPr>
                <w:rFonts w:ascii="Aptos" w:hAnsi="Aptos" w:eastAsia="Aptos"/>
                <w:b w:val="0"/>
                <w:color w:val="243746"/>
                <w:sz w:val="17"/>
              </w:rPr>
              <w:t>WebSocket / gRPC</w:t>
            </w:r>
          </w:p>
        </w:tc>
        <w:tc>
          <w:tcPr>
            <w:tcW w:type="dxa" w:w="6624"/>
            <w:vAlign w:val="center"/>
            <w:tcMar>
              <w:top w:w="95" w:type="dxa"/>
              <w:start w:w="110" w:type="dxa"/>
              <w:bottom w:w="95" w:type="dxa"/>
              <w:end w:w="110" w:type="dxa"/>
            </w:tcMar>
            <w:shd w:fill="F3F5F7"/>
          </w:tcPr>
          <w:p>
            <w:pPr>
              <w:spacing w:after="0"/>
            </w:pPr>
            <w:r/>
            <w:r>
              <w:rPr>
                <w:rFonts w:ascii="Aptos" w:hAnsi="Aptos" w:eastAsia="Aptos"/>
                <w:b w:val="0"/>
                <w:color w:val="243746"/>
                <w:sz w:val="17"/>
              </w:rPr>
              <w:t>Không được xác nhận trong luồng kiến trúc hiện tại; REST/HTTPS là giao thức API chính.</w:t>
            </w:r>
          </w:p>
        </w:tc>
      </w:tr>
      <w:tr>
        <w:tc>
          <w:tcPr>
            <w:tcW w:type="dxa" w:w="3240"/>
            <w:vAlign w:val="center"/>
            <w:tcMar>
              <w:top w:w="95" w:type="dxa"/>
              <w:start w:w="110" w:type="dxa"/>
              <w:bottom w:w="95" w:type="dxa"/>
              <w:end w:w="110" w:type="dxa"/>
            </w:tcMar>
          </w:tcPr>
          <w:p>
            <w:pPr>
              <w:spacing w:after="0"/>
            </w:pPr>
            <w:r/>
            <w:r>
              <w:rPr>
                <w:rFonts w:ascii="Aptos" w:hAnsi="Aptos" w:eastAsia="Aptos"/>
                <w:b w:val="0"/>
                <w:color w:val="243746"/>
                <w:sz w:val="17"/>
              </w:rPr>
              <w:t>LLM/AI, analytics</w:t>
            </w:r>
          </w:p>
        </w:tc>
        <w:tc>
          <w:tcPr>
            <w:tcW w:type="dxa" w:w="6624"/>
            <w:vAlign w:val="center"/>
            <w:tcMar>
              <w:top w:w="95" w:type="dxa"/>
              <w:start w:w="110" w:type="dxa"/>
              <w:bottom w:w="95" w:type="dxa"/>
              <w:end w:w="110" w:type="dxa"/>
            </w:tcMar>
          </w:tcPr>
          <w:p>
            <w:pPr>
              <w:spacing w:after="0"/>
            </w:pPr>
            <w:r/>
            <w:r>
              <w:rPr>
                <w:rFonts w:ascii="Aptos" w:hAnsi="Aptos" w:eastAsia="Aptos"/>
                <w:b w:val="0"/>
                <w:color w:val="243746"/>
                <w:sz w:val="17"/>
              </w:rPr>
              <w:t>Không phát hiện. Plate Recognizer là dịch vụ OCR bên thứ ba, không phải LLM runtime.</w:t>
            </w:r>
          </w:p>
        </w:tc>
      </w:tr>
      <w:tr>
        <w:tc>
          <w:tcPr>
            <w:tcW w:type="dxa" w:w="3240"/>
            <w:vAlign w:val="center"/>
            <w:tcMar>
              <w:top w:w="95" w:type="dxa"/>
              <w:start w:w="110" w:type="dxa"/>
              <w:bottom w:w="95" w:type="dxa"/>
              <w:end w:w="110" w:type="dxa"/>
            </w:tcMar>
            <w:shd w:fill="F3F5F7"/>
          </w:tcPr>
          <w:p>
            <w:pPr>
              <w:spacing w:after="0"/>
            </w:pPr>
            <w:r/>
            <w:r>
              <w:rPr>
                <w:rFonts w:ascii="Aptos" w:hAnsi="Aptos" w:eastAsia="Aptos"/>
                <w:b w:val="0"/>
                <w:color w:val="243746"/>
                <w:sz w:val="17"/>
              </w:rPr>
              <w:t>Container orchestration / CI/CD</w:t>
            </w:r>
          </w:p>
        </w:tc>
        <w:tc>
          <w:tcPr>
            <w:tcW w:type="dxa" w:w="6624"/>
            <w:vAlign w:val="center"/>
            <w:tcMar>
              <w:top w:w="95" w:type="dxa"/>
              <w:start w:w="110" w:type="dxa"/>
              <w:bottom w:w="95" w:type="dxa"/>
              <w:end w:w="110" w:type="dxa"/>
            </w:tcMar>
            <w:shd w:fill="F3F5F7"/>
          </w:tcPr>
          <w:p>
            <w:pPr>
              <w:spacing w:after="0"/>
            </w:pPr>
            <w:r/>
            <w:r>
              <w:rPr>
                <w:rFonts w:ascii="Aptos" w:hAnsi="Aptos" w:eastAsia="Aptos"/>
                <w:b w:val="0"/>
                <w:color w:val="243746"/>
                <w:sz w:val="17"/>
              </w:rPr>
              <w:t>Không có cấu hình committed được xác nhận.</w:t>
            </w:r>
          </w:p>
        </w:tc>
      </w:tr>
    </w:tbl>
    <w:p>
      <w:pPr>
        <w:spacing w:after="20"/>
      </w:pPr>
    </w:p>
    <w:p>
      <w:pPr>
        <w:pStyle w:val="Heading1"/>
      </w:pPr>
      <w:r>
        <w:t>9. Bằng chứng trong codebase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320"/>
            <w:vAlign w:val="center"/>
            <w:tcMar>
              <w:top w:w="95" w:type="dxa"/>
              <w:start w:w="110" w:type="dxa"/>
              <w:bottom w:w="95" w:type="dxa"/>
              <w:end w:w="110" w:type="dxa"/>
            </w:tcMar>
            <w:shd w:fill="15324B"/>
          </w:tcPr>
          <w:p>
            <w:pPr>
              <w:spacing w:after="0"/>
            </w:pPr>
            <w:r/>
            <w:r>
              <w:rPr>
                <w:rFonts w:ascii="Aptos" w:hAnsi="Aptos" w:eastAsia="Aptos"/>
                <w:b/>
                <w:color w:val="FFFFFF"/>
                <w:sz w:val="18"/>
              </w:rPr>
              <w:t>Vị trí</w:t>
            </w:r>
          </w:p>
        </w:tc>
        <w:tc>
          <w:tcPr>
            <w:tcW w:type="dxa" w:w="5544"/>
            <w:vAlign w:val="center"/>
            <w:tcMar>
              <w:top w:w="95" w:type="dxa"/>
              <w:start w:w="110" w:type="dxa"/>
              <w:bottom w:w="95" w:type="dxa"/>
              <w:end w:w="110" w:type="dxa"/>
            </w:tcMar>
            <w:shd w:fill="15324B"/>
          </w:tcPr>
          <w:p>
            <w:pPr>
              <w:spacing w:after="0"/>
            </w:pPr>
            <w:r/>
            <w:r>
              <w:rPr>
                <w:rFonts w:ascii="Aptos" w:hAnsi="Aptos" w:eastAsia="Aptos"/>
                <w:b/>
                <w:color w:val="FFFFFF"/>
                <w:sz w:val="18"/>
              </w:rPr>
              <w:t>Thông tin được xác nhận</w:t>
            </w:r>
          </w:p>
        </w:tc>
      </w:tr>
      <w:tr>
        <w:tc>
          <w:tcPr>
            <w:tcW w:type="dxa" w:w="4320"/>
            <w:vAlign w:val="center"/>
            <w:tcMar>
              <w:top w:w="95" w:type="dxa"/>
              <w:start w:w="110" w:type="dxa"/>
              <w:bottom w:w="95" w:type="dxa"/>
              <w:end w:w="110" w:type="dxa"/>
            </w:tcMar>
          </w:tcPr>
          <w:p>
            <w:pPr>
              <w:spacing w:after="0"/>
            </w:pPr>
            <w:r/>
            <w:r>
              <w:rPr>
                <w:rFonts w:ascii="Aptos" w:hAnsi="Aptos" w:eastAsia="Aptos"/>
                <w:b w:val="0"/>
                <w:color w:val="243746"/>
                <w:sz w:val="16"/>
              </w:rPr>
              <w:t>`src/main.ts`</w:t>
            </w:r>
          </w:p>
        </w:tc>
        <w:tc>
          <w:tcPr>
            <w:tcW w:type="dxa" w:w="5544"/>
            <w:vAlign w:val="center"/>
            <w:tcMar>
              <w:top w:w="95" w:type="dxa"/>
              <w:start w:w="110" w:type="dxa"/>
              <w:bottom w:w="95" w:type="dxa"/>
              <w:end w:w="110" w:type="dxa"/>
            </w:tcMar>
          </w:tcPr>
          <w:p>
            <w:pPr>
              <w:spacing w:after="0"/>
            </w:pPr>
            <w:r/>
            <w:r>
              <w:rPr>
                <w:rFonts w:ascii="Aptos" w:hAnsi="Aptos" w:eastAsia="Aptos"/>
                <w:b w:val="0"/>
                <w:color w:val="243746"/>
                <w:sz w:val="16"/>
              </w:rPr>
              <w:t>Khởi chạy Nest/Express, ValidationPipe, Swagger, CORS, `UPLOAD_DIR` và static assets.</w:t>
            </w:r>
          </w:p>
        </w:tc>
      </w:tr>
      <w:tr>
        <w:tc>
          <w:tcPr>
            <w:tcW w:type="dxa" w:w="4320"/>
            <w:vAlign w:val="center"/>
            <w:tcMar>
              <w:top w:w="95" w:type="dxa"/>
              <w:start w:w="110" w:type="dxa"/>
              <w:bottom w:w="95" w:type="dxa"/>
              <w:end w:w="110" w:type="dxa"/>
            </w:tcMar>
            <w:shd w:fill="F3F5F7"/>
          </w:tcPr>
          <w:p>
            <w:pPr>
              <w:spacing w:after="0"/>
            </w:pPr>
            <w:r/>
            <w:r>
              <w:rPr>
                <w:rFonts w:ascii="Aptos" w:hAnsi="Aptos" w:eastAsia="Aptos"/>
                <w:b w:val="0"/>
                <w:color w:val="243746"/>
                <w:sz w:val="16"/>
              </w:rPr>
              <w:t>`src/app.module.ts`</w:t>
            </w:r>
          </w:p>
        </w:tc>
        <w:tc>
          <w:tcPr>
            <w:tcW w:type="dxa" w:w="5544"/>
            <w:vAlign w:val="center"/>
            <w:tcMar>
              <w:top w:w="95" w:type="dxa"/>
              <w:start w:w="110" w:type="dxa"/>
              <w:bottom w:w="95" w:type="dxa"/>
              <w:end w:w="110" w:type="dxa"/>
            </w:tcMar>
            <w:shd w:fill="F3F5F7"/>
          </w:tcPr>
          <w:p>
            <w:pPr>
              <w:spacing w:after="0"/>
            </w:pPr>
            <w:r/>
            <w:r>
              <w:rPr>
                <w:rFonts w:ascii="Aptos" w:hAnsi="Aptos" w:eastAsia="Aptos"/>
                <w:b w:val="0"/>
                <w:color w:val="243746"/>
                <w:sz w:val="16"/>
              </w:rPr>
              <w:t>Module composition, ScheduleModule và global guard.</w:t>
            </w:r>
          </w:p>
        </w:tc>
      </w:tr>
      <w:tr>
        <w:tc>
          <w:tcPr>
            <w:tcW w:type="dxa" w:w="4320"/>
            <w:vAlign w:val="center"/>
            <w:tcMar>
              <w:top w:w="95" w:type="dxa"/>
              <w:start w:w="110" w:type="dxa"/>
              <w:bottom w:w="95" w:type="dxa"/>
              <w:end w:w="110" w:type="dxa"/>
            </w:tcMar>
          </w:tcPr>
          <w:p>
            <w:pPr>
              <w:spacing w:after="0"/>
            </w:pPr>
            <w:r/>
            <w:r>
              <w:rPr>
                <w:rFonts w:ascii="Aptos" w:hAnsi="Aptos" w:eastAsia="Aptos"/>
                <w:b w:val="0"/>
                <w:color w:val="243746"/>
                <w:sz w:val="16"/>
              </w:rPr>
              <w:t>`src/auth/services/otp-store.service.ts`</w:t>
            </w:r>
          </w:p>
        </w:tc>
        <w:tc>
          <w:tcPr>
            <w:tcW w:type="dxa" w:w="5544"/>
            <w:vAlign w:val="center"/>
            <w:tcMar>
              <w:top w:w="95" w:type="dxa"/>
              <w:start w:w="110" w:type="dxa"/>
              <w:bottom w:w="95" w:type="dxa"/>
              <w:end w:w="110" w:type="dxa"/>
            </w:tcMar>
          </w:tcPr>
          <w:p>
            <w:pPr>
              <w:spacing w:after="0"/>
            </w:pPr>
            <w:r/>
            <w:r>
              <w:rPr>
                <w:rFonts w:ascii="Aptos" w:hAnsi="Aptos" w:eastAsia="Aptos"/>
                <w:b w:val="0"/>
                <w:color w:val="243746"/>
                <w:sz w:val="16"/>
              </w:rPr>
              <w:t>OTP store dùng Map trong bộ nhớ.</w:t>
            </w:r>
          </w:p>
        </w:tc>
      </w:tr>
      <w:tr>
        <w:tc>
          <w:tcPr>
            <w:tcW w:type="dxa" w:w="4320"/>
            <w:vAlign w:val="center"/>
            <w:tcMar>
              <w:top w:w="95" w:type="dxa"/>
              <w:start w:w="110" w:type="dxa"/>
              <w:bottom w:w="95" w:type="dxa"/>
              <w:end w:w="110" w:type="dxa"/>
            </w:tcMar>
            <w:shd w:fill="F3F5F7"/>
          </w:tcPr>
          <w:p>
            <w:pPr>
              <w:spacing w:after="0"/>
            </w:pPr>
            <w:r/>
            <w:r>
              <w:rPr>
                <w:rFonts w:ascii="Aptos" w:hAnsi="Aptos" w:eastAsia="Aptos"/>
                <w:b w:val="0"/>
                <w:color w:val="243746"/>
                <w:sz w:val="16"/>
              </w:rPr>
              <w:t>`src/auth/pbms/pbms-auth.service.ts`</w:t>
            </w:r>
          </w:p>
        </w:tc>
        <w:tc>
          <w:tcPr>
            <w:tcW w:type="dxa" w:w="5544"/>
            <w:vAlign w:val="center"/>
            <w:tcMar>
              <w:top w:w="95" w:type="dxa"/>
              <w:start w:w="110" w:type="dxa"/>
              <w:bottom w:w="95" w:type="dxa"/>
              <w:end w:w="110" w:type="dxa"/>
            </w:tcMar>
            <w:shd w:fill="F3F5F7"/>
          </w:tcPr>
          <w:p>
            <w:pPr>
              <w:spacing w:after="0"/>
            </w:pPr>
            <w:r/>
            <w:r>
              <w:rPr>
                <w:rFonts w:ascii="Aptos" w:hAnsi="Aptos" w:eastAsia="Aptos"/>
                <w:b w:val="0"/>
                <w:color w:val="243746"/>
                <w:sz w:val="16"/>
              </w:rPr>
              <w:t>Đọc/ghi/xóa OTP cho đăng ký và reset; TTL.</w:t>
            </w:r>
          </w:p>
        </w:tc>
      </w:tr>
      <w:tr>
        <w:tc>
          <w:tcPr>
            <w:tcW w:type="dxa" w:w="4320"/>
            <w:vAlign w:val="center"/>
            <w:tcMar>
              <w:top w:w="95" w:type="dxa"/>
              <w:start w:w="110" w:type="dxa"/>
              <w:bottom w:w="95" w:type="dxa"/>
              <w:end w:w="110" w:type="dxa"/>
            </w:tcMar>
          </w:tcPr>
          <w:p>
            <w:pPr>
              <w:spacing w:after="0"/>
            </w:pPr>
            <w:r/>
            <w:r>
              <w:rPr>
                <w:rFonts w:ascii="Aptos" w:hAnsi="Aptos" w:eastAsia="Aptos"/>
                <w:b w:val="0"/>
                <w:color w:val="243746"/>
                <w:sz w:val="16"/>
              </w:rPr>
              <w:t>`src/reservations/reservations.service.ts`</w:t>
            </w:r>
          </w:p>
        </w:tc>
        <w:tc>
          <w:tcPr>
            <w:tcW w:type="dxa" w:w="5544"/>
            <w:vAlign w:val="center"/>
            <w:tcMar>
              <w:top w:w="95" w:type="dxa"/>
              <w:start w:w="110" w:type="dxa"/>
              <w:bottom w:w="95" w:type="dxa"/>
              <w:end w:w="110" w:type="dxa"/>
            </w:tcMar>
          </w:tcPr>
          <w:p>
            <w:pPr>
              <w:spacing w:after="0"/>
            </w:pPr>
            <w:r/>
            <w:r>
              <w:rPr>
                <w:rFonts w:ascii="Aptos" w:hAnsi="Aptos" w:eastAsia="Aptos"/>
                <w:b w:val="0"/>
                <w:color w:val="243746"/>
                <w:sz w:val="16"/>
              </w:rPr>
              <w:t>Tác vụ reservation theo lịch.</w:t>
            </w:r>
          </w:p>
        </w:tc>
      </w:tr>
      <w:tr>
        <w:tc>
          <w:tcPr>
            <w:tcW w:type="dxa" w:w="4320"/>
            <w:vAlign w:val="center"/>
            <w:tcMar>
              <w:top w:w="95" w:type="dxa"/>
              <w:start w:w="110" w:type="dxa"/>
              <w:bottom w:w="95" w:type="dxa"/>
              <w:end w:w="110" w:type="dxa"/>
            </w:tcMar>
            <w:shd w:fill="F3F5F7"/>
          </w:tcPr>
          <w:p>
            <w:pPr>
              <w:spacing w:after="0"/>
            </w:pPr>
            <w:r/>
            <w:r>
              <w:rPr>
                <w:rFonts w:ascii="Aptos" w:hAnsi="Aptos" w:eastAsia="Aptos"/>
                <w:b w:val="0"/>
                <w:color w:val="243746"/>
                <w:sz w:val="16"/>
              </w:rPr>
              <w:t>`src/payments/payments.controller.ts`</w:t>
            </w:r>
          </w:p>
        </w:tc>
        <w:tc>
          <w:tcPr>
            <w:tcW w:type="dxa" w:w="5544"/>
            <w:vAlign w:val="center"/>
            <w:tcMar>
              <w:top w:w="95" w:type="dxa"/>
              <w:start w:w="110" w:type="dxa"/>
              <w:bottom w:w="95" w:type="dxa"/>
              <w:end w:w="110" w:type="dxa"/>
            </w:tcMar>
            <w:shd w:fill="F3F5F7"/>
          </w:tcPr>
          <w:p>
            <w:pPr>
              <w:spacing w:after="0"/>
            </w:pPr>
            <w:r/>
            <w:r>
              <w:rPr>
                <w:rFonts w:ascii="Aptos" w:hAnsi="Aptos" w:eastAsia="Aptos"/>
                <w:b w:val="0"/>
                <w:color w:val="243746"/>
                <w:sz w:val="16"/>
              </w:rPr>
              <w:t>Endpoint webhook PayOS.</w:t>
            </w:r>
          </w:p>
        </w:tc>
      </w:tr>
      <w:tr>
        <w:tc>
          <w:tcPr>
            <w:tcW w:type="dxa" w:w="4320"/>
            <w:vAlign w:val="center"/>
            <w:tcMar>
              <w:top w:w="95" w:type="dxa"/>
              <w:start w:w="110" w:type="dxa"/>
              <w:bottom w:w="95" w:type="dxa"/>
              <w:end w:w="110" w:type="dxa"/>
            </w:tcMar>
          </w:tcPr>
          <w:p>
            <w:pPr>
              <w:spacing w:after="0"/>
            </w:pPr>
            <w:r/>
            <w:r>
              <w:rPr>
                <w:rFonts w:ascii="Aptos" w:hAnsi="Aptos" w:eastAsia="Aptos"/>
                <w:b w:val="0"/>
                <w:color w:val="243746"/>
                <w:sz w:val="16"/>
              </w:rPr>
              <w:t>`src/integrations/` và `src/auth/services/mail.service.ts`</w:t>
            </w:r>
          </w:p>
        </w:tc>
        <w:tc>
          <w:tcPr>
            <w:tcW w:type="dxa" w:w="5544"/>
            <w:vAlign w:val="center"/>
            <w:tcMar>
              <w:top w:w="95" w:type="dxa"/>
              <w:start w:w="110" w:type="dxa"/>
              <w:bottom w:w="95" w:type="dxa"/>
              <w:end w:w="110" w:type="dxa"/>
            </w:tcMar>
          </w:tcPr>
          <w:p>
            <w:pPr>
              <w:spacing w:after="0"/>
            </w:pPr>
            <w:r/>
            <w:r>
              <w:rPr>
                <w:rFonts w:ascii="Aptos" w:hAnsi="Aptos" w:eastAsia="Aptos"/>
                <w:b w:val="0"/>
                <w:color w:val="243746"/>
                <w:sz w:val="16"/>
              </w:rPr>
              <w:t>PayOS, Plate Recognizer, file handling và Resend integrations.</w:t>
            </w:r>
          </w:p>
        </w:tc>
      </w:tr>
      <w:tr>
        <w:tc>
          <w:tcPr>
            <w:tcW w:type="dxa" w:w="4320"/>
            <w:vAlign w:val="center"/>
            <w:tcMar>
              <w:top w:w="95" w:type="dxa"/>
              <w:start w:w="110" w:type="dxa"/>
              <w:bottom w:w="95" w:type="dxa"/>
              <w:end w:w="110" w:type="dxa"/>
            </w:tcMar>
            <w:shd w:fill="F3F5F7"/>
          </w:tcPr>
          <w:p>
            <w:pPr>
              <w:spacing w:after="0"/>
            </w:pPr>
            <w:r/>
            <w:r>
              <w:rPr>
                <w:rFonts w:ascii="Aptos" w:hAnsi="Aptos" w:eastAsia="Aptos"/>
                <w:b w:val="0"/>
                <w:color w:val="243746"/>
                <w:sz w:val="16"/>
              </w:rPr>
              <w:t>`docs/huong-dan-env-va-deploy.md`, `README.md`</w:t>
            </w:r>
          </w:p>
        </w:tc>
        <w:tc>
          <w:tcPr>
            <w:tcW w:type="dxa" w:w="5544"/>
            <w:vAlign w:val="center"/>
            <w:tcMar>
              <w:top w:w="95" w:type="dxa"/>
              <w:start w:w="110" w:type="dxa"/>
              <w:bottom w:w="95" w:type="dxa"/>
              <w:end w:w="110" w:type="dxa"/>
            </w:tcMar>
            <w:shd w:fill="F3F5F7"/>
          </w:tcPr>
          <w:p>
            <w:pPr>
              <w:spacing w:after="0"/>
            </w:pPr>
            <w:r/>
            <w:r>
              <w:rPr>
                <w:rFonts w:ascii="Aptos" w:hAnsi="Aptos" w:eastAsia="Aptos"/>
                <w:b w:val="0"/>
                <w:color w:val="243746"/>
                <w:sz w:val="16"/>
              </w:rPr>
              <w:t>Environment, Render/Supabase deployment và các lưu ý persistence.</w:t>
            </w:r>
          </w:p>
        </w:tc>
      </w:tr>
      <w:tr>
        <w:tc>
          <w:tcPr>
            <w:tcW w:type="dxa" w:w="4320"/>
            <w:vAlign w:val="center"/>
            <w:tcMar>
              <w:top w:w="95" w:type="dxa"/>
              <w:start w:w="110" w:type="dxa"/>
              <w:bottom w:w="95" w:type="dxa"/>
              <w:end w:w="110" w:type="dxa"/>
            </w:tcMar>
          </w:tcPr>
          <w:p>
            <w:pPr>
              <w:spacing w:after="0"/>
            </w:pPr>
            <w:r/>
            <w:r>
              <w:rPr>
                <w:rFonts w:ascii="Aptos" w:hAnsi="Aptos" w:eastAsia="Aptos"/>
                <w:b w:val="0"/>
                <w:color w:val="243746"/>
                <w:sz w:val="16"/>
              </w:rPr>
              <w:t>`docs/architecture/system-architecture.json`</w:t>
            </w:r>
          </w:p>
        </w:tc>
        <w:tc>
          <w:tcPr>
            <w:tcW w:type="dxa" w:w="5544"/>
            <w:vAlign w:val="center"/>
            <w:tcMar>
              <w:top w:w="95" w:type="dxa"/>
              <w:start w:w="110" w:type="dxa"/>
              <w:bottom w:w="95" w:type="dxa"/>
              <w:end w:w="110" w:type="dxa"/>
            </w:tcMar>
          </w:tcPr>
          <w:p>
            <w:pPr>
              <w:spacing w:after="0"/>
            </w:pPr>
            <w:r/>
            <w:r>
              <w:rPr>
                <w:rFonts w:ascii="Aptos" w:hAnsi="Aptos" w:eastAsia="Aptos"/>
                <w:b w:val="0"/>
                <w:color w:val="243746"/>
                <w:sz w:val="16"/>
              </w:rPr>
              <w:t>Định nghĩa các node, boundary, connections và nội dung diagram.</w:t>
            </w:r>
          </w:p>
        </w:tc>
      </w:tr>
    </w:tbl>
    <w:p>
      <w:pPr>
        <w:spacing w:after="20"/>
      </w:pPr>
    </w:p>
    <w:p>
      <w:r>
        <w:rPr>
          <w:b/>
        </w:rPr>
        <w:t xml:space="preserve">Sơ đồ tương tác và file nguồn nằm cạnh tài liệu DOCX: </w:t>
      </w:r>
      <w:hyperlink r:id="rId11">
        <w:r>
          <w:rPr>
            <w:color w:val="1976A5"/>
            <w:u w:val="single"/>
          </w:rPr>
          <w:t>system-architecture.html</w:t>
        </w:r>
      </w:hyperlink>
      <w:r>
        <w:t xml:space="preserve"> / system-architecture.json</w:t>
      </w:r>
    </w:p>
    <w:p>
      <w:pPr>
        <w:pStyle w:val="Heading1"/>
      </w:pPr>
      <w:r>
        <w:t>10. Thuật ngữ</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vAlign w:val="center"/>
            <w:tcMar>
              <w:top w:w="95" w:type="dxa"/>
              <w:start w:w="110" w:type="dxa"/>
              <w:bottom w:w="95" w:type="dxa"/>
              <w:end w:w="110" w:type="dxa"/>
            </w:tcMar>
            <w:shd w:fill="15324B"/>
          </w:tcPr>
          <w:p>
            <w:pPr>
              <w:spacing w:after="0"/>
            </w:pPr>
            <w:r/>
            <w:r>
              <w:rPr>
                <w:rFonts w:ascii="Aptos" w:hAnsi="Aptos" w:eastAsia="Aptos"/>
                <w:b/>
                <w:color w:val="FFFFFF"/>
                <w:sz w:val="18"/>
              </w:rPr>
              <w:t>Thuật ngữ</w:t>
            </w:r>
          </w:p>
        </w:tc>
        <w:tc>
          <w:tcPr>
            <w:tcW w:type="dxa" w:w="7488"/>
            <w:vAlign w:val="center"/>
            <w:tcMar>
              <w:top w:w="95" w:type="dxa"/>
              <w:start w:w="110" w:type="dxa"/>
              <w:bottom w:w="95" w:type="dxa"/>
              <w:end w:w="110" w:type="dxa"/>
            </w:tcMar>
            <w:shd w:fill="15324B"/>
          </w:tcPr>
          <w:p>
            <w:pPr>
              <w:spacing w:after="0"/>
            </w:pPr>
            <w:r/>
            <w:r>
              <w:rPr>
                <w:rFonts w:ascii="Aptos" w:hAnsi="Aptos" w:eastAsia="Aptos"/>
                <w:b/>
                <w:color w:val="FFFFFF"/>
                <w:sz w:val="18"/>
              </w:rPr>
              <w:t>Ý nghĩa trong sơ đồ</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REST / HTTPS</w:t>
            </w:r>
          </w:p>
        </w:tc>
        <w:tc>
          <w:tcPr>
            <w:tcW w:type="dxa" w:w="7488"/>
            <w:vAlign w:val="center"/>
            <w:tcMar>
              <w:top w:w="95" w:type="dxa"/>
              <w:start w:w="110" w:type="dxa"/>
              <w:bottom w:w="95" w:type="dxa"/>
              <w:end w:w="110" w:type="dxa"/>
            </w:tcMar>
          </w:tcPr>
          <w:p>
            <w:pPr>
              <w:spacing w:after="0"/>
            </w:pPr>
            <w:r/>
            <w:r>
              <w:rPr>
                <w:rFonts w:ascii="Aptos" w:hAnsi="Aptos" w:eastAsia="Aptos"/>
                <w:b w:val="0"/>
                <w:color w:val="243746"/>
                <w:sz w:val="17"/>
              </w:rPr>
              <w:t>Request/response HTTP mã hóa TLS giữa Flutter, backend và các dịch vụ ngoài.</w:t>
            </w:r>
          </w:p>
        </w:tc>
      </w:tr>
      <w:tr>
        <w:tc>
          <w:tcPr>
            <w:tcW w:type="dxa" w:w="2376"/>
            <w:vAlign w:val="center"/>
            <w:tcMar>
              <w:top w:w="95" w:type="dxa"/>
              <w:start w:w="110" w:type="dxa"/>
              <w:bottom w:w="95" w:type="dxa"/>
              <w:end w:w="110" w:type="dxa"/>
            </w:tcMar>
            <w:shd w:fill="F3F5F7"/>
          </w:tcPr>
          <w:p>
            <w:pPr>
              <w:spacing w:after="0"/>
            </w:pPr>
            <w:r/>
            <w:r>
              <w:rPr>
                <w:rFonts w:ascii="Aptos" w:hAnsi="Aptos" w:eastAsia="Aptos"/>
                <w:b w:val="0"/>
                <w:color w:val="243746"/>
                <w:sz w:val="17"/>
              </w:rPr>
              <w:t>Webhook</w:t>
            </w:r>
          </w:p>
        </w:tc>
        <w:tc>
          <w:tcPr>
            <w:tcW w:type="dxa" w:w="7488"/>
            <w:vAlign w:val="center"/>
            <w:tcMar>
              <w:top w:w="95" w:type="dxa"/>
              <w:start w:w="110" w:type="dxa"/>
              <w:bottom w:w="95" w:type="dxa"/>
              <w:end w:w="110" w:type="dxa"/>
            </w:tcMar>
            <w:shd w:fill="F3F5F7"/>
          </w:tcPr>
          <w:p>
            <w:pPr>
              <w:spacing w:after="0"/>
            </w:pPr>
            <w:r/>
            <w:r>
              <w:rPr>
                <w:rFonts w:ascii="Aptos" w:hAnsi="Aptos" w:eastAsia="Aptos"/>
                <w:b w:val="0"/>
                <w:color w:val="243746"/>
                <w:sz w:val="17"/>
              </w:rPr>
              <w:t>HTTP callback từ PayOS về backend sau sự kiện thanh toán.</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Batch / cron</w:t>
            </w:r>
          </w:p>
        </w:tc>
        <w:tc>
          <w:tcPr>
            <w:tcW w:type="dxa" w:w="7488"/>
            <w:vAlign w:val="center"/>
            <w:tcMar>
              <w:top w:w="95" w:type="dxa"/>
              <w:start w:w="110" w:type="dxa"/>
              <w:bottom w:w="95" w:type="dxa"/>
              <w:end w:w="110" w:type="dxa"/>
            </w:tcMar>
          </w:tcPr>
          <w:p>
            <w:pPr>
              <w:spacing w:after="0"/>
            </w:pPr>
            <w:r/>
            <w:r>
              <w:rPr>
                <w:rFonts w:ascii="Aptos" w:hAnsi="Aptos" w:eastAsia="Aptos"/>
                <w:b w:val="0"/>
                <w:color w:val="243746"/>
                <w:sz w:val="17"/>
              </w:rPr>
              <w:t>Tác vụ chạy theo lịch mỗi phút bên trong NestJS process.</w:t>
            </w:r>
          </w:p>
        </w:tc>
      </w:tr>
      <w:tr>
        <w:tc>
          <w:tcPr>
            <w:tcW w:type="dxa" w:w="2376"/>
            <w:vAlign w:val="center"/>
            <w:tcMar>
              <w:top w:w="95" w:type="dxa"/>
              <w:start w:w="110" w:type="dxa"/>
              <w:bottom w:w="95" w:type="dxa"/>
              <w:end w:w="110" w:type="dxa"/>
            </w:tcMar>
            <w:shd w:fill="F3F5F7"/>
          </w:tcPr>
          <w:p>
            <w:pPr>
              <w:spacing w:after="0"/>
            </w:pPr>
            <w:r/>
            <w:r>
              <w:rPr>
                <w:rFonts w:ascii="Aptos" w:hAnsi="Aptos" w:eastAsia="Aptos"/>
                <w:b w:val="0"/>
                <w:color w:val="243746"/>
                <w:sz w:val="17"/>
              </w:rPr>
              <w:t>Process-local state</w:t>
            </w:r>
          </w:p>
        </w:tc>
        <w:tc>
          <w:tcPr>
            <w:tcW w:type="dxa" w:w="7488"/>
            <w:vAlign w:val="center"/>
            <w:tcMar>
              <w:top w:w="95" w:type="dxa"/>
              <w:start w:w="110" w:type="dxa"/>
              <w:bottom w:w="95" w:type="dxa"/>
              <w:end w:w="110" w:type="dxa"/>
            </w:tcMar>
            <w:shd w:fill="F3F5F7"/>
          </w:tcPr>
          <w:p>
            <w:pPr>
              <w:spacing w:after="0"/>
            </w:pPr>
            <w:r/>
            <w:r>
              <w:rPr>
                <w:rFonts w:ascii="Aptos" w:hAnsi="Aptos" w:eastAsia="Aptos"/>
                <w:b w:val="0"/>
                <w:color w:val="243746"/>
                <w:sz w:val="17"/>
              </w:rPr>
              <w:t>Dữ liệu nằm trong RAM hoặc filesystem của process/instance hiện tại, không phải kho dùng chung.</w:t>
            </w:r>
          </w:p>
        </w:tc>
      </w:tr>
      <w:tr>
        <w:tc>
          <w:tcPr>
            <w:tcW w:type="dxa" w:w="2376"/>
            <w:vAlign w:val="center"/>
            <w:tcMar>
              <w:top w:w="95" w:type="dxa"/>
              <w:start w:w="110" w:type="dxa"/>
              <w:bottom w:w="95" w:type="dxa"/>
              <w:end w:w="110" w:type="dxa"/>
            </w:tcMar>
          </w:tcPr>
          <w:p>
            <w:pPr>
              <w:spacing w:after="0"/>
            </w:pPr>
            <w:r/>
            <w:r>
              <w:rPr>
                <w:rFonts w:ascii="Aptos" w:hAnsi="Aptos" w:eastAsia="Aptos"/>
                <w:b w:val="0"/>
                <w:color w:val="243746"/>
                <w:sz w:val="17"/>
              </w:rPr>
              <w:t>System of record</w:t>
            </w:r>
          </w:p>
        </w:tc>
        <w:tc>
          <w:tcPr>
            <w:tcW w:type="dxa" w:w="7488"/>
            <w:vAlign w:val="center"/>
            <w:tcMar>
              <w:top w:w="95" w:type="dxa"/>
              <w:start w:w="110" w:type="dxa"/>
              <w:bottom w:w="95" w:type="dxa"/>
              <w:end w:w="110" w:type="dxa"/>
            </w:tcMar>
          </w:tcPr>
          <w:p>
            <w:pPr>
              <w:spacing w:after="0"/>
            </w:pPr>
            <w:r/>
            <w:r>
              <w:rPr>
                <w:rFonts w:ascii="Aptos" w:hAnsi="Aptos" w:eastAsia="Aptos"/>
                <w:b w:val="0"/>
                <w:color w:val="243746"/>
                <w:sz w:val="17"/>
              </w:rPr>
              <w:t>PostgreSQL là nguồn dữ liệu nghiệp vụ lưu bền vững chính.</w:t>
            </w:r>
          </w:p>
        </w:tc>
      </w:tr>
      <w:tr>
        <w:tc>
          <w:tcPr>
            <w:tcW w:type="dxa" w:w="2376"/>
            <w:vAlign w:val="center"/>
            <w:tcMar>
              <w:top w:w="95" w:type="dxa"/>
              <w:start w:w="110" w:type="dxa"/>
              <w:bottom w:w="95" w:type="dxa"/>
              <w:end w:w="110" w:type="dxa"/>
            </w:tcMar>
            <w:shd w:fill="F3F5F7"/>
          </w:tcPr>
          <w:p>
            <w:pPr>
              <w:spacing w:after="0"/>
            </w:pPr>
            <w:r/>
            <w:r>
              <w:rPr>
                <w:rFonts w:ascii="Aptos" w:hAnsi="Aptos" w:eastAsia="Aptos"/>
                <w:b w:val="0"/>
                <w:color w:val="243746"/>
                <w:sz w:val="17"/>
              </w:rPr>
              <w:t>Trust boundary</w:t>
            </w:r>
          </w:p>
        </w:tc>
        <w:tc>
          <w:tcPr>
            <w:tcW w:type="dxa" w:w="7488"/>
            <w:vAlign w:val="center"/>
            <w:tcMar>
              <w:top w:w="95" w:type="dxa"/>
              <w:start w:w="110" w:type="dxa"/>
              <w:bottom w:w="95" w:type="dxa"/>
              <w:end w:w="110" w:type="dxa"/>
            </w:tcMar>
            <w:shd w:fill="F3F5F7"/>
          </w:tcPr>
          <w:p>
            <w:pPr>
              <w:spacing w:after="0"/>
            </w:pPr>
            <w:r/>
            <w:r>
              <w:rPr>
                <w:rFonts w:ascii="Aptos" w:hAnsi="Aptos" w:eastAsia="Aptos"/>
                <w:b w:val="0"/>
                <w:color w:val="243746"/>
                <w:sz w:val="17"/>
              </w:rPr>
              <w:t>Ranh giới ứng dụng/secrets; không phải một service riêng hay ranh giới cloud độc lập.</w:t>
            </w:r>
          </w:p>
        </w:tc>
      </w:tr>
    </w:tbl>
    <w:p>
      <w:pPr>
        <w:spacing w:after="20"/>
      </w:pPr>
    </w:p>
    <w:p/>
    <w:p>
      <w:pPr>
        <w:jc w:val="center"/>
      </w:pPr>
      <w:r>
        <w:rPr>
          <w:i/>
          <w:color w:val="5E6C78"/>
          <w:sz w:val="18"/>
        </w:rPr>
        <w:t>— Hết —</w:t>
      </w:r>
    </w:p>
    <w:sectPr w:rsidR="00FC693F" w:rsidRPr="0006063C" w:rsidSect="00034616">
      <w:headerReference w:type="default" r:id="rId9"/>
      <w:footerReference w:type="default" r:id="rId10"/>
      <w:pgSz w:w="12240" w:h="15840"/>
      <w:pgMar w:top="979" w:right="1037" w:bottom="936" w:left="1037"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8"/>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b/>
        <w:color w:val="5E6C78"/>
        <w:sz w:val="15"/>
      </w:rPr>
      <w:t>PRM393  /  PARKING MANAGEMENT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5324B"/>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1976A5"/>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168B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system-architec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PRM393 Parking Management — System Architecture</dc:title>
  <dc:subject>Vietnamese architecture document based on the system architecture diagram and repository evidence</dc:subject>
  <dc:creator>PRM393 Project</dc:creator>
  <cp:keywords>Flutter, NestJS, Render, Supabase, PostgreSQL, PayOS, Resend, Plate Recognizer</cp:keywords>
  <dc:description>generated by python-docx</dc:description>
  <cp:lastModifiedBy/>
  <cp:revision>1</cp:revision>
  <dcterms:created xsi:type="dcterms:W3CDTF">2013-12-23T23:15:00Z</dcterms:created>
  <dcterms:modified xsi:type="dcterms:W3CDTF">2013-12-23T23:15:00Z</dcterms:modified>
  <cp:category/>
</cp:coreProperties>
</file>