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Game Logic - explained</w:t>
      </w:r>
    </w:p>
    <w:p w:rsidR="00000000" w:rsidDel="00000000" w:rsidP="00000000" w:rsidRDefault="00000000" w:rsidRPr="00000000" w14:paraId="00000002">
      <w:pPr>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what this document will cover:</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Gameplay</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Map layout</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Error handling</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Program logic</w:t>
      </w:r>
    </w:p>
    <w:p w:rsidR="00000000" w:rsidDel="00000000" w:rsidP="00000000" w:rsidRDefault="00000000" w:rsidRPr="00000000" w14:paraId="0000000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2880" w:firstLine="720"/>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Gameplay:</w:t>
      </w:r>
    </w:p>
    <w:p w:rsidR="00000000" w:rsidDel="00000000" w:rsidP="00000000" w:rsidRDefault="00000000" w:rsidRPr="00000000" w14:paraId="0000000E">
      <w:pPr>
        <w:ind w:left="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controls:</w:t>
      </w:r>
    </w:p>
    <w:p w:rsidR="00000000" w:rsidDel="00000000" w:rsidP="00000000" w:rsidRDefault="00000000" w:rsidRPr="00000000" w14:paraId="0000000F">
      <w:pPr>
        <w:numPr>
          <w:ilvl w:val="0"/>
          <w:numId w:val="7"/>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Movement: WASD to walk around and ‘space’ to jump</w:t>
      </w:r>
    </w:p>
    <w:p w:rsidR="00000000" w:rsidDel="00000000" w:rsidP="00000000" w:rsidRDefault="00000000" w:rsidRPr="00000000" w14:paraId="00000010">
      <w:pPr>
        <w:numPr>
          <w:ilvl w:val="0"/>
          <w:numId w:val="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Camera: move the mouse the direction you want to look</w:t>
      </w:r>
    </w:p>
    <w:p w:rsidR="00000000" w:rsidDel="00000000" w:rsidP="00000000" w:rsidRDefault="00000000" w:rsidRPr="00000000" w14:paraId="00000011">
      <w:pPr>
        <w:numPr>
          <w:ilvl w:val="0"/>
          <w:numId w:val="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perspective: First - Person view</w:t>
      </w:r>
    </w:p>
    <w:p w:rsidR="00000000" w:rsidDel="00000000" w:rsidP="00000000" w:rsidRDefault="00000000" w:rsidRPr="00000000" w14:paraId="0000001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Gameplay:</w:t>
      </w:r>
    </w:p>
    <w:p w:rsidR="00000000" w:rsidDel="00000000" w:rsidP="00000000" w:rsidRDefault="00000000" w:rsidRPr="00000000" w14:paraId="0000001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player spawns they will see the map and text at the top left of their screen saying “go up to patient”. They will also notice a floating 3D arrow pointing to the patient.</w:t>
        <w:br w:type="textWrapping"/>
        <w:br w:type="textWrapping"/>
        <w:t xml:space="preserve">After they approach the patient the text at top left will change to “Perform CPR on the patient” and whenever they’re close to the patient text will appear at the bottom middle of the screen saying “Press E to CPR”. </w:t>
        <w:br w:type="textWrapping"/>
        <w:br w:type="textWrapping"/>
        <w:t xml:space="preserve">Once the player presses E near the patient, the CPR minigame will start. You can read what happens there in our CPR logic document.</w:t>
      </w:r>
    </w:p>
    <w:p w:rsidR="00000000" w:rsidDel="00000000" w:rsidP="00000000" w:rsidRDefault="00000000" w:rsidRPr="00000000" w14:paraId="0000001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CPR procedure is done, the player will be informed whether they won or not (depending on the patient's health) and the program will close.</w:t>
      </w:r>
    </w:p>
    <w:p w:rsidR="00000000" w:rsidDel="00000000" w:rsidP="00000000" w:rsidRDefault="00000000" w:rsidRPr="00000000" w14:paraId="0000001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Map layout:</w:t>
      </w:r>
    </w:p>
    <w:p w:rsidR="00000000" w:rsidDel="00000000" w:rsidP="00000000" w:rsidRDefault="00000000" w:rsidRPr="00000000" w14:paraId="0000001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6691313" cy="4368708"/>
                <wp:effectExtent b="0" l="0" r="0" t="0"/>
                <wp:docPr id="1" name=""/>
                <a:graphic>
                  <a:graphicData uri="http://schemas.microsoft.com/office/word/2010/wordprocessingGroup">
                    <wpg:wgp>
                      <wpg:cNvGrpSpPr/>
                      <wpg:grpSpPr>
                        <a:xfrm>
                          <a:off x="1079650" y="858750"/>
                          <a:ext cx="6691313" cy="4368708"/>
                          <a:chOff x="1079650" y="858750"/>
                          <a:chExt cx="8064350" cy="5260750"/>
                        </a:xfrm>
                      </wpg:grpSpPr>
                      <wps:wsp>
                        <wps:cNvSpPr txBox="1"/>
                        <wps:cNvPr id="2" name="Shape 2"/>
                        <wps:spPr>
                          <a:xfrm>
                            <a:off x="2098575" y="4910050"/>
                            <a:ext cx="57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1084425" y="863525"/>
                            <a:ext cx="7169400" cy="5251200"/>
                          </a:xfrm>
                          <a:prstGeom prst="rect">
                            <a:avLst/>
                          </a:prstGeom>
                          <a:solidFill>
                            <a:srgbClr val="B7B7B7"/>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1777275" y="4829725"/>
                            <a:ext cx="57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w:t>
                              </w:r>
                            </w:p>
                          </w:txbxContent>
                        </wps:txbx>
                        <wps:bodyPr anchorCtr="0" anchor="t" bIns="91425" lIns="91425" spcFirstLastPara="1" rIns="91425" wrap="square" tIns="91425">
                          <a:spAutoFit/>
                        </wps:bodyPr>
                      </wps:wsp>
                      <wps:wsp>
                        <wps:cNvSpPr txBox="1"/>
                        <wps:cNvPr id="5" name="Shape 5"/>
                        <wps:spPr>
                          <a:xfrm>
                            <a:off x="5231350" y="3289025"/>
                            <a:ext cx="333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Patient </w:t>
                              </w:r>
                            </w:p>
                          </w:txbxContent>
                        </wps:txbx>
                        <wps:bodyPr anchorCtr="0" anchor="t" bIns="91425" lIns="91425" spcFirstLastPara="1" rIns="91425" wrap="square" tIns="91425">
                          <a:spAutoFit/>
                        </wps:bodyPr>
                      </wps:wsp>
                      <wps:wsp>
                        <wps:cNvSpPr txBox="1"/>
                        <wps:cNvPr id="6" name="Shape 6"/>
                        <wps:spPr>
                          <a:xfrm>
                            <a:off x="5151025" y="3052475"/>
                            <a:ext cx="3996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medical tools needed for CPR </w:t>
                              </w:r>
                            </w:p>
                          </w:txbxContent>
                        </wps:txbx>
                        <wps:bodyPr anchorCtr="0" anchor="t" bIns="91425" lIns="91425" spcFirstLastPara="1" rIns="91425" wrap="square" tIns="91425">
                          <a:spAutoFit/>
                        </wps:bodyPr>
                      </wps:wsp>
                      <wps:wsp>
                        <wps:cNvSpPr txBox="1"/>
                        <wps:cNvPr id="7" name="Shape 7"/>
                        <wps:spPr>
                          <a:xfrm>
                            <a:off x="4096700" y="3304475"/>
                            <a:ext cx="4558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Arrow</w:t>
                              </w:r>
                            </w:p>
                          </w:txbxContent>
                        </wps:txbx>
                        <wps:bodyPr anchorCtr="0" anchor="t" bIns="91425" lIns="91425" spcFirstLastPara="1" rIns="91425" wrap="square" tIns="91425">
                          <a:spAutoFit/>
                        </wps:bodyPr>
                      </wps:wsp>
                      <wps:wsp>
                        <wps:cNvCnPr/>
                        <wps:spPr>
                          <a:xfrm>
                            <a:off x="4638950" y="3504300"/>
                            <a:ext cx="702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91313" cy="436870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91313" cy="43687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8"/>
        </w:numPr>
        <w:ind w:left="720" w:hanging="360"/>
        <w:jc w:val="left"/>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walls</w:t>
      </w:r>
    </w:p>
    <w:p w:rsidR="00000000" w:rsidDel="00000000" w:rsidP="00000000" w:rsidRDefault="00000000" w:rsidRPr="00000000" w14:paraId="00000021">
      <w:pPr>
        <w:numPr>
          <w:ilvl w:val="0"/>
          <w:numId w:val="8"/>
        </w:numPr>
        <w:ind w:left="720" w:hanging="360"/>
        <w:jc w:val="left"/>
        <w:rPr>
          <w:rFonts w:ascii="Times New Roman" w:cs="Times New Roman" w:eastAsia="Times New Roman" w:hAnsi="Times New Roman"/>
          <w:color w:val="b7b7b7"/>
          <w:sz w:val="28"/>
          <w:szCs w:val="28"/>
        </w:rPr>
      </w:pPr>
      <w:r w:rsidDel="00000000" w:rsidR="00000000" w:rsidRPr="00000000">
        <w:rPr>
          <w:rFonts w:ascii="Times New Roman" w:cs="Times New Roman" w:eastAsia="Times New Roman" w:hAnsi="Times New Roman"/>
          <w:color w:val="b7b7b7"/>
          <w:sz w:val="28"/>
          <w:szCs w:val="28"/>
          <w:rtl w:val="0"/>
        </w:rPr>
        <w:t xml:space="preserve">Floor</w:t>
      </w:r>
    </w:p>
    <w:p w:rsidR="00000000" w:rsidDel="00000000" w:rsidP="00000000" w:rsidRDefault="00000000" w:rsidRPr="00000000" w14:paraId="00000022">
      <w:pPr>
        <w:numPr>
          <w:ilvl w:val="0"/>
          <w:numId w:val="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blueprints or components</w:t>
      </w:r>
    </w:p>
    <w:p w:rsidR="00000000" w:rsidDel="00000000" w:rsidP="00000000" w:rsidRDefault="00000000" w:rsidRPr="00000000" w14:paraId="0000002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how the map looks like at spawn, the player can move around and the arrow is dynamic, meaning it always points at the patient from the player’s perspective.</w:t>
      </w:r>
    </w:p>
    <w:p w:rsidR="00000000" w:rsidDel="00000000" w:rsidP="00000000" w:rsidRDefault="00000000" w:rsidRPr="00000000" w14:paraId="0000002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Program logic:</w:t>
      </w:r>
    </w:p>
    <w:p w:rsidR="00000000" w:rsidDel="00000000" w:rsidP="00000000" w:rsidRDefault="00000000" w:rsidRPr="00000000" w14:paraId="00000034">
      <w:pPr>
        <w:ind w:left="0" w:firstLine="0"/>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Program start:</w:t>
      </w:r>
    </w:p>
    <w:p w:rsidR="00000000" w:rsidDel="00000000" w:rsidP="00000000" w:rsidRDefault="00000000" w:rsidRPr="00000000" w14:paraId="00000035">
      <w:pPr>
        <w:ind w:left="72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1st step:</w:t>
      </w:r>
    </w:p>
    <w:p w:rsidR="00000000" w:rsidDel="00000000" w:rsidP="00000000" w:rsidRDefault="00000000" w:rsidRPr="00000000" w14:paraId="00000036">
      <w:pPr>
        <w:numPr>
          <w:ilvl w:val="0"/>
          <w:numId w:val="3"/>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Load map</w:t>
      </w:r>
    </w:p>
    <w:p w:rsidR="00000000" w:rsidDel="00000000" w:rsidP="00000000" w:rsidRDefault="00000000" w:rsidRPr="00000000" w14:paraId="00000037">
      <w:pPr>
        <w:numPr>
          <w:ilvl w:val="0"/>
          <w:numId w:val="3"/>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Load character blueprints</w:t>
      </w:r>
    </w:p>
    <w:p w:rsidR="00000000" w:rsidDel="00000000" w:rsidP="00000000" w:rsidRDefault="00000000" w:rsidRPr="00000000" w14:paraId="00000038">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2nd step:</w:t>
      </w:r>
    </w:p>
    <w:p w:rsidR="00000000" w:rsidDel="00000000" w:rsidP="00000000" w:rsidRDefault="00000000" w:rsidRPr="00000000" w14:paraId="0000003A">
      <w:pPr>
        <w:numPr>
          <w:ilvl w:val="0"/>
          <w:numId w:val="6"/>
        </w:numPr>
        <w:ind w:left="144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create text widget</w:t>
      </w:r>
    </w:p>
    <w:p w:rsidR="00000000" w:rsidDel="00000000" w:rsidP="00000000" w:rsidRDefault="00000000" w:rsidRPr="00000000" w14:paraId="0000003B">
      <w:pPr>
        <w:numPr>
          <w:ilvl w:val="0"/>
          <w:numId w:val="6"/>
        </w:numPr>
        <w:ind w:left="144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change text widget’s content</w:t>
      </w:r>
    </w:p>
    <w:p w:rsidR="00000000" w:rsidDel="00000000" w:rsidP="00000000" w:rsidRDefault="00000000" w:rsidRPr="00000000" w14:paraId="0000003C">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3D">
      <w:pPr>
        <w:ind w:left="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36"/>
          <w:szCs w:val="36"/>
          <w:u w:val="single"/>
          <w:rtl w:val="0"/>
        </w:rPr>
        <w:t xml:space="preserve">3rd step:</w:t>
      </w:r>
    </w:p>
    <w:p w:rsidR="00000000" w:rsidDel="00000000" w:rsidP="00000000" w:rsidRDefault="00000000" w:rsidRPr="00000000" w14:paraId="0000003E">
      <w:pPr>
        <w:numPr>
          <w:ilvl w:val="0"/>
          <w:numId w:val="2"/>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 arrow blueprint</w:t>
      </w: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40"/>
          <w:szCs w:val="40"/>
          <w:u w:val="single"/>
          <w:rtl w:val="0"/>
        </w:rPr>
        <w:t xml:space="preserve">Player approaches patient:</w:t>
      </w:r>
      <w:r w:rsidDel="00000000" w:rsidR="00000000" w:rsidRPr="00000000">
        <w:rPr>
          <w:rtl w:val="0"/>
        </w:rPr>
      </w:r>
    </w:p>
    <w:p w:rsidR="00000000" w:rsidDel="00000000" w:rsidP="00000000" w:rsidRDefault="00000000" w:rsidRPr="00000000" w14:paraId="00000042">
      <w:pPr>
        <w:numPr>
          <w:ilvl w:val="0"/>
          <w:numId w:val="10"/>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change text widget content</w:t>
      </w:r>
    </w:p>
    <w:p w:rsidR="00000000" w:rsidDel="00000000" w:rsidP="00000000" w:rsidRDefault="00000000" w:rsidRPr="00000000" w14:paraId="00000043">
      <w:pPr>
        <w:numPr>
          <w:ilvl w:val="0"/>
          <w:numId w:val="10"/>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add new text widget</w:t>
      </w:r>
    </w:p>
    <w:p w:rsidR="00000000" w:rsidDel="00000000" w:rsidP="00000000" w:rsidRDefault="00000000" w:rsidRPr="00000000" w14:paraId="00000044">
      <w:pPr>
        <w:numPr>
          <w:ilvl w:val="0"/>
          <w:numId w:val="10"/>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change new text widget’s content</w:t>
      </w:r>
    </w:p>
    <w:p w:rsidR="00000000" w:rsidDel="00000000" w:rsidP="00000000" w:rsidRDefault="00000000" w:rsidRPr="00000000" w14:paraId="00000045">
      <w:pPr>
        <w:ind w:left="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6"/>
          <w:szCs w:val="36"/>
          <w:u w:val="single"/>
          <w:rtl w:val="0"/>
        </w:rPr>
        <w:t xml:space="preserve">if player goes away from patient:</w:t>
      </w:r>
    </w:p>
    <w:p w:rsidR="00000000" w:rsidDel="00000000" w:rsidP="00000000" w:rsidRDefault="00000000" w:rsidRPr="00000000" w14:paraId="00000046">
      <w:pPr>
        <w:numPr>
          <w:ilvl w:val="0"/>
          <w:numId w:val="5"/>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Remove new text widget</w:t>
      </w:r>
    </w:p>
    <w:p w:rsidR="00000000" w:rsidDel="00000000" w:rsidP="00000000" w:rsidRDefault="00000000" w:rsidRPr="00000000" w14:paraId="00000047">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ind w:lef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Player presses E (near patient):</w:t>
      </w:r>
    </w:p>
    <w:p w:rsidR="00000000" w:rsidDel="00000000" w:rsidP="00000000" w:rsidRDefault="00000000" w:rsidRPr="00000000" w14:paraId="0000004A">
      <w:pPr>
        <w:numPr>
          <w:ilvl w:val="0"/>
          <w:numId w:val="4"/>
        </w:numPr>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Start CPR event</w:t>
      </w:r>
    </w:p>
    <w:p w:rsidR="00000000" w:rsidDel="00000000" w:rsidP="00000000" w:rsidRDefault="00000000" w:rsidRPr="00000000" w14:paraId="0000004B">
      <w:pPr>
        <w:ind w:left="720" w:firstLine="0"/>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CPR ends:</w:t>
      </w:r>
    </w:p>
    <w:p w:rsidR="00000000" w:rsidDel="00000000" w:rsidP="00000000" w:rsidRDefault="00000000" w:rsidRPr="00000000" w14:paraId="0000004C">
      <w:pPr>
        <w:numPr>
          <w:ilvl w:val="0"/>
          <w:numId w:val="11"/>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 if patient is alive</w:t>
      </w:r>
    </w:p>
    <w:p w:rsidR="00000000" w:rsidDel="00000000" w:rsidP="00000000" w:rsidRDefault="00000000" w:rsidRPr="00000000" w14:paraId="0000004D">
      <w:pPr>
        <w:ind w:left="1440" w:firstLine="0"/>
        <w:jc w:val="left"/>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True:</w:t>
      </w:r>
    </w:p>
    <w:p w:rsidR="00000000" w:rsidDel="00000000" w:rsidP="00000000" w:rsidRDefault="00000000" w:rsidRPr="00000000" w14:paraId="0000004E">
      <w:pPr>
        <w:numPr>
          <w:ilvl w:val="0"/>
          <w:numId w:val="9"/>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Tell player he won</w:t>
      </w:r>
    </w:p>
    <w:p w:rsidR="00000000" w:rsidDel="00000000" w:rsidP="00000000" w:rsidRDefault="00000000" w:rsidRPr="00000000" w14:paraId="0000004F">
      <w:pPr>
        <w:ind w:left="0" w:firstLine="0"/>
        <w:jc w:val="left"/>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32"/>
          <w:szCs w:val="32"/>
          <w:u w:val="single"/>
          <w:rtl w:val="0"/>
        </w:rPr>
        <w:t xml:space="preserve">False:</w:t>
      </w:r>
    </w:p>
    <w:p w:rsidR="00000000" w:rsidDel="00000000" w:rsidP="00000000" w:rsidRDefault="00000000" w:rsidRPr="00000000" w14:paraId="00000050">
      <w:pPr>
        <w:numPr>
          <w:ilvl w:val="0"/>
          <w:numId w:val="12"/>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Tell player he lost</w:t>
      </w:r>
    </w:p>
    <w:p w:rsidR="00000000" w:rsidDel="00000000" w:rsidP="00000000" w:rsidRDefault="00000000" w:rsidRPr="00000000" w14:paraId="00000051">
      <w:pPr>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Close program</w:t>
      </w:r>
    </w:p>
    <w:p w:rsidR="00000000" w:rsidDel="00000000" w:rsidP="00000000" w:rsidRDefault="00000000" w:rsidRPr="00000000" w14:paraId="00000052">
      <w:pPr>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Error handling:</w:t>
      </w:r>
    </w:p>
    <w:p w:rsidR="00000000" w:rsidDel="00000000" w:rsidP="00000000" w:rsidRDefault="00000000" w:rsidRPr="00000000" w14:paraId="00000056">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We’re doing our best to cover all possible bugs and provide user friendly error messages and controlled crashes. </w:t>
      </w:r>
    </w:p>
    <w:p w:rsidR="00000000" w:rsidDel="00000000" w:rsidP="00000000" w:rsidRDefault="00000000" w:rsidRPr="00000000" w14:paraId="00000057">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Currently, error handling includes checks for missing assets and failed blueprint loads. Logic faults may not be covered.</w:t>
      </w:r>
    </w:p>
    <w:p w:rsidR="00000000" w:rsidDel="00000000" w:rsidP="00000000" w:rsidRDefault="00000000" w:rsidRPr="00000000" w14:paraId="00000059">
      <w:pPr>
        <w:ind w:left="21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5B">
      <w:pPr>
        <w:ind w:left="0" w:firstLine="0"/>
        <w:jc w:val="left"/>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