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C73FB" w14:textId="77777777" w:rsidR="00F332DA" w:rsidRPr="00F332DA" w:rsidRDefault="00F332DA" w:rsidP="00F332DA">
      <w:r w:rsidRPr="00F332DA">
        <w:t xml:space="preserve">Educação profissional em desenvolvimento de sistemas com foco em design responsivo e uso de CSS avançado. </w:t>
      </w:r>
      <w:r w:rsidRPr="00F332DA">
        <w:rPr>
          <w:rFonts w:ascii="Arial" w:hAnsi="Arial" w:cs="Arial"/>
        </w:rPr>
        <w:t>​</w:t>
      </w:r>
    </w:p>
    <w:p w14:paraId="2EEA442B" w14:textId="77777777" w:rsidR="00F332DA" w:rsidRPr="00F332DA" w:rsidRDefault="00F332DA" w:rsidP="00F332DA">
      <w:r w:rsidRPr="00F332DA">
        <w:rPr>
          <w:b/>
          <w:bCs/>
        </w:rPr>
        <w:t>Objetivos da aula</w:t>
      </w:r>
    </w:p>
    <w:p w14:paraId="6C45F352" w14:textId="77777777" w:rsidR="00F332DA" w:rsidRPr="00F332DA" w:rsidRDefault="00F332DA" w:rsidP="00F332DA">
      <w:pPr>
        <w:numPr>
          <w:ilvl w:val="0"/>
          <w:numId w:val="1"/>
        </w:numPr>
      </w:pPr>
      <w:r w:rsidRPr="00F332DA">
        <w:t xml:space="preserve">Implementar design responsivo em interfaces web. </w:t>
      </w:r>
      <w:r w:rsidRPr="00F332DA">
        <w:rPr>
          <w:rFonts w:ascii="Arial" w:hAnsi="Arial" w:cs="Arial"/>
        </w:rPr>
        <w:t>​</w:t>
      </w:r>
    </w:p>
    <w:p w14:paraId="5294787D" w14:textId="77777777" w:rsidR="00F332DA" w:rsidRPr="00F332DA" w:rsidRDefault="00F332DA" w:rsidP="00F332DA">
      <w:r w:rsidRPr="00F332DA">
        <w:rPr>
          <w:b/>
          <w:bCs/>
        </w:rPr>
        <w:t>Recursos didáticos</w:t>
      </w:r>
    </w:p>
    <w:p w14:paraId="24DF3C3D" w14:textId="77777777" w:rsidR="00F332DA" w:rsidRPr="00F332DA" w:rsidRDefault="00F332DA" w:rsidP="00F332DA">
      <w:pPr>
        <w:numPr>
          <w:ilvl w:val="0"/>
          <w:numId w:val="2"/>
        </w:numPr>
      </w:pPr>
      <w:r w:rsidRPr="00F332DA">
        <w:t xml:space="preserve">Recurso audiovisual para vídeos e imagens. </w:t>
      </w:r>
      <w:r w:rsidRPr="00F332DA">
        <w:rPr>
          <w:rFonts w:ascii="Arial" w:hAnsi="Arial" w:cs="Arial"/>
        </w:rPr>
        <w:t>​</w:t>
      </w:r>
    </w:p>
    <w:p w14:paraId="2316A80F" w14:textId="77777777" w:rsidR="00F332DA" w:rsidRPr="00F332DA" w:rsidRDefault="00F332DA" w:rsidP="00F332DA">
      <w:pPr>
        <w:numPr>
          <w:ilvl w:val="0"/>
          <w:numId w:val="2"/>
        </w:numPr>
      </w:pPr>
      <w:r w:rsidRPr="00F332DA">
        <w:t xml:space="preserve">Materiais: caderno, lápis, laboratório de informática. </w:t>
      </w:r>
      <w:r w:rsidRPr="00F332DA">
        <w:rPr>
          <w:rFonts w:ascii="Arial" w:hAnsi="Arial" w:cs="Arial"/>
        </w:rPr>
        <w:t>​</w:t>
      </w:r>
    </w:p>
    <w:p w14:paraId="373A0E42" w14:textId="77777777" w:rsidR="00F332DA" w:rsidRPr="00F332DA" w:rsidRDefault="00F332DA" w:rsidP="00F332DA">
      <w:r w:rsidRPr="00F332DA">
        <w:rPr>
          <w:b/>
          <w:bCs/>
        </w:rPr>
        <w:t>Habilidades técnicas</w:t>
      </w:r>
    </w:p>
    <w:p w14:paraId="4941C667" w14:textId="77777777" w:rsidR="00F332DA" w:rsidRPr="00F332DA" w:rsidRDefault="00F332DA" w:rsidP="00F332DA">
      <w:pPr>
        <w:numPr>
          <w:ilvl w:val="0"/>
          <w:numId w:val="3"/>
        </w:numPr>
      </w:pPr>
      <w:r w:rsidRPr="00F332DA">
        <w:t xml:space="preserve">Utilizar CSS avançado e </w:t>
      </w:r>
      <w:proofErr w:type="spellStart"/>
      <w:r w:rsidRPr="00F332DA">
        <w:t>pré</w:t>
      </w:r>
      <w:proofErr w:type="spellEnd"/>
      <w:r w:rsidRPr="00F332DA">
        <w:t xml:space="preserve">-processadores como SASS e LESS. </w:t>
      </w:r>
      <w:r w:rsidRPr="00F332DA">
        <w:rPr>
          <w:rFonts w:ascii="Arial" w:hAnsi="Arial" w:cs="Arial"/>
        </w:rPr>
        <w:t>​</w:t>
      </w:r>
    </w:p>
    <w:p w14:paraId="7B6541BE" w14:textId="77777777" w:rsidR="00F332DA" w:rsidRPr="00F332DA" w:rsidRDefault="00F332DA" w:rsidP="00F332DA">
      <w:r w:rsidRPr="00F332DA">
        <w:rPr>
          <w:b/>
          <w:bCs/>
        </w:rPr>
        <w:t>Habilidades socioemocionais</w:t>
      </w:r>
    </w:p>
    <w:p w14:paraId="76981E8A" w14:textId="77777777" w:rsidR="00F332DA" w:rsidRPr="00F332DA" w:rsidRDefault="00F332DA" w:rsidP="00F332DA">
      <w:pPr>
        <w:numPr>
          <w:ilvl w:val="0"/>
          <w:numId w:val="4"/>
        </w:numPr>
      </w:pPr>
      <w:r w:rsidRPr="00F332DA">
        <w:t xml:space="preserve">Explorar a criatividade na estilização de interfaces. </w:t>
      </w:r>
      <w:r w:rsidRPr="00F332DA">
        <w:rPr>
          <w:rFonts w:ascii="Arial" w:hAnsi="Arial" w:cs="Arial"/>
        </w:rPr>
        <w:t>​</w:t>
      </w:r>
    </w:p>
    <w:p w14:paraId="44D89289" w14:textId="77777777" w:rsidR="00F332DA" w:rsidRPr="00F332DA" w:rsidRDefault="00F332DA" w:rsidP="00F332DA">
      <w:r w:rsidRPr="00F332DA">
        <w:rPr>
          <w:b/>
          <w:bCs/>
        </w:rPr>
        <w:t>Atividade prática</w:t>
      </w:r>
    </w:p>
    <w:p w14:paraId="437A7C18" w14:textId="77777777" w:rsidR="00F332DA" w:rsidRPr="00F332DA" w:rsidRDefault="00F332DA" w:rsidP="00F332DA">
      <w:pPr>
        <w:numPr>
          <w:ilvl w:val="0"/>
          <w:numId w:val="5"/>
        </w:numPr>
      </w:pPr>
      <w:r w:rsidRPr="00F332DA">
        <w:t xml:space="preserve">Desenvolvimento de layout responsivo para uma empresa de design. </w:t>
      </w:r>
      <w:r w:rsidRPr="00F332DA">
        <w:rPr>
          <w:rFonts w:ascii="Arial" w:hAnsi="Arial" w:cs="Arial"/>
        </w:rPr>
        <w:t>​</w:t>
      </w:r>
    </w:p>
    <w:p w14:paraId="4CF774E4" w14:textId="77777777" w:rsidR="00F332DA" w:rsidRPr="00F332DA" w:rsidRDefault="00F332DA" w:rsidP="00F332DA">
      <w:pPr>
        <w:numPr>
          <w:ilvl w:val="0"/>
          <w:numId w:val="5"/>
        </w:numPr>
      </w:pPr>
      <w:r w:rsidRPr="00F332DA">
        <w:t xml:space="preserve">Esboços no papel antes de iniciar a prática. </w:t>
      </w:r>
      <w:r w:rsidRPr="00F332DA">
        <w:rPr>
          <w:rFonts w:ascii="Arial" w:hAnsi="Arial" w:cs="Arial"/>
        </w:rPr>
        <w:t>​</w:t>
      </w:r>
    </w:p>
    <w:p w14:paraId="4C4C364E" w14:textId="77777777" w:rsidR="00F332DA" w:rsidRPr="00F332DA" w:rsidRDefault="00F332DA" w:rsidP="00F332DA">
      <w:pPr>
        <w:numPr>
          <w:ilvl w:val="0"/>
          <w:numId w:val="5"/>
        </w:numPr>
      </w:pPr>
      <w:r w:rsidRPr="00F332DA">
        <w:t xml:space="preserve">Uso de ferramentas de desenvolvimento. </w:t>
      </w:r>
      <w:r w:rsidRPr="00F332DA">
        <w:rPr>
          <w:rFonts w:ascii="Arial" w:hAnsi="Arial" w:cs="Arial"/>
        </w:rPr>
        <w:t>​</w:t>
      </w:r>
    </w:p>
    <w:p w14:paraId="22CC2242" w14:textId="77777777" w:rsidR="00F332DA" w:rsidRPr="00F332DA" w:rsidRDefault="00F332DA" w:rsidP="00F332DA">
      <w:r w:rsidRPr="00F332DA">
        <w:rPr>
          <w:b/>
          <w:bCs/>
        </w:rPr>
        <w:t xml:space="preserve">Princípio do Mobile </w:t>
      </w:r>
      <w:proofErr w:type="spellStart"/>
      <w:r w:rsidRPr="00F332DA">
        <w:rPr>
          <w:b/>
          <w:bCs/>
        </w:rPr>
        <w:t>First</w:t>
      </w:r>
      <w:proofErr w:type="spellEnd"/>
      <w:r w:rsidRPr="00F332DA">
        <w:rPr>
          <w:b/>
          <w:bCs/>
        </w:rPr>
        <w:t xml:space="preserve"> Design</w:t>
      </w:r>
    </w:p>
    <w:p w14:paraId="0C4B023D" w14:textId="77777777" w:rsidR="00F332DA" w:rsidRPr="00F332DA" w:rsidRDefault="00F332DA" w:rsidP="00F332DA">
      <w:pPr>
        <w:numPr>
          <w:ilvl w:val="0"/>
          <w:numId w:val="6"/>
        </w:numPr>
      </w:pPr>
      <w:r w:rsidRPr="00F332DA">
        <w:t xml:space="preserve">Desenvolvimento para dispositivos móveis, adaptação com </w:t>
      </w:r>
      <w:proofErr w:type="gramStart"/>
      <w:r w:rsidRPr="00F332DA">
        <w:t>media</w:t>
      </w:r>
      <w:proofErr w:type="gramEnd"/>
      <w:r w:rsidRPr="00F332DA">
        <w:t xml:space="preserve"> queries. </w:t>
      </w:r>
      <w:r w:rsidRPr="00F332DA">
        <w:rPr>
          <w:rFonts w:ascii="Arial" w:hAnsi="Arial" w:cs="Arial"/>
        </w:rPr>
        <w:t>​</w:t>
      </w:r>
    </w:p>
    <w:p w14:paraId="34A1A3D8" w14:textId="77777777" w:rsidR="00F332DA" w:rsidRPr="00F332DA" w:rsidRDefault="00F332DA" w:rsidP="00F332DA">
      <w:r w:rsidRPr="00F332DA">
        <w:rPr>
          <w:b/>
          <w:bCs/>
        </w:rPr>
        <w:t xml:space="preserve">Uso de </w:t>
      </w:r>
      <w:proofErr w:type="spellStart"/>
      <w:r w:rsidRPr="00F332DA">
        <w:rPr>
          <w:b/>
          <w:bCs/>
        </w:rPr>
        <w:t>Flexbox</w:t>
      </w:r>
      <w:proofErr w:type="spellEnd"/>
      <w:r w:rsidRPr="00F332DA">
        <w:rPr>
          <w:b/>
          <w:bCs/>
        </w:rPr>
        <w:t xml:space="preserve"> e CSS Grid</w:t>
      </w:r>
    </w:p>
    <w:p w14:paraId="38176C76" w14:textId="77777777" w:rsidR="00F332DA" w:rsidRPr="00F332DA" w:rsidRDefault="00F332DA" w:rsidP="00F332DA">
      <w:pPr>
        <w:numPr>
          <w:ilvl w:val="0"/>
          <w:numId w:val="7"/>
        </w:numPr>
      </w:pPr>
      <w:proofErr w:type="spellStart"/>
      <w:r w:rsidRPr="00F332DA">
        <w:t>Flexbox</w:t>
      </w:r>
      <w:proofErr w:type="spellEnd"/>
      <w:r w:rsidRPr="00F332DA">
        <w:t xml:space="preserve"> é ideal para layouts em um único eixo. </w:t>
      </w:r>
      <w:r w:rsidRPr="00F332DA">
        <w:rPr>
          <w:rFonts w:ascii="Arial" w:hAnsi="Arial" w:cs="Arial"/>
        </w:rPr>
        <w:t>​</w:t>
      </w:r>
    </w:p>
    <w:p w14:paraId="75A8C048" w14:textId="77777777" w:rsidR="00F332DA" w:rsidRPr="00F332DA" w:rsidRDefault="00F332DA" w:rsidP="00F332DA">
      <w:pPr>
        <w:numPr>
          <w:ilvl w:val="0"/>
          <w:numId w:val="7"/>
        </w:numPr>
      </w:pPr>
      <w:r w:rsidRPr="00F332DA">
        <w:t xml:space="preserve">CSS Grid oferece controle sobre linhas e colunas (layout 2D). </w:t>
      </w:r>
      <w:r w:rsidRPr="00F332DA">
        <w:rPr>
          <w:rFonts w:ascii="Arial" w:hAnsi="Arial" w:cs="Arial"/>
        </w:rPr>
        <w:t>​</w:t>
      </w:r>
    </w:p>
    <w:p w14:paraId="65E58D0E" w14:textId="77777777" w:rsidR="00F332DA" w:rsidRPr="00F332DA" w:rsidRDefault="00F332DA" w:rsidP="00F332DA">
      <w:r w:rsidRPr="00F332DA">
        <w:rPr>
          <w:b/>
          <w:bCs/>
        </w:rPr>
        <w:t>Aprendizados da aula</w:t>
      </w:r>
    </w:p>
    <w:p w14:paraId="32613884" w14:textId="77777777" w:rsidR="00F332DA" w:rsidRPr="00F332DA" w:rsidRDefault="00F332DA" w:rsidP="00F332DA">
      <w:pPr>
        <w:numPr>
          <w:ilvl w:val="0"/>
          <w:numId w:val="8"/>
        </w:numPr>
      </w:pPr>
      <w:r w:rsidRPr="00F332DA">
        <w:t xml:space="preserve">Aplicação do conceito Mobile </w:t>
      </w:r>
      <w:proofErr w:type="spellStart"/>
      <w:r w:rsidRPr="00F332DA">
        <w:t>First</w:t>
      </w:r>
      <w:proofErr w:type="spellEnd"/>
      <w:r w:rsidRPr="00F332DA">
        <w:t xml:space="preserve">. </w:t>
      </w:r>
      <w:r w:rsidRPr="00F332DA">
        <w:rPr>
          <w:rFonts w:ascii="Arial" w:hAnsi="Arial" w:cs="Arial"/>
        </w:rPr>
        <w:t>​</w:t>
      </w:r>
    </w:p>
    <w:p w14:paraId="56C1DF0B" w14:textId="77777777" w:rsidR="00F332DA" w:rsidRPr="00F332DA" w:rsidRDefault="00F332DA" w:rsidP="00F332DA">
      <w:pPr>
        <w:numPr>
          <w:ilvl w:val="0"/>
          <w:numId w:val="8"/>
        </w:numPr>
      </w:pPr>
      <w:r w:rsidRPr="00F332DA">
        <w:t xml:space="preserve">Diferença entre </w:t>
      </w:r>
      <w:proofErr w:type="spellStart"/>
      <w:r w:rsidRPr="00F332DA">
        <w:t>Flexbox</w:t>
      </w:r>
      <w:proofErr w:type="spellEnd"/>
      <w:r w:rsidRPr="00F332DA">
        <w:t xml:space="preserve"> e CSS Grid. </w:t>
      </w:r>
      <w:r w:rsidRPr="00F332DA">
        <w:rPr>
          <w:rFonts w:ascii="Arial" w:hAnsi="Arial" w:cs="Arial"/>
        </w:rPr>
        <w:t>​</w:t>
      </w:r>
    </w:p>
    <w:p w14:paraId="66968096" w14:textId="77777777" w:rsidR="00F332DA" w:rsidRPr="00F332DA" w:rsidRDefault="00F332DA" w:rsidP="00F332DA">
      <w:pPr>
        <w:numPr>
          <w:ilvl w:val="0"/>
          <w:numId w:val="8"/>
        </w:numPr>
      </w:pPr>
      <w:r w:rsidRPr="00F332DA">
        <w:t xml:space="preserve">Importância das </w:t>
      </w:r>
      <w:proofErr w:type="gramStart"/>
      <w:r w:rsidRPr="00F332DA">
        <w:t>media</w:t>
      </w:r>
      <w:proofErr w:type="gramEnd"/>
      <w:r w:rsidRPr="00F332DA">
        <w:t xml:space="preserve"> queries para responsividade. </w:t>
      </w:r>
      <w:r w:rsidRPr="00F332DA">
        <w:rPr>
          <w:rFonts w:ascii="Arial" w:hAnsi="Arial" w:cs="Arial"/>
        </w:rPr>
        <w:t>​</w:t>
      </w:r>
    </w:p>
    <w:p w14:paraId="7A4626B2" w14:textId="77777777" w:rsidR="0084300F" w:rsidRDefault="0084300F"/>
    <w:p w14:paraId="5D80A9B8" w14:textId="77777777" w:rsidR="00F332DA" w:rsidRDefault="00F332DA"/>
    <w:p w14:paraId="7A372F3F" w14:textId="77777777" w:rsidR="00F332DA" w:rsidRDefault="00F332DA"/>
    <w:p w14:paraId="0AA55C73" w14:textId="77777777" w:rsidR="00F332DA" w:rsidRDefault="00F332DA"/>
    <w:p w14:paraId="7A994523" w14:textId="77777777" w:rsidR="00F332DA" w:rsidRDefault="00F332DA"/>
    <w:p w14:paraId="09783120" w14:textId="77777777" w:rsidR="00F332DA" w:rsidRDefault="00F332DA"/>
    <w:p w14:paraId="46AE5224" w14:textId="77777777" w:rsidR="00F332DA" w:rsidRDefault="00F332DA"/>
    <w:p w14:paraId="24D6AFDA" w14:textId="77777777" w:rsidR="00F332DA" w:rsidRPr="00F332DA" w:rsidRDefault="00F332DA" w:rsidP="00F332DA">
      <w:r w:rsidRPr="00F332DA">
        <w:lastRenderedPageBreak/>
        <w:t xml:space="preserve">Educação profissional em desenvolvimento de sistemas com foco em </w:t>
      </w:r>
      <w:proofErr w:type="spellStart"/>
      <w:r w:rsidRPr="00F332DA">
        <w:t>React</w:t>
      </w:r>
      <w:proofErr w:type="spellEnd"/>
      <w:r w:rsidRPr="00F332DA">
        <w:t xml:space="preserve">, abordando componentes, </w:t>
      </w:r>
      <w:proofErr w:type="spellStart"/>
      <w:r w:rsidRPr="00F332DA">
        <w:t>props</w:t>
      </w:r>
      <w:proofErr w:type="spellEnd"/>
      <w:r w:rsidRPr="00F332DA">
        <w:t xml:space="preserve">, </w:t>
      </w:r>
      <w:proofErr w:type="spellStart"/>
      <w:r w:rsidRPr="00F332DA">
        <w:t>state</w:t>
      </w:r>
      <w:proofErr w:type="spellEnd"/>
      <w:r w:rsidRPr="00F332DA">
        <w:t xml:space="preserve"> e colaboração em equipe. </w:t>
      </w:r>
      <w:r w:rsidRPr="00F332DA">
        <w:rPr>
          <w:rFonts w:ascii="Arial" w:hAnsi="Arial" w:cs="Arial"/>
        </w:rPr>
        <w:t>​</w:t>
      </w:r>
    </w:p>
    <w:p w14:paraId="5B24F68A" w14:textId="77777777" w:rsidR="00F332DA" w:rsidRPr="00F332DA" w:rsidRDefault="00F332DA" w:rsidP="00F332DA">
      <w:r w:rsidRPr="00F332DA">
        <w:rPr>
          <w:b/>
          <w:bCs/>
        </w:rPr>
        <w:t>Linguagens de programação front-</w:t>
      </w:r>
      <w:proofErr w:type="spellStart"/>
      <w:r w:rsidRPr="00F332DA">
        <w:rPr>
          <w:b/>
          <w:bCs/>
        </w:rPr>
        <w:t>end</w:t>
      </w:r>
      <w:proofErr w:type="spellEnd"/>
    </w:p>
    <w:p w14:paraId="3412FCC0" w14:textId="77777777" w:rsidR="00F332DA" w:rsidRPr="00F332DA" w:rsidRDefault="00F332DA" w:rsidP="00F332DA">
      <w:pPr>
        <w:numPr>
          <w:ilvl w:val="0"/>
          <w:numId w:val="9"/>
        </w:numPr>
      </w:pPr>
      <w:r w:rsidRPr="00F332DA">
        <w:t xml:space="preserve">O curso abrange conceitos básicos do </w:t>
      </w:r>
      <w:proofErr w:type="spellStart"/>
      <w:r w:rsidRPr="00F332DA">
        <w:t>React</w:t>
      </w:r>
      <w:proofErr w:type="spellEnd"/>
      <w:r w:rsidRPr="00F332DA">
        <w:t xml:space="preserve">, incluindo componentes, </w:t>
      </w:r>
      <w:proofErr w:type="spellStart"/>
      <w:r w:rsidRPr="00F332DA">
        <w:t>props</w:t>
      </w:r>
      <w:proofErr w:type="spellEnd"/>
      <w:r w:rsidRPr="00F332DA">
        <w:t xml:space="preserve"> e </w:t>
      </w:r>
      <w:proofErr w:type="spellStart"/>
      <w:r w:rsidRPr="00F332DA">
        <w:t>state</w:t>
      </w:r>
      <w:proofErr w:type="spellEnd"/>
      <w:r w:rsidRPr="00F332DA">
        <w:t xml:space="preserve">. </w:t>
      </w:r>
      <w:r w:rsidRPr="00F332DA">
        <w:rPr>
          <w:rFonts w:ascii="Arial" w:hAnsi="Arial" w:cs="Arial"/>
        </w:rPr>
        <w:t>​</w:t>
      </w:r>
    </w:p>
    <w:p w14:paraId="57772BD0" w14:textId="77777777" w:rsidR="00F332DA" w:rsidRPr="00F332DA" w:rsidRDefault="00F332DA" w:rsidP="00F332DA">
      <w:pPr>
        <w:numPr>
          <w:ilvl w:val="0"/>
          <w:numId w:val="9"/>
        </w:numPr>
      </w:pPr>
      <w:r w:rsidRPr="00F332DA">
        <w:t xml:space="preserve">Componentes funcionais e de classe são discutidos, com preferência atual por componentes funcionais. </w:t>
      </w:r>
      <w:r w:rsidRPr="00F332DA">
        <w:rPr>
          <w:rFonts w:ascii="Arial" w:hAnsi="Arial" w:cs="Arial"/>
        </w:rPr>
        <w:t>​</w:t>
      </w:r>
    </w:p>
    <w:p w14:paraId="11D8B124" w14:textId="77777777" w:rsidR="00F332DA" w:rsidRPr="00F332DA" w:rsidRDefault="00F332DA" w:rsidP="00F332DA">
      <w:r w:rsidRPr="00F332DA">
        <w:rPr>
          <w:b/>
          <w:bCs/>
        </w:rPr>
        <w:t xml:space="preserve">Frameworks e bibliotecas </w:t>
      </w:r>
      <w:proofErr w:type="spellStart"/>
      <w:r w:rsidRPr="00F332DA">
        <w:rPr>
          <w:b/>
          <w:bCs/>
        </w:rPr>
        <w:t>JavaScript</w:t>
      </w:r>
      <w:proofErr w:type="spellEnd"/>
    </w:p>
    <w:p w14:paraId="41107F1B" w14:textId="77777777" w:rsidR="00F332DA" w:rsidRPr="00F332DA" w:rsidRDefault="00F332DA" w:rsidP="00F332DA">
      <w:pPr>
        <w:numPr>
          <w:ilvl w:val="0"/>
          <w:numId w:val="10"/>
        </w:numPr>
      </w:pPr>
      <w:r w:rsidRPr="00F332DA">
        <w:t xml:space="preserve">A aula introduz o </w:t>
      </w:r>
      <w:proofErr w:type="spellStart"/>
      <w:r w:rsidRPr="00F332DA">
        <w:t>React</w:t>
      </w:r>
      <w:proofErr w:type="spellEnd"/>
      <w:r w:rsidRPr="00F332DA">
        <w:t xml:space="preserve">, destacando a importância de entender suas funcionalidades para o desenvolvimento front-end. </w:t>
      </w:r>
      <w:r w:rsidRPr="00F332DA">
        <w:rPr>
          <w:rFonts w:ascii="Arial" w:hAnsi="Arial" w:cs="Arial"/>
        </w:rPr>
        <w:t>​</w:t>
      </w:r>
    </w:p>
    <w:p w14:paraId="30E8FE29" w14:textId="77777777" w:rsidR="00F332DA" w:rsidRPr="00F332DA" w:rsidRDefault="00F332DA" w:rsidP="00F332DA">
      <w:pPr>
        <w:numPr>
          <w:ilvl w:val="0"/>
          <w:numId w:val="10"/>
        </w:numPr>
      </w:pPr>
      <w:r w:rsidRPr="00F332DA">
        <w:t xml:space="preserve">Recursos didáticos incluem vídeos, caderno, lápis e laboratório de informática. </w:t>
      </w:r>
      <w:r w:rsidRPr="00F332DA">
        <w:rPr>
          <w:rFonts w:ascii="Arial" w:hAnsi="Arial" w:cs="Arial"/>
        </w:rPr>
        <w:t>​</w:t>
      </w:r>
    </w:p>
    <w:p w14:paraId="756B2C14" w14:textId="77777777" w:rsidR="00F332DA" w:rsidRPr="00F332DA" w:rsidRDefault="00F332DA" w:rsidP="00F332DA">
      <w:proofErr w:type="spellStart"/>
      <w:r w:rsidRPr="00F332DA">
        <w:rPr>
          <w:b/>
          <w:bCs/>
        </w:rPr>
        <w:t>Props</w:t>
      </w:r>
      <w:proofErr w:type="spellEnd"/>
      <w:r w:rsidRPr="00F332DA">
        <w:rPr>
          <w:b/>
          <w:bCs/>
        </w:rPr>
        <w:t xml:space="preserve"> e </w:t>
      </w:r>
      <w:proofErr w:type="spellStart"/>
      <w:r w:rsidRPr="00F332DA">
        <w:rPr>
          <w:b/>
          <w:bCs/>
        </w:rPr>
        <w:t>state</w:t>
      </w:r>
      <w:proofErr w:type="spellEnd"/>
    </w:p>
    <w:p w14:paraId="2B86FC85" w14:textId="77777777" w:rsidR="00F332DA" w:rsidRPr="00F332DA" w:rsidRDefault="00F332DA" w:rsidP="00F332DA">
      <w:pPr>
        <w:numPr>
          <w:ilvl w:val="0"/>
          <w:numId w:val="11"/>
        </w:numPr>
      </w:pPr>
      <w:proofErr w:type="spellStart"/>
      <w:r w:rsidRPr="00F332DA">
        <w:t>Props</w:t>
      </w:r>
      <w:proofErr w:type="spellEnd"/>
      <w:r w:rsidRPr="00F332DA">
        <w:t xml:space="preserve"> são imutáveis e personalizam o comportamento dos componentes. </w:t>
      </w:r>
      <w:r w:rsidRPr="00F332DA">
        <w:rPr>
          <w:rFonts w:ascii="Arial" w:hAnsi="Arial" w:cs="Arial"/>
        </w:rPr>
        <w:t>​</w:t>
      </w:r>
    </w:p>
    <w:p w14:paraId="74923A87" w14:textId="77777777" w:rsidR="00F332DA" w:rsidRPr="00F332DA" w:rsidRDefault="00F332DA" w:rsidP="00F332DA">
      <w:pPr>
        <w:numPr>
          <w:ilvl w:val="0"/>
          <w:numId w:val="11"/>
        </w:numPr>
      </w:pPr>
      <w:proofErr w:type="spellStart"/>
      <w:r w:rsidRPr="00F332DA">
        <w:t>State</w:t>
      </w:r>
      <w:proofErr w:type="spellEnd"/>
      <w:r w:rsidRPr="00F332DA">
        <w:t xml:space="preserve"> é mutável e gerenciado internamente, ideal para dados dinâmicos. </w:t>
      </w:r>
      <w:r w:rsidRPr="00F332DA">
        <w:rPr>
          <w:rFonts w:ascii="Arial" w:hAnsi="Arial" w:cs="Arial"/>
        </w:rPr>
        <w:t>​</w:t>
      </w:r>
    </w:p>
    <w:p w14:paraId="28DC406F" w14:textId="77777777" w:rsidR="00F332DA" w:rsidRPr="00F332DA" w:rsidRDefault="00F332DA" w:rsidP="00F332DA">
      <w:r w:rsidRPr="00F332DA">
        <w:rPr>
          <w:b/>
          <w:bCs/>
        </w:rPr>
        <w:t>JSX (</w:t>
      </w:r>
      <w:proofErr w:type="spellStart"/>
      <w:r w:rsidRPr="00F332DA">
        <w:rPr>
          <w:b/>
          <w:bCs/>
        </w:rPr>
        <w:t>JavaScript</w:t>
      </w:r>
      <w:proofErr w:type="spellEnd"/>
      <w:r w:rsidRPr="00F332DA">
        <w:rPr>
          <w:b/>
          <w:bCs/>
        </w:rPr>
        <w:t xml:space="preserve"> XML)</w:t>
      </w:r>
    </w:p>
    <w:p w14:paraId="24A0B1AD" w14:textId="77777777" w:rsidR="00F332DA" w:rsidRPr="00F332DA" w:rsidRDefault="00F332DA" w:rsidP="00F332DA">
      <w:pPr>
        <w:numPr>
          <w:ilvl w:val="0"/>
          <w:numId w:val="12"/>
        </w:numPr>
      </w:pPr>
      <w:r w:rsidRPr="00F332DA">
        <w:t xml:space="preserve">JSX permite escrever elementos </w:t>
      </w:r>
      <w:proofErr w:type="spellStart"/>
      <w:r w:rsidRPr="00F332DA">
        <w:t>React</w:t>
      </w:r>
      <w:proofErr w:type="spellEnd"/>
      <w:r w:rsidRPr="00F332DA">
        <w:t xml:space="preserve"> com sintaxe semelhante ao HTML, facilitando a construção de interfaces. </w:t>
      </w:r>
      <w:r w:rsidRPr="00F332DA">
        <w:rPr>
          <w:rFonts w:ascii="Arial" w:hAnsi="Arial" w:cs="Arial"/>
        </w:rPr>
        <w:t>​</w:t>
      </w:r>
    </w:p>
    <w:p w14:paraId="43CCFB09" w14:textId="77777777" w:rsidR="00F332DA" w:rsidRPr="00F332DA" w:rsidRDefault="00F332DA" w:rsidP="00F332DA">
      <w:r w:rsidRPr="00F332DA">
        <w:rPr>
          <w:b/>
          <w:bCs/>
        </w:rPr>
        <w:t>Situação problema</w:t>
      </w:r>
    </w:p>
    <w:p w14:paraId="29C76329" w14:textId="77777777" w:rsidR="00F332DA" w:rsidRPr="00F332DA" w:rsidRDefault="00F332DA" w:rsidP="00F332DA">
      <w:pPr>
        <w:numPr>
          <w:ilvl w:val="0"/>
          <w:numId w:val="13"/>
        </w:numPr>
      </w:pPr>
      <w:r w:rsidRPr="00F332DA">
        <w:t xml:space="preserve">Descreve um desafio de comunicação entre equipes de marketing e design na </w:t>
      </w:r>
      <w:proofErr w:type="spellStart"/>
      <w:r w:rsidRPr="00F332DA">
        <w:t>TechStore</w:t>
      </w:r>
      <w:proofErr w:type="spellEnd"/>
      <w:r w:rsidRPr="00F332DA">
        <w:t xml:space="preserve">, destacando a importância da mediação. </w:t>
      </w:r>
      <w:r w:rsidRPr="00F332DA">
        <w:rPr>
          <w:rFonts w:ascii="Arial" w:hAnsi="Arial" w:cs="Arial"/>
        </w:rPr>
        <w:t>​</w:t>
      </w:r>
    </w:p>
    <w:p w14:paraId="6133DC08" w14:textId="77777777" w:rsidR="00F332DA" w:rsidRPr="00F332DA" w:rsidRDefault="00F332DA" w:rsidP="00F332DA">
      <w:r w:rsidRPr="00F332DA">
        <w:rPr>
          <w:b/>
          <w:bCs/>
        </w:rPr>
        <w:t>Ação</w:t>
      </w:r>
    </w:p>
    <w:p w14:paraId="1D8D0B54" w14:textId="77777777" w:rsidR="00F332DA" w:rsidRPr="00F332DA" w:rsidRDefault="00F332DA" w:rsidP="00F332DA">
      <w:pPr>
        <w:numPr>
          <w:ilvl w:val="0"/>
          <w:numId w:val="14"/>
        </w:numPr>
      </w:pPr>
      <w:r w:rsidRPr="00F332DA">
        <w:t xml:space="preserve">Sugestões para resolver conflitos incluem reuniões conjuntas, uso de protótipos e alinhamento de expectativas. </w:t>
      </w:r>
      <w:r w:rsidRPr="00F332DA">
        <w:rPr>
          <w:rFonts w:ascii="Arial" w:hAnsi="Arial" w:cs="Arial"/>
        </w:rPr>
        <w:t>​</w:t>
      </w:r>
    </w:p>
    <w:p w14:paraId="46F868FC" w14:textId="77777777" w:rsidR="00F332DA" w:rsidRPr="00F332DA" w:rsidRDefault="00F332DA" w:rsidP="00F332DA">
      <w:r w:rsidRPr="00F332DA">
        <w:rPr>
          <w:b/>
          <w:bCs/>
        </w:rPr>
        <w:t>O que nós aprendemos hoje?</w:t>
      </w:r>
    </w:p>
    <w:p w14:paraId="42E072B9" w14:textId="77777777" w:rsidR="00F332DA" w:rsidRPr="00F332DA" w:rsidRDefault="00F332DA" w:rsidP="00F332DA">
      <w:pPr>
        <w:numPr>
          <w:ilvl w:val="0"/>
          <w:numId w:val="15"/>
        </w:numPr>
      </w:pPr>
      <w:r w:rsidRPr="00F332DA">
        <w:t xml:space="preserve">Revisão dos conceitos principais: componentes, </w:t>
      </w:r>
      <w:proofErr w:type="spellStart"/>
      <w:r w:rsidRPr="00F332DA">
        <w:t>props</w:t>
      </w:r>
      <w:proofErr w:type="spellEnd"/>
      <w:r w:rsidRPr="00F332DA">
        <w:t xml:space="preserve">, </w:t>
      </w:r>
      <w:proofErr w:type="spellStart"/>
      <w:r w:rsidRPr="00F332DA">
        <w:t>state</w:t>
      </w:r>
      <w:proofErr w:type="spellEnd"/>
      <w:r w:rsidRPr="00F332DA">
        <w:t xml:space="preserve"> e JSX, reforçando sua aplicação prática no desenvolvimento. </w:t>
      </w:r>
      <w:r w:rsidRPr="00F332DA">
        <w:rPr>
          <w:rFonts w:ascii="Arial" w:hAnsi="Arial" w:cs="Arial"/>
        </w:rPr>
        <w:t>​</w:t>
      </w:r>
    </w:p>
    <w:p w14:paraId="0319EBD1" w14:textId="77777777" w:rsidR="00F332DA" w:rsidRDefault="00F332DA"/>
    <w:sectPr w:rsidR="00F33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1051"/>
    <w:multiLevelType w:val="multilevel"/>
    <w:tmpl w:val="3C6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40770"/>
    <w:multiLevelType w:val="multilevel"/>
    <w:tmpl w:val="11D2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F08FF"/>
    <w:multiLevelType w:val="multilevel"/>
    <w:tmpl w:val="93C6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460A7"/>
    <w:multiLevelType w:val="multilevel"/>
    <w:tmpl w:val="7730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2C67"/>
    <w:multiLevelType w:val="multilevel"/>
    <w:tmpl w:val="27EA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60667"/>
    <w:multiLevelType w:val="multilevel"/>
    <w:tmpl w:val="9E24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05D98"/>
    <w:multiLevelType w:val="multilevel"/>
    <w:tmpl w:val="C320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9063F"/>
    <w:multiLevelType w:val="multilevel"/>
    <w:tmpl w:val="B65E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F02C5"/>
    <w:multiLevelType w:val="multilevel"/>
    <w:tmpl w:val="C85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01D62"/>
    <w:multiLevelType w:val="multilevel"/>
    <w:tmpl w:val="F4C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D1D4A"/>
    <w:multiLevelType w:val="multilevel"/>
    <w:tmpl w:val="8D9E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E1E96"/>
    <w:multiLevelType w:val="multilevel"/>
    <w:tmpl w:val="3D84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72FB3"/>
    <w:multiLevelType w:val="multilevel"/>
    <w:tmpl w:val="3C14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F08D5"/>
    <w:multiLevelType w:val="multilevel"/>
    <w:tmpl w:val="FDCE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81022"/>
    <w:multiLevelType w:val="multilevel"/>
    <w:tmpl w:val="52DC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349677">
    <w:abstractNumId w:val="6"/>
  </w:num>
  <w:num w:numId="2" w16cid:durableId="713192552">
    <w:abstractNumId w:val="5"/>
  </w:num>
  <w:num w:numId="3" w16cid:durableId="103769957">
    <w:abstractNumId w:val="1"/>
  </w:num>
  <w:num w:numId="4" w16cid:durableId="171341107">
    <w:abstractNumId w:val="8"/>
  </w:num>
  <w:num w:numId="5" w16cid:durableId="1879656032">
    <w:abstractNumId w:val="14"/>
  </w:num>
  <w:num w:numId="6" w16cid:durableId="237524301">
    <w:abstractNumId w:val="2"/>
  </w:num>
  <w:num w:numId="7" w16cid:durableId="533036046">
    <w:abstractNumId w:val="4"/>
  </w:num>
  <w:num w:numId="8" w16cid:durableId="1017270694">
    <w:abstractNumId w:val="0"/>
  </w:num>
  <w:num w:numId="9" w16cid:durableId="1511413948">
    <w:abstractNumId w:val="9"/>
  </w:num>
  <w:num w:numId="10" w16cid:durableId="1073546840">
    <w:abstractNumId w:val="10"/>
  </w:num>
  <w:num w:numId="11" w16cid:durableId="953024877">
    <w:abstractNumId w:val="3"/>
  </w:num>
  <w:num w:numId="12" w16cid:durableId="1047875281">
    <w:abstractNumId w:val="12"/>
  </w:num>
  <w:num w:numId="13" w16cid:durableId="1611475739">
    <w:abstractNumId w:val="11"/>
  </w:num>
  <w:num w:numId="14" w16cid:durableId="1579707332">
    <w:abstractNumId w:val="7"/>
  </w:num>
  <w:num w:numId="15" w16cid:durableId="2719792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DA"/>
    <w:rsid w:val="00373C75"/>
    <w:rsid w:val="007F65A3"/>
    <w:rsid w:val="0084300F"/>
    <w:rsid w:val="00C4682E"/>
    <w:rsid w:val="00F332DA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CA20"/>
  <w15:chartTrackingRefBased/>
  <w15:docId w15:val="{3F200139-783B-40E2-A1D1-29864529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Yokada</dc:creator>
  <cp:keywords/>
  <dc:description/>
  <cp:lastModifiedBy>João Vitor Yokada</cp:lastModifiedBy>
  <cp:revision>1</cp:revision>
  <dcterms:created xsi:type="dcterms:W3CDTF">2025-07-31T03:01:00Z</dcterms:created>
  <dcterms:modified xsi:type="dcterms:W3CDTF">2025-07-31T03:01:00Z</dcterms:modified>
</cp:coreProperties>
</file>