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46FA" w14:textId="77777777" w:rsidR="00C01BCA" w:rsidRDefault="00000000">
      <w:pPr>
        <w:spacing w:after="225" w:line="259" w:lineRule="auto"/>
        <w:ind w:left="0" w:right="704" w:firstLine="0"/>
        <w:jc w:val="center"/>
      </w:pPr>
      <w:r>
        <w:rPr>
          <w:b/>
          <w:sz w:val="28"/>
        </w:rPr>
        <w:t xml:space="preserve"> </w:t>
      </w:r>
    </w:p>
    <w:p w14:paraId="23A91DD8" w14:textId="25A78E14" w:rsidR="00BE5ACF" w:rsidRDefault="00BE5ACF" w:rsidP="00BE5ACF">
      <w:pPr>
        <w:spacing w:after="24" w:line="259" w:lineRule="auto"/>
        <w:ind w:left="34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Elaboração do Projeto </w:t>
      </w:r>
      <w:r w:rsidR="0059430A">
        <w:rPr>
          <w:b/>
          <w:sz w:val="28"/>
        </w:rPr>
        <w:t xml:space="preserve">Interdisciplinar </w:t>
      </w:r>
      <w:r>
        <w:rPr>
          <w:b/>
          <w:sz w:val="28"/>
        </w:rPr>
        <w:t>1º Ano -</w:t>
      </w:r>
      <w:r w:rsidR="0059430A">
        <w:rPr>
          <w:b/>
          <w:sz w:val="28"/>
        </w:rPr>
        <w:t xml:space="preserve">  </w:t>
      </w:r>
      <w:r>
        <w:rPr>
          <w:b/>
          <w:sz w:val="28"/>
        </w:rPr>
        <w:t xml:space="preserve">Turma: </w:t>
      </w:r>
      <w:r w:rsidR="00395506">
        <w:rPr>
          <w:b/>
          <w:sz w:val="28"/>
        </w:rPr>
        <w:t>2</w:t>
      </w:r>
      <w:r>
        <w:rPr>
          <w:b/>
          <w:sz w:val="28"/>
        </w:rPr>
        <w:t xml:space="preserve">ª A </w:t>
      </w:r>
    </w:p>
    <w:p w14:paraId="308678B8" w14:textId="17E41292" w:rsidR="00C01BCA" w:rsidRDefault="00000000" w:rsidP="00BE5ACF">
      <w:pPr>
        <w:spacing w:after="24" w:line="259" w:lineRule="auto"/>
        <w:ind w:left="34" w:right="0" w:firstLine="0"/>
        <w:jc w:val="left"/>
      </w:pPr>
      <w:r>
        <w:rPr>
          <w:b/>
          <w:sz w:val="28"/>
        </w:rPr>
        <w:t xml:space="preserve">Desenvolvimento de Sistemas Ano Letivo: 2025 </w:t>
      </w:r>
    </w:p>
    <w:p w14:paraId="31D2012A" w14:textId="77777777" w:rsidR="00C01BCA" w:rsidRDefault="00000000">
      <w:pPr>
        <w:spacing w:after="0" w:line="259" w:lineRule="auto"/>
        <w:ind w:right="786"/>
        <w:jc w:val="center"/>
      </w:pPr>
      <w:r>
        <w:rPr>
          <w:b/>
          <w:sz w:val="28"/>
        </w:rPr>
        <w:t xml:space="preserve">Etapa - 3º Bimestre </w:t>
      </w:r>
    </w:p>
    <w:tbl>
      <w:tblPr>
        <w:tblStyle w:val="TableGrid"/>
        <w:tblW w:w="8192" w:type="dxa"/>
        <w:tblInd w:w="-110" w:type="dxa"/>
        <w:tblCellMar>
          <w:top w:w="7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2382"/>
        <w:gridCol w:w="5810"/>
      </w:tblGrid>
      <w:tr w:rsidR="00C01BCA" w14:paraId="582A517D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6553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Unidade: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FC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E.E. PEI Josué Benedicto Mendes </w:t>
            </w:r>
          </w:p>
        </w:tc>
      </w:tr>
      <w:tr w:rsidR="00C01BCA" w14:paraId="773F6613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0039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Curso: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6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Técnico em Desenvolvimento de Sistemas </w:t>
            </w:r>
          </w:p>
        </w:tc>
      </w:tr>
      <w:tr w:rsidR="007F6DDC" w14:paraId="4CDFDBA7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D160" w14:textId="77777777" w:rsidR="007F6DDC" w:rsidRDefault="007F6DDC" w:rsidP="007F6DDC">
            <w:pPr>
              <w:spacing w:after="0" w:line="259" w:lineRule="auto"/>
              <w:ind w:left="5" w:right="0" w:firstLine="0"/>
            </w:pPr>
            <w:r>
              <w:t xml:space="preserve">Direção/Coordenação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2E0F" w14:textId="465722DB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Karina Nunes Bezerra / Gisele B.N de Campos </w:t>
            </w:r>
          </w:p>
        </w:tc>
      </w:tr>
      <w:tr w:rsidR="007F6DDC" w14:paraId="22ABC981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663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Professor PAAET: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FF0" w14:textId="23CC7E5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hyperlink r:id="rId7" w:history="1">
              <w:r w:rsidRPr="002F199D">
                <w:rPr>
                  <w:rStyle w:val="Hyperlink"/>
                  <w:color w:val="auto"/>
                  <w:u w:val="none"/>
                </w:rPr>
                <w:t>Paula Cristina Soares da Silva</w:t>
              </w:r>
            </w:hyperlink>
          </w:p>
        </w:tc>
      </w:tr>
      <w:tr w:rsidR="007F6DDC" w14:paraId="03EC3FF6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1FFF" w14:textId="5EF01A26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>Professor Disciplinas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5413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Rogério Simões Cardoso Rocha </w:t>
            </w:r>
          </w:p>
        </w:tc>
      </w:tr>
      <w:tr w:rsidR="007F6DDC" w14:paraId="10D34641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78CA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Professor Disciplinas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AE9B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João Vitor Yokada </w:t>
            </w:r>
          </w:p>
        </w:tc>
      </w:tr>
      <w:tr w:rsidR="007F6DDC" w14:paraId="33845065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EC34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7F6DDC" w14:paraId="6EBD6288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13CC" w14:textId="77777777" w:rsidR="007F6DDC" w:rsidRDefault="007F6DDC" w:rsidP="007F6DDC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Identificação e Controle dos Grupos </w:t>
            </w:r>
          </w:p>
        </w:tc>
      </w:tr>
      <w:tr w:rsidR="007F6DDC" w14:paraId="4741265C" w14:textId="77777777">
        <w:trPr>
          <w:trHeight w:val="26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EB1F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Projeto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FDD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5F241C9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62CD" w14:textId="77777777" w:rsidR="007F6DDC" w:rsidRDefault="007F6DDC" w:rsidP="007F6DDC">
            <w:pPr>
              <w:spacing w:after="0" w:line="259" w:lineRule="auto"/>
              <w:ind w:left="5" w:right="0" w:firstLine="0"/>
            </w:pPr>
            <w:r>
              <w:t xml:space="preserve">Nome do responsável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21F9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0C989318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52C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D2E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7F6DDC" w14:paraId="7E73B278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AA0D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A69E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0036F72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D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15A7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EBDB22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6911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65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E091FF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1CB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A62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2897A6BE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CD66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A257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CE49745" w14:textId="77777777" w:rsidR="00C01BCA" w:rsidRDefault="00000000">
      <w:pPr>
        <w:spacing w:after="23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88C2083" w14:textId="05E7EA61" w:rsidR="00C01BCA" w:rsidRDefault="00000000">
      <w:pPr>
        <w:spacing w:after="210"/>
        <w:ind w:left="-5" w:right="778"/>
      </w:pPr>
      <w:r>
        <w:t xml:space="preserve"> O Projeto </w:t>
      </w:r>
      <w:r w:rsidR="007F6DDC">
        <w:t>Interdisciplinar</w:t>
      </w:r>
      <w:r>
        <w:t xml:space="preserve"> deverá ser elaborado no decorrer do </w:t>
      </w:r>
      <w:r w:rsidR="007F6DDC">
        <w:t>segundo semestre</w:t>
      </w:r>
      <w:r>
        <w:t xml:space="preserve"> letivo de 2025 e as entregas precisarão ser organizadas em </w:t>
      </w:r>
      <w:r w:rsidR="007F6DDC">
        <w:t>duas</w:t>
      </w:r>
      <w:r>
        <w:t xml:space="preserve"> etapas, uma entrega a cada bimestre</w:t>
      </w:r>
      <w:r w:rsidR="007F6DDC">
        <w:t xml:space="preserve"> com apresentação.</w:t>
      </w:r>
    </w:p>
    <w:p w14:paraId="42C81163" w14:textId="77777777" w:rsidR="00C01BCA" w:rsidRDefault="00000000">
      <w:pPr>
        <w:spacing w:after="204"/>
        <w:ind w:left="-5" w:right="778"/>
      </w:pPr>
      <w:r>
        <w:t xml:space="preserve"> A gestão do projeto multidisciplinar passará por três grandes fases que compreendem:  </w:t>
      </w:r>
    </w:p>
    <w:p w14:paraId="104FEDF7" w14:textId="771A4A10" w:rsidR="00C01BCA" w:rsidRDefault="00000000">
      <w:pPr>
        <w:spacing w:after="204"/>
        <w:ind w:left="-5" w:right="778"/>
      </w:pPr>
      <w:r>
        <w:rPr>
          <w:b/>
        </w:rPr>
        <w:t>1º Problema/desafio:</w:t>
      </w:r>
      <w:r>
        <w:t xml:space="preserve"> Identificaremos e definiremos um tema baseado em uma situação-problema real. </w:t>
      </w:r>
    </w:p>
    <w:p w14:paraId="6568DEE4" w14:textId="6583EE6D" w:rsidR="00C01BCA" w:rsidRDefault="00000000">
      <w:pPr>
        <w:spacing w:after="204"/>
        <w:ind w:left="-5" w:right="778"/>
      </w:pPr>
      <w:r>
        <w:rPr>
          <w:b/>
        </w:rPr>
        <w:t>2º</w:t>
      </w:r>
      <w:r w:rsidR="007F6DDC">
        <w:rPr>
          <w:b/>
        </w:rPr>
        <w:t xml:space="preserve"> Desenvolvimento do MVP fumaça /</w:t>
      </w:r>
      <w:r>
        <w:rPr>
          <w:b/>
        </w:rPr>
        <w:t xml:space="preserve"> </w:t>
      </w:r>
      <w:r w:rsidR="007F6DDC">
        <w:rPr>
          <w:b/>
        </w:rPr>
        <w:t>Finalização</w:t>
      </w:r>
      <w:r>
        <w:rPr>
          <w:b/>
        </w:rPr>
        <w:t xml:space="preserve">: </w:t>
      </w:r>
      <w:r>
        <w:t>Utilizaremos competências técnicas e ferramentas de gestão de projetos para desenvolver nossos projetos</w:t>
      </w:r>
      <w:r w:rsidR="007F6DDC">
        <w:t xml:space="preserve"> e apresentaremos o mesmo no quarto bimestre</w:t>
      </w:r>
      <w:r>
        <w:t xml:space="preserve">. </w:t>
      </w:r>
    </w:p>
    <w:p w14:paraId="254B3A0F" w14:textId="417F6089" w:rsidR="00C01BCA" w:rsidRDefault="00000000">
      <w:pPr>
        <w:spacing w:after="215"/>
        <w:ind w:left="-5" w:right="778"/>
      </w:pPr>
      <w:r>
        <w:t xml:space="preserve">Os entregáveis devem estar organizados para serem apresentados ao docente responsável no final de cada bimestre, seguindo o planejamento estruturado. </w:t>
      </w:r>
    </w:p>
    <w:p w14:paraId="51FF1C61" w14:textId="77777777" w:rsidR="00C01BCA" w:rsidRDefault="00000000">
      <w:pPr>
        <w:spacing w:after="205"/>
        <w:ind w:left="-5" w:right="778"/>
      </w:pPr>
      <w:r>
        <w:t xml:space="preserve"> O cumprimento das datas combinadas para as entregas será imprescindível para o perfeito aproveitamento do tempo e implementação das atividades descritas no cronograma do Projeto Multidisciplinar. </w:t>
      </w:r>
    </w:p>
    <w:p w14:paraId="230F5408" w14:textId="67C598B1" w:rsidR="00C01BCA" w:rsidRDefault="00C01BCA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19A52D93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45713A7F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1701F72F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2B37359B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6FF2621C" w14:textId="3638D376" w:rsidR="007F6DDC" w:rsidRDefault="007F6DDC" w:rsidP="007F6DDC">
      <w:r w:rsidRPr="007F6DDC">
        <w:t xml:space="preserve">A </w:t>
      </w:r>
      <w:r w:rsidRPr="007F6DDC">
        <w:rPr>
          <w:b/>
          <w:bCs/>
        </w:rPr>
        <w:t>1ª Fase do projeto interdisciplinar</w:t>
      </w:r>
      <w:r w:rsidRPr="007F6DDC">
        <w:t xml:space="preserve"> consiste em entregar os seguintes trechos da documentação</w:t>
      </w:r>
      <w:r w:rsidR="001C6F7F">
        <w:t xml:space="preserve"> estará marcado em vermelho</w:t>
      </w:r>
      <w:r w:rsidRPr="007F6DDC">
        <w:t xml:space="preserve"> – dispensa a </w:t>
      </w:r>
      <w:r w:rsidRPr="007F6DDC">
        <w:rPr>
          <w:b/>
          <w:bCs/>
        </w:rPr>
        <w:t>obrigatoriedade da aplicação das normas da ABNT.</w:t>
      </w:r>
    </w:p>
    <w:p w14:paraId="0148F612" w14:textId="77777777" w:rsidR="007F6DDC" w:rsidRDefault="007F6DDC" w:rsidP="007F6DDC"/>
    <w:p w14:paraId="252902AD" w14:textId="106B0DBD" w:rsidR="007F6DDC" w:rsidRPr="001C6F7F" w:rsidRDefault="007F6DDC" w:rsidP="007F6DDC">
      <w:pPr>
        <w:rPr>
          <w:b/>
          <w:bCs/>
          <w:color w:val="EE0000"/>
        </w:rPr>
      </w:pPr>
      <w:r w:rsidRPr="001C6F7F">
        <w:rPr>
          <w:b/>
          <w:bCs/>
          <w:color w:val="EE0000"/>
        </w:rPr>
        <w:t xml:space="preserve">Parte externa: </w:t>
      </w:r>
    </w:p>
    <w:p w14:paraId="2E4FE13A" w14:textId="2F59AA72" w:rsidR="007F6DDC" w:rsidRPr="001C6F7F" w:rsidRDefault="007F6DDC" w:rsidP="001C6F7F">
      <w:pPr>
        <w:pStyle w:val="PargrafodaLista"/>
        <w:numPr>
          <w:ilvl w:val="0"/>
          <w:numId w:val="22"/>
        </w:numPr>
        <w:rPr>
          <w:b/>
          <w:bCs/>
          <w:color w:val="EE0000"/>
        </w:rPr>
      </w:pPr>
      <w:r w:rsidRPr="001C6F7F">
        <w:rPr>
          <w:b/>
          <w:bCs/>
          <w:color w:val="EE0000"/>
        </w:rPr>
        <w:t>Capa (Obrigatório)</w:t>
      </w:r>
    </w:p>
    <w:p w14:paraId="1AC94E44" w14:textId="306AEDB0" w:rsidR="007F6DDC" w:rsidRPr="001C6F7F" w:rsidRDefault="007F6DDC" w:rsidP="007F6DDC">
      <w:pPr>
        <w:ind w:left="0" w:firstLine="0"/>
        <w:rPr>
          <w:b/>
          <w:bCs/>
          <w:color w:val="EE0000"/>
        </w:rPr>
      </w:pPr>
    </w:p>
    <w:p w14:paraId="2D05EE2E" w14:textId="77777777" w:rsidR="007F6DDC" w:rsidRPr="001C6F7F" w:rsidRDefault="007F6DDC" w:rsidP="007F6DDC">
      <w:pPr>
        <w:ind w:left="0" w:firstLine="0"/>
        <w:rPr>
          <w:b/>
          <w:bCs/>
          <w:color w:val="auto"/>
        </w:rPr>
      </w:pPr>
      <w:r w:rsidRPr="001C6F7F">
        <w:rPr>
          <w:b/>
          <w:bCs/>
          <w:color w:val="auto"/>
        </w:rPr>
        <w:t>Parte interna:</w:t>
      </w:r>
    </w:p>
    <w:p w14:paraId="5E11CA37" w14:textId="77777777" w:rsidR="007F6DDC" w:rsidRPr="001C6F7F" w:rsidRDefault="007F6DDC" w:rsidP="001C6F7F">
      <w:pPr>
        <w:pStyle w:val="PargrafodaLista"/>
        <w:numPr>
          <w:ilvl w:val="0"/>
          <w:numId w:val="22"/>
        </w:numPr>
        <w:rPr>
          <w:b/>
          <w:bCs/>
          <w:color w:val="auto"/>
        </w:rPr>
      </w:pPr>
      <w:r w:rsidRPr="001C6F7F">
        <w:rPr>
          <w:b/>
          <w:bCs/>
          <w:color w:val="auto"/>
        </w:rPr>
        <w:t>Folha de Rosto</w:t>
      </w:r>
    </w:p>
    <w:p w14:paraId="49573937" w14:textId="7BFE3408" w:rsidR="007F6DDC" w:rsidRDefault="007F6DDC" w:rsidP="001C6F7F">
      <w:pPr>
        <w:ind w:left="0" w:firstLine="0"/>
        <w:rPr>
          <w:b/>
          <w:bCs/>
        </w:rPr>
      </w:pPr>
      <w:r w:rsidRPr="007F6DDC">
        <w:rPr>
          <w:b/>
          <w:bCs/>
        </w:rPr>
        <w:t xml:space="preserve"> </w:t>
      </w:r>
    </w:p>
    <w:p w14:paraId="5284E0BE" w14:textId="3C8BB9B1" w:rsidR="001C6F7F" w:rsidRDefault="001C6F7F" w:rsidP="001C6F7F">
      <w:pPr>
        <w:ind w:left="0" w:firstLine="0"/>
        <w:rPr>
          <w:b/>
          <w:bCs/>
        </w:rPr>
      </w:pP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>-textuais</w:t>
      </w:r>
    </w:p>
    <w:p w14:paraId="07BB8555" w14:textId="3900780C" w:rsidR="001C6F7F" w:rsidRDefault="001C6F7F" w:rsidP="001C6F7F">
      <w:pPr>
        <w:pStyle w:val="PargrafodaLista"/>
        <w:numPr>
          <w:ilvl w:val="0"/>
          <w:numId w:val="22"/>
        </w:numPr>
      </w:pPr>
      <w:r>
        <w:t xml:space="preserve">Resumo </w:t>
      </w:r>
    </w:p>
    <w:p w14:paraId="3F48AD75" w14:textId="77777777" w:rsidR="001C6F7F" w:rsidRDefault="001C6F7F" w:rsidP="001C6F7F"/>
    <w:p w14:paraId="32C1451F" w14:textId="656C2336" w:rsidR="001C6F7F" w:rsidRPr="001C6F7F" w:rsidRDefault="001C6F7F" w:rsidP="001C6F7F">
      <w:pPr>
        <w:rPr>
          <w:b/>
          <w:bCs/>
          <w:color w:val="EE0000"/>
        </w:rPr>
      </w:pPr>
      <w:r w:rsidRPr="001C6F7F">
        <w:rPr>
          <w:b/>
          <w:bCs/>
          <w:color w:val="EE0000"/>
        </w:rPr>
        <w:t>Elementos Textuais</w:t>
      </w:r>
    </w:p>
    <w:p w14:paraId="5B87C536" w14:textId="01D3C42F" w:rsidR="001C6F7F" w:rsidRPr="001C6F7F" w:rsidRDefault="001C6F7F" w:rsidP="001C6F7F">
      <w:pPr>
        <w:pStyle w:val="PargrafodaLista"/>
        <w:numPr>
          <w:ilvl w:val="0"/>
          <w:numId w:val="22"/>
        </w:numPr>
        <w:rPr>
          <w:b/>
          <w:bCs/>
          <w:color w:val="EE0000"/>
        </w:rPr>
      </w:pPr>
      <w:r w:rsidRPr="001C6F7F">
        <w:rPr>
          <w:b/>
          <w:bCs/>
          <w:color w:val="EE0000"/>
        </w:rPr>
        <w:t>Introdução</w:t>
      </w:r>
    </w:p>
    <w:p w14:paraId="633E541A" w14:textId="3265D8F7" w:rsidR="001C6F7F" w:rsidRPr="008D5171" w:rsidRDefault="001C6F7F" w:rsidP="001C6F7F">
      <w:pPr>
        <w:pStyle w:val="PargrafodaLista"/>
        <w:numPr>
          <w:ilvl w:val="0"/>
          <w:numId w:val="22"/>
        </w:numPr>
        <w:rPr>
          <w:b/>
          <w:bCs/>
          <w:color w:val="EE0000"/>
        </w:rPr>
      </w:pPr>
      <w:r w:rsidRPr="008D5171">
        <w:rPr>
          <w:b/>
          <w:bCs/>
          <w:color w:val="EE0000"/>
        </w:rPr>
        <w:t>Desenvolvimento</w:t>
      </w:r>
    </w:p>
    <w:p w14:paraId="499CE054" w14:textId="1B38F64E" w:rsidR="001C6F7F" w:rsidRPr="001C6F7F" w:rsidRDefault="001C6F7F" w:rsidP="001C6F7F">
      <w:pPr>
        <w:pStyle w:val="PargrafodaLista"/>
        <w:numPr>
          <w:ilvl w:val="0"/>
          <w:numId w:val="22"/>
        </w:numPr>
        <w:rPr>
          <w:color w:val="auto"/>
        </w:rPr>
      </w:pPr>
      <w:r w:rsidRPr="001C6F7F">
        <w:rPr>
          <w:color w:val="auto"/>
        </w:rPr>
        <w:t>Conclusão</w:t>
      </w:r>
    </w:p>
    <w:p w14:paraId="0DD10388" w14:textId="77777777" w:rsidR="001C6F7F" w:rsidRDefault="001C6F7F" w:rsidP="001C6F7F">
      <w:pPr>
        <w:rPr>
          <w:b/>
          <w:bCs/>
          <w:color w:val="auto"/>
        </w:rPr>
      </w:pPr>
    </w:p>
    <w:p w14:paraId="0F05DC44" w14:textId="42900C6E" w:rsidR="001C6F7F" w:rsidRPr="001C6F7F" w:rsidRDefault="001C6F7F" w:rsidP="001C6F7F">
      <w:pPr>
        <w:rPr>
          <w:b/>
          <w:bCs/>
          <w:color w:val="EE0000"/>
        </w:rPr>
      </w:pPr>
      <w:r w:rsidRPr="001C6F7F">
        <w:rPr>
          <w:b/>
          <w:bCs/>
          <w:color w:val="EE0000"/>
        </w:rPr>
        <w:t>Elementos pós-textuais</w:t>
      </w:r>
    </w:p>
    <w:p w14:paraId="5F80B5FB" w14:textId="7825E846" w:rsidR="001C6F7F" w:rsidRDefault="001C6F7F" w:rsidP="001C6F7F">
      <w:pPr>
        <w:pStyle w:val="PargrafodaLista"/>
        <w:numPr>
          <w:ilvl w:val="0"/>
          <w:numId w:val="23"/>
        </w:numPr>
        <w:rPr>
          <w:b/>
          <w:bCs/>
          <w:color w:val="EE0000"/>
        </w:rPr>
      </w:pPr>
      <w:r w:rsidRPr="001C6F7F">
        <w:rPr>
          <w:b/>
          <w:bCs/>
          <w:color w:val="EE0000"/>
        </w:rPr>
        <w:t>Referências</w:t>
      </w:r>
    </w:p>
    <w:p w14:paraId="6D7A9304" w14:textId="77777777" w:rsidR="001C6F7F" w:rsidRDefault="001C6F7F" w:rsidP="001C6F7F">
      <w:pPr>
        <w:rPr>
          <w:b/>
          <w:bCs/>
          <w:color w:val="EE0000"/>
        </w:rPr>
      </w:pPr>
    </w:p>
    <w:p w14:paraId="64B0D917" w14:textId="77777777" w:rsidR="001C6F7F" w:rsidRDefault="001C6F7F" w:rsidP="001C6F7F">
      <w:pPr>
        <w:rPr>
          <w:b/>
          <w:bCs/>
          <w:color w:val="EE0000"/>
        </w:rPr>
      </w:pPr>
    </w:p>
    <w:p w14:paraId="65C3D9E1" w14:textId="77777777" w:rsidR="001C6F7F" w:rsidRPr="001C6F7F" w:rsidRDefault="001C6F7F" w:rsidP="001C6F7F">
      <w:pPr>
        <w:rPr>
          <w:color w:val="EE0000"/>
        </w:rPr>
      </w:pPr>
    </w:p>
    <w:p w14:paraId="22721FDA" w14:textId="77777777" w:rsidR="001C6F7F" w:rsidRPr="001C6F7F" w:rsidRDefault="001C6F7F" w:rsidP="001C6F7F">
      <w:pPr>
        <w:ind w:left="0" w:firstLine="0"/>
      </w:pPr>
    </w:p>
    <w:p w14:paraId="16267693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72A339BA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1223FB3B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041771B2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26159D00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528DEAB4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10E854C5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37CD2F36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6758D030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52AE548F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56C244ED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7242FF39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56C3929E" w14:textId="77777777" w:rsidR="008D5171" w:rsidRDefault="008D5171" w:rsidP="008D5171">
      <w:pPr>
        <w:jc w:val="center"/>
        <w:rPr>
          <w:b/>
          <w:bCs/>
          <w:color w:val="auto"/>
          <w:sz w:val="24"/>
        </w:rPr>
      </w:pPr>
    </w:p>
    <w:p w14:paraId="5371E632" w14:textId="77777777" w:rsidR="008D5171" w:rsidRDefault="008D5171" w:rsidP="008D5171">
      <w:pPr>
        <w:jc w:val="center"/>
        <w:rPr>
          <w:b/>
          <w:bCs/>
          <w:color w:val="auto"/>
          <w:sz w:val="24"/>
        </w:rPr>
      </w:pPr>
    </w:p>
    <w:p w14:paraId="2A7A9485" w14:textId="3E831AD3" w:rsidR="008D5171" w:rsidRDefault="008D5171" w:rsidP="008D5171">
      <w:pPr>
        <w:jc w:val="left"/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w:lastRenderedPageBreak/>
        <w:t>Conteúdo a ser apresentado no terceiro bimestre.</w:t>
      </w:r>
    </w:p>
    <w:p w14:paraId="194A6AEA" w14:textId="77777777" w:rsidR="008D5171" w:rsidRDefault="008D5171" w:rsidP="008D5171">
      <w:pPr>
        <w:jc w:val="center"/>
        <w:rPr>
          <w:b/>
          <w:bCs/>
          <w:color w:val="auto"/>
          <w:sz w:val="24"/>
        </w:rPr>
      </w:pPr>
    </w:p>
    <w:p w14:paraId="583196A7" w14:textId="3BA08CE8" w:rsidR="008D5171" w:rsidRPr="008D5171" w:rsidRDefault="008D5171" w:rsidP="008D5171">
      <w:pPr>
        <w:jc w:val="center"/>
        <w:rPr>
          <w:b/>
          <w:bCs/>
          <w:color w:val="auto"/>
          <w:sz w:val="24"/>
        </w:rPr>
      </w:pPr>
      <w:r w:rsidRPr="008D5171">
        <w:rPr>
          <w:b/>
          <w:bCs/>
          <w:color w:val="auto"/>
          <w:sz w:val="24"/>
        </w:rPr>
        <w:t>I</w:t>
      </w:r>
      <w:r w:rsidRPr="008D5171">
        <w:rPr>
          <w:b/>
          <w:bCs/>
          <w:color w:val="auto"/>
          <w:sz w:val="24"/>
        </w:rPr>
        <w:t>ntrodução</w:t>
      </w:r>
    </w:p>
    <w:p w14:paraId="5BB2B431" w14:textId="77777777" w:rsidR="008D5171" w:rsidRDefault="008D5171" w:rsidP="008D5171">
      <w:pPr>
        <w:rPr>
          <w:b/>
          <w:bCs/>
          <w:color w:val="auto"/>
        </w:rPr>
      </w:pPr>
    </w:p>
    <w:p w14:paraId="09777578" w14:textId="016D5DC3" w:rsidR="008D5171" w:rsidRDefault="008D5171" w:rsidP="008D5171">
      <w:r w:rsidRPr="008D5171">
        <w:rPr>
          <w:color w:val="auto"/>
        </w:rPr>
        <w:t xml:space="preserve">A introdução </w:t>
      </w:r>
      <w:r w:rsidRPr="008D5171">
        <w:t>de um Trabalho de Conclusão de Curso (TCC) deve apresentar claramente o tema, o problema de pesquisa, os objetivos, a justificativa e a metodologia utilizada, além de antecipar a estrutura dos capítulos que compõem o trabalho. Essa seção tem como papel situar o leitor, evidenciando a importância do estudo e orientando o caminho da leitura.</w:t>
      </w:r>
    </w:p>
    <w:p w14:paraId="565316CF" w14:textId="77777777" w:rsidR="008D5171" w:rsidRDefault="008D5171" w:rsidP="008D5171"/>
    <w:p w14:paraId="099D6BC0" w14:textId="7E3045D8" w:rsidR="008D5171" w:rsidRPr="008D5171" w:rsidRDefault="008D5171" w:rsidP="008D5171">
      <w:pPr>
        <w:jc w:val="center"/>
        <w:rPr>
          <w:b/>
          <w:bCs/>
          <w:sz w:val="24"/>
        </w:rPr>
      </w:pPr>
      <w:r w:rsidRPr="008D5171">
        <w:rPr>
          <w:b/>
          <w:bCs/>
          <w:sz w:val="24"/>
        </w:rPr>
        <w:t>Desenvolvimento</w:t>
      </w:r>
    </w:p>
    <w:p w14:paraId="4FC3295B" w14:textId="77777777" w:rsidR="008D5171" w:rsidRDefault="008D5171" w:rsidP="008D5171"/>
    <w:p w14:paraId="3A5AE2B2" w14:textId="77777777" w:rsidR="008D5171" w:rsidRDefault="008D5171" w:rsidP="008D5171"/>
    <w:p w14:paraId="5BBB2762" w14:textId="77777777" w:rsidR="008D5171" w:rsidRDefault="008D5171" w:rsidP="008D5171"/>
    <w:p w14:paraId="2CD39BF4" w14:textId="77777777" w:rsidR="008D5171" w:rsidRPr="008D5171" w:rsidRDefault="008D5171" w:rsidP="008D5171"/>
    <w:p w14:paraId="3B04CF2D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03FE41D1" w14:textId="77777777" w:rsidR="008D5171" w:rsidRDefault="008D5171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2C399AAF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67972D03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6DA5A837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548E5107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65B6B2AD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45C79E3F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4DBE144F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69A55382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331C4BD8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2ACD9EFA" w14:textId="77777777" w:rsidR="007F6DDC" w:rsidRDefault="007F6DDC">
      <w:pPr>
        <w:spacing w:after="218" w:line="259" w:lineRule="auto"/>
        <w:ind w:left="0" w:right="0" w:firstLine="0"/>
        <w:jc w:val="left"/>
        <w:rPr>
          <w:b/>
          <w:shd w:val="clear" w:color="auto" w:fill="FFFF00"/>
        </w:rPr>
      </w:pPr>
    </w:p>
    <w:p w14:paraId="3B92EF0A" w14:textId="77777777" w:rsidR="007F6DDC" w:rsidRDefault="007F6DDC">
      <w:pPr>
        <w:spacing w:after="218" w:line="259" w:lineRule="auto"/>
        <w:ind w:left="0" w:right="0" w:firstLine="0"/>
        <w:jc w:val="left"/>
      </w:pPr>
    </w:p>
    <w:p w14:paraId="22C31FAB" w14:textId="47EECF76" w:rsidR="00C01BCA" w:rsidRDefault="00C01BCA">
      <w:pPr>
        <w:spacing w:after="215" w:line="259" w:lineRule="auto"/>
        <w:ind w:left="0" w:right="720" w:firstLine="0"/>
        <w:jc w:val="center"/>
      </w:pPr>
    </w:p>
    <w:p w14:paraId="32A2B4FB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705D8D0" w14:textId="77777777" w:rsidR="00C01BCA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265B7AAB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1E7DBED0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90DF4BC" w14:textId="77777777" w:rsidR="00C01BCA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0772B737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6EB6BC8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lastRenderedPageBreak/>
        <w:t xml:space="preserve"> </w:t>
      </w:r>
    </w:p>
    <w:p w14:paraId="2092B758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37905CB9" w14:textId="77777777" w:rsidR="00C01BCA" w:rsidRDefault="00000000">
      <w:pPr>
        <w:spacing w:after="221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3841F010" w14:textId="77777777" w:rsidR="00C01BCA" w:rsidRDefault="00000000">
      <w:pPr>
        <w:spacing w:after="215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54A35AE5" w14:textId="77777777" w:rsidR="00C01BCA" w:rsidRDefault="00000000">
      <w:pPr>
        <w:spacing w:after="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19E2EF2A" w14:textId="77777777" w:rsidR="00C01BCA" w:rsidRDefault="00000000">
      <w:pPr>
        <w:spacing w:after="220" w:line="259" w:lineRule="auto"/>
        <w:ind w:left="0" w:right="787" w:firstLine="0"/>
        <w:jc w:val="center"/>
      </w:pPr>
      <w:r>
        <w:rPr>
          <w:b/>
        </w:rPr>
        <w:t xml:space="preserve">Referências Bibliográficas </w:t>
      </w:r>
    </w:p>
    <w:p w14:paraId="31FDEE48" w14:textId="77777777" w:rsidR="00C01BCA" w:rsidRDefault="00000000">
      <w:pPr>
        <w:ind w:left="-5" w:right="778"/>
      </w:pPr>
      <w:r>
        <w:t xml:space="preserve">PROJECT MANAGEMENT INSTITUTE (PMI). </w:t>
      </w:r>
      <w:r>
        <w:rPr>
          <w:b/>
        </w:rPr>
        <w:t xml:space="preserve">Um guia do conhecimento em gerenciamento de projetos. </w:t>
      </w:r>
      <w:r>
        <w:t xml:space="preserve">Guia PMBOK®. Newton Square: Project Management </w:t>
      </w:r>
    </w:p>
    <w:p w14:paraId="75AB19B1" w14:textId="77777777" w:rsidR="00C01BCA" w:rsidRDefault="00000000">
      <w:pPr>
        <w:spacing w:after="206"/>
        <w:ind w:left="-5" w:right="778"/>
      </w:pPr>
      <w:proofErr w:type="spellStart"/>
      <w:r>
        <w:t>Institute</w:t>
      </w:r>
      <w:proofErr w:type="spellEnd"/>
      <w:r>
        <w:t xml:space="preserve">, 2018. </w:t>
      </w:r>
    </w:p>
    <w:p w14:paraId="40059DD4" w14:textId="77777777" w:rsidR="00C01BCA" w:rsidRDefault="00000000">
      <w:pPr>
        <w:spacing w:after="204"/>
        <w:ind w:left="-5" w:right="778"/>
      </w:pPr>
      <w:r>
        <w:t xml:space="preserve">DORNELAS, J. </w:t>
      </w:r>
      <w:r>
        <w:rPr>
          <w:b/>
        </w:rPr>
        <w:t>Empreendedorismo fazendo acontecer</w:t>
      </w:r>
      <w:r>
        <w:t xml:space="preserve">: livro do aluno: Ensino Médio: v. 2. São Paulo: Empreende, 2020.  </w:t>
      </w:r>
    </w:p>
    <w:p w14:paraId="328491AD" w14:textId="77777777" w:rsidR="00C01BCA" w:rsidRDefault="00000000">
      <w:pPr>
        <w:spacing w:after="209"/>
        <w:ind w:left="-5" w:right="778"/>
      </w:pPr>
      <w:r>
        <w:t xml:space="preserve">LAWLEY, B.; SCHURE, P. </w:t>
      </w:r>
      <w:r>
        <w:rPr>
          <w:b/>
        </w:rPr>
        <w:t>Gestão de produto para leigos</w:t>
      </w:r>
      <w:r>
        <w:t xml:space="preserve">. Rio de Janeiro: Alta Books, 2019. </w:t>
      </w:r>
    </w:p>
    <w:p w14:paraId="22D57483" w14:textId="77777777" w:rsidR="00C01BCA" w:rsidRDefault="00000000">
      <w:pPr>
        <w:spacing w:after="214"/>
        <w:ind w:left="-5" w:right="778"/>
      </w:pPr>
      <w:r>
        <w:t xml:space="preserve">ANDERSON, D. J. </w:t>
      </w:r>
      <w:proofErr w:type="spellStart"/>
      <w:r>
        <w:rPr>
          <w:b/>
        </w:rPr>
        <w:t>Kanban</w:t>
      </w:r>
      <w:proofErr w:type="spellEnd"/>
      <w:r>
        <w:t>: mudança evolucionária de sucesso para seu negócio de tecnologia. [</w:t>
      </w:r>
      <w:proofErr w:type="spellStart"/>
      <w:r>
        <w:t>s.l</w:t>
      </w:r>
      <w:proofErr w:type="spellEnd"/>
      <w:r>
        <w:t xml:space="preserve">.]: Blue Hole Press, 2011. </w:t>
      </w:r>
    </w:p>
    <w:p w14:paraId="71E3972F" w14:textId="77777777" w:rsidR="00C01BCA" w:rsidRDefault="00000000">
      <w:pPr>
        <w:spacing w:after="202" w:line="274" w:lineRule="auto"/>
        <w:ind w:left="-5" w:right="765"/>
        <w:jc w:val="left"/>
      </w:pPr>
      <w:r>
        <w:t xml:space="preserve">MIRAGO. Metodologias Ágeis e o </w:t>
      </w:r>
      <w:proofErr w:type="spellStart"/>
      <w:r>
        <w:t>Agile</w:t>
      </w:r>
      <w:proofErr w:type="spellEnd"/>
      <w:r>
        <w:t xml:space="preserve"> Marketing com Aline Fonseca (BIP Brasil) | Podcast </w:t>
      </w:r>
      <w:r>
        <w:tab/>
        <w:t xml:space="preserve">Next </w:t>
      </w:r>
      <w:r>
        <w:tab/>
      </w:r>
      <w:proofErr w:type="spellStart"/>
      <w:r>
        <w:t>Level</w:t>
      </w:r>
      <w:proofErr w:type="spellEnd"/>
      <w:r>
        <w:t xml:space="preserve"> </w:t>
      </w:r>
      <w:r>
        <w:tab/>
        <w:t xml:space="preserve">#11. </w:t>
      </w:r>
      <w:r>
        <w:tab/>
        <w:t xml:space="preserve">YouTube, </w:t>
      </w:r>
      <w:r>
        <w:tab/>
        <w:t xml:space="preserve">14 </w:t>
      </w:r>
      <w:r>
        <w:tab/>
        <w:t xml:space="preserve">fev. </w:t>
      </w:r>
      <w:r>
        <w:tab/>
        <w:t xml:space="preserve">2022. </w:t>
      </w:r>
      <w:r>
        <w:tab/>
        <w:t xml:space="preserve">Disponível </w:t>
      </w:r>
      <w:r>
        <w:tab/>
        <w:t xml:space="preserve">em: https://www.youtube.com/watch?v=teduponJBIc. Acesso em: 30 jan. 2025. </w:t>
      </w:r>
    </w:p>
    <w:p w14:paraId="432BDEDC" w14:textId="77777777" w:rsidR="00C01BCA" w:rsidRDefault="00000000">
      <w:pPr>
        <w:ind w:left="-5" w:right="778"/>
      </w:pPr>
      <w:r>
        <w:t xml:space="preserve">SERVIÇO BRASILEIRO DE APOIO ÀS MICRO E PEQUENAS EMPRESAS </w:t>
      </w:r>
    </w:p>
    <w:p w14:paraId="05117046" w14:textId="77777777" w:rsidR="00C01BCA" w:rsidRDefault="00000000">
      <w:pPr>
        <w:spacing w:after="202" w:line="274" w:lineRule="auto"/>
        <w:ind w:left="-5" w:right="765"/>
        <w:jc w:val="left"/>
      </w:pPr>
      <w:r>
        <w:t xml:space="preserve">(SEBRAE). 6 metodologias para te ajudar a inovar nos negócios, 29 nov. 2023. Disponível </w:t>
      </w:r>
      <w:r>
        <w:tab/>
        <w:t xml:space="preserve">em: </w:t>
      </w:r>
      <w:r>
        <w:tab/>
        <w:t xml:space="preserve">https://sebrae.com.br/sites/PortalSebrae/ufs/sp/artig </w:t>
      </w:r>
      <w:r>
        <w:tab/>
        <w:t xml:space="preserve">os/6metodologias-para-te-ajudar-a-inovarnosnegocios,65cd16a658c1c810VgnVCM1000001b00320aR CRD. Acesso em: 30 jan. 2025. ABNT </w:t>
      </w:r>
    </w:p>
    <w:p w14:paraId="090CD273" w14:textId="77777777" w:rsidR="00C01BCA" w:rsidRDefault="00C01BCA">
      <w:pPr>
        <w:spacing w:after="215"/>
        <w:ind w:left="-5" w:right="778"/>
      </w:pPr>
      <w:hyperlink r:id="rId8">
        <w:r>
          <w:t xml:space="preserve">https://abntcatalogo.com.br/pnm.aspx?Q=d2M4ZGRuQVRDM1gzSlE0TzR5T3ExNnMv </w:t>
        </w:r>
      </w:hyperlink>
      <w:hyperlink r:id="rId9">
        <w:r>
          <w:t>eVgvaXNrVlorWmJuNHV2L1Y4Yz0=.</w:t>
        </w:r>
      </w:hyperlink>
      <w:r w:rsidR="00000000">
        <w:t xml:space="preserve"> Acesso em 08 abr. 2025. </w:t>
      </w:r>
    </w:p>
    <w:p w14:paraId="4BF22EEA" w14:textId="77777777" w:rsidR="00C01BCA" w:rsidRDefault="00C01BCA">
      <w:pPr>
        <w:spacing w:after="210"/>
        <w:ind w:left="-5" w:right="778"/>
      </w:pPr>
      <w:hyperlink r:id="rId10">
        <w:r>
          <w:t>https://www.pucsp.br/sites/default/files/download/biblioteca/2025/manual</w:t>
        </w:r>
      </w:hyperlink>
      <w:hyperlink r:id="rId11">
        <w:r>
          <w:t>-</w:t>
        </w:r>
      </w:hyperlink>
      <w:hyperlink r:id="rId12">
        <w:r>
          <w:t>para</w:t>
        </w:r>
      </w:hyperlink>
      <w:hyperlink r:id="rId13"/>
      <w:hyperlink r:id="rId14">
        <w:r>
          <w:t>elaboracao</w:t>
        </w:r>
      </w:hyperlink>
      <w:hyperlink r:id="rId15">
        <w:r>
          <w:t>-</w:t>
        </w:r>
      </w:hyperlink>
      <w:hyperlink r:id="rId16">
        <w:r>
          <w:t>do</w:t>
        </w:r>
      </w:hyperlink>
      <w:hyperlink r:id="rId17">
        <w:r>
          <w:t>-</w:t>
        </w:r>
      </w:hyperlink>
      <w:hyperlink r:id="rId18">
        <w:r>
          <w:t>trabalho</w:t>
        </w:r>
      </w:hyperlink>
      <w:hyperlink r:id="rId19">
        <w:r>
          <w:t>-</w:t>
        </w:r>
      </w:hyperlink>
      <w:hyperlink r:id="rId20">
        <w:r>
          <w:t>academico</w:t>
        </w:r>
      </w:hyperlink>
      <w:hyperlink r:id="rId21">
        <w:r>
          <w:t>-</w:t>
        </w:r>
      </w:hyperlink>
      <w:hyperlink r:id="rId22">
        <w:r>
          <w:t>com</w:t>
        </w:r>
      </w:hyperlink>
      <w:hyperlink r:id="rId23">
        <w:r>
          <w:t>-</w:t>
        </w:r>
      </w:hyperlink>
      <w:hyperlink r:id="rId24">
        <w:r>
          <w:t>citacoes</w:t>
        </w:r>
      </w:hyperlink>
      <w:hyperlink r:id="rId25">
        <w:r>
          <w:t>-</w:t>
        </w:r>
      </w:hyperlink>
      <w:hyperlink r:id="rId26">
        <w:r>
          <w:t>e</w:t>
        </w:r>
      </w:hyperlink>
      <w:hyperlink r:id="rId27">
        <w:r>
          <w:t>-</w:t>
        </w:r>
      </w:hyperlink>
      <w:hyperlink r:id="rId28">
        <w:r>
          <w:t>referencias</w:t>
        </w:r>
      </w:hyperlink>
      <w:hyperlink r:id="rId29">
        <w:r>
          <w:t>-</w:t>
        </w:r>
      </w:hyperlink>
      <w:hyperlink r:id="rId30">
        <w:r>
          <w:t>em</w:t>
        </w:r>
      </w:hyperlink>
      <w:hyperlink r:id="rId31">
        <w:r>
          <w:t>-</w:t>
        </w:r>
      </w:hyperlink>
      <w:hyperlink r:id="rId32">
        <w:r>
          <w:t>padrao</w:t>
        </w:r>
      </w:hyperlink>
      <w:hyperlink r:id="rId33">
        <w:r>
          <w:t>-</w:t>
        </w:r>
      </w:hyperlink>
      <w:hyperlink r:id="rId34">
        <w:r>
          <w:t>abnt.pdf</w:t>
        </w:r>
      </w:hyperlink>
      <w:hyperlink r:id="rId35">
        <w:r>
          <w:t xml:space="preserve"> </w:t>
        </w:r>
      </w:hyperlink>
    </w:p>
    <w:p w14:paraId="24FE9622" w14:textId="77777777" w:rsidR="00C01BCA" w:rsidRDefault="00000000">
      <w:pPr>
        <w:spacing w:after="0" w:line="463" w:lineRule="auto"/>
        <w:ind w:left="-5" w:right="1437"/>
        <w:jc w:val="left"/>
      </w:pPr>
      <w:r>
        <w:t xml:space="preserve">Formatação: </w:t>
      </w:r>
      <w:hyperlink r:id="rId36">
        <w:r w:rsidR="00C01BCA">
          <w:t>https://tccmonografiaseartigos.com.br/normas</w:t>
        </w:r>
      </w:hyperlink>
      <w:hyperlink r:id="rId37">
        <w:r w:rsidR="00C01BCA">
          <w:t>-</w:t>
        </w:r>
      </w:hyperlink>
      <w:hyperlink r:id="rId38">
        <w:r w:rsidR="00C01BCA">
          <w:t>abnt</w:t>
        </w:r>
      </w:hyperlink>
      <w:hyperlink r:id="rId39">
        <w:r w:rsidR="00C01BCA">
          <w:t>-</w:t>
        </w:r>
      </w:hyperlink>
      <w:hyperlink r:id="rId40">
        <w:r w:rsidR="00C01BCA">
          <w:t>formatacao</w:t>
        </w:r>
      </w:hyperlink>
      <w:hyperlink r:id="rId41">
        <w:r w:rsidR="00C01BCA">
          <w:t>-</w:t>
        </w:r>
      </w:hyperlink>
      <w:hyperlink r:id="rId42">
        <w:r w:rsidR="00C01BCA">
          <w:t>tcc/</w:t>
        </w:r>
      </w:hyperlink>
      <w:hyperlink r:id="rId43">
        <w:r w:rsidR="00C01BCA">
          <w:t xml:space="preserve"> </w:t>
        </w:r>
      </w:hyperlink>
      <w:hyperlink r:id="rId44">
        <w:r w:rsidR="00C01BCA">
          <w:t>https://tecnoblog.net/responde/guia</w:t>
        </w:r>
      </w:hyperlink>
      <w:hyperlink r:id="rId45">
        <w:r w:rsidR="00C01BCA">
          <w:t>-</w:t>
        </w:r>
      </w:hyperlink>
      <w:hyperlink r:id="rId46">
        <w:r w:rsidR="00C01BCA">
          <w:t>normas</w:t>
        </w:r>
      </w:hyperlink>
      <w:hyperlink r:id="rId47">
        <w:r w:rsidR="00C01BCA">
          <w:t>-</w:t>
        </w:r>
      </w:hyperlink>
      <w:hyperlink r:id="rId48">
        <w:r w:rsidR="00C01BCA">
          <w:t>abnt</w:t>
        </w:r>
      </w:hyperlink>
      <w:hyperlink r:id="rId49">
        <w:r w:rsidR="00C01BCA">
          <w:t>-</w:t>
        </w:r>
      </w:hyperlink>
      <w:hyperlink r:id="rId50">
        <w:r w:rsidR="00C01BCA">
          <w:t>trabalho</w:t>
        </w:r>
      </w:hyperlink>
      <w:hyperlink r:id="rId51">
        <w:r w:rsidR="00C01BCA">
          <w:t>-</w:t>
        </w:r>
      </w:hyperlink>
      <w:hyperlink r:id="rId52">
        <w:r w:rsidR="00C01BCA">
          <w:t>academico</w:t>
        </w:r>
      </w:hyperlink>
      <w:hyperlink r:id="rId53">
        <w:r w:rsidR="00C01BCA">
          <w:t>-</w:t>
        </w:r>
      </w:hyperlink>
      <w:hyperlink r:id="rId54">
        <w:r w:rsidR="00C01BCA">
          <w:t>tcc/</w:t>
        </w:r>
      </w:hyperlink>
      <w:hyperlink r:id="rId55">
        <w:r w:rsidR="00C01BCA">
          <w:t xml:space="preserve"> </w:t>
        </w:r>
      </w:hyperlink>
    </w:p>
    <w:p w14:paraId="55D268FF" w14:textId="77777777" w:rsidR="00C01BCA" w:rsidRDefault="00000000">
      <w:pPr>
        <w:spacing w:line="467" w:lineRule="auto"/>
        <w:ind w:left="-5" w:right="2196"/>
      </w:pPr>
      <w:r>
        <w:t xml:space="preserve">Capa: </w:t>
      </w:r>
      <w:hyperlink r:id="rId56">
        <w:r w:rsidR="00C01BCA">
          <w:t>https://tccmonografiaseartigos.com.br/capa</w:t>
        </w:r>
      </w:hyperlink>
      <w:hyperlink r:id="rId57">
        <w:r w:rsidR="00C01BCA">
          <w:t>-</w:t>
        </w:r>
      </w:hyperlink>
      <w:hyperlink r:id="rId58">
        <w:r w:rsidR="00C01BCA">
          <w:t>trabalho</w:t>
        </w:r>
      </w:hyperlink>
      <w:hyperlink r:id="rId59">
        <w:r w:rsidR="00C01BCA">
          <w:t>-</w:t>
        </w:r>
      </w:hyperlink>
      <w:hyperlink r:id="rId60">
        <w:r w:rsidR="00C01BCA">
          <w:t>normas</w:t>
        </w:r>
      </w:hyperlink>
      <w:hyperlink r:id="rId61">
        <w:r w:rsidR="00C01BCA">
          <w:t>-</w:t>
        </w:r>
      </w:hyperlink>
      <w:hyperlink r:id="rId62">
        <w:r w:rsidR="00C01BCA">
          <w:t>abnt</w:t>
        </w:r>
      </w:hyperlink>
      <w:hyperlink r:id="rId63">
        <w:r w:rsidR="00C01BCA">
          <w:t>/</w:t>
        </w:r>
      </w:hyperlink>
      <w:hyperlink r:id="rId64">
        <w:r w:rsidR="00C01BCA">
          <w:t xml:space="preserve"> </w:t>
        </w:r>
      </w:hyperlink>
    </w:p>
    <w:p w14:paraId="0412E5E4" w14:textId="77777777" w:rsidR="00C01BCA" w:rsidRDefault="00000000">
      <w:pPr>
        <w:spacing w:after="206"/>
        <w:ind w:left="-5" w:right="778"/>
      </w:pPr>
      <w:proofErr w:type="gramStart"/>
      <w:r>
        <w:t>Contra Capa</w:t>
      </w:r>
      <w:proofErr w:type="gramEnd"/>
      <w:r>
        <w:t xml:space="preserve">: </w:t>
      </w:r>
    </w:p>
    <w:p w14:paraId="640A1AD7" w14:textId="77777777" w:rsidR="00C01BCA" w:rsidRDefault="00C01BCA">
      <w:pPr>
        <w:spacing w:line="463" w:lineRule="auto"/>
        <w:ind w:left="-5" w:right="1165"/>
      </w:pPr>
      <w:hyperlink r:id="rId65">
        <w:r>
          <w:t>https://tccmonografiaseartigos.com.br/abnt</w:t>
        </w:r>
      </w:hyperlink>
      <w:hyperlink r:id="rId66">
        <w:r>
          <w:t>-</w:t>
        </w:r>
      </w:hyperlink>
      <w:hyperlink r:id="rId67">
        <w:r>
          <w:t>folha</w:t>
        </w:r>
      </w:hyperlink>
      <w:hyperlink r:id="rId68">
        <w:r>
          <w:t>-</w:t>
        </w:r>
      </w:hyperlink>
      <w:hyperlink r:id="rId69">
        <w:r>
          <w:t>de</w:t>
        </w:r>
      </w:hyperlink>
      <w:hyperlink r:id="rId70">
        <w:r>
          <w:t>-</w:t>
        </w:r>
      </w:hyperlink>
      <w:hyperlink r:id="rId71">
        <w:r>
          <w:t>rosto</w:t>
        </w:r>
      </w:hyperlink>
      <w:hyperlink r:id="rId72">
        <w:r>
          <w:t>-</w:t>
        </w:r>
      </w:hyperlink>
      <w:hyperlink r:id="rId73">
        <w:r>
          <w:t>contra</w:t>
        </w:r>
      </w:hyperlink>
      <w:hyperlink r:id="rId74">
        <w:r>
          <w:t>-</w:t>
        </w:r>
      </w:hyperlink>
      <w:hyperlink r:id="rId75">
        <w:r>
          <w:t>capa/</w:t>
        </w:r>
      </w:hyperlink>
      <w:hyperlink r:id="rId76">
        <w:r>
          <w:t xml:space="preserve"> </w:t>
        </w:r>
      </w:hyperlink>
      <w:r w:rsidR="00000000">
        <w:t xml:space="preserve">Dedicatória: </w:t>
      </w:r>
    </w:p>
    <w:p w14:paraId="72B4A117" w14:textId="77777777" w:rsidR="00C01BCA" w:rsidRDefault="00C01BCA">
      <w:pPr>
        <w:spacing w:after="225"/>
        <w:ind w:left="-5" w:right="778"/>
      </w:pPr>
      <w:hyperlink r:id="rId77">
        <w:r>
          <w:t>https://tccmonografiaseartigos.com.br/dedicatoria</w:t>
        </w:r>
      </w:hyperlink>
      <w:hyperlink r:id="rId78">
        <w:r>
          <w:t>-</w:t>
        </w:r>
      </w:hyperlink>
      <w:hyperlink r:id="rId79">
        <w:r>
          <w:t>tcc</w:t>
        </w:r>
      </w:hyperlink>
      <w:hyperlink r:id="rId80">
        <w:r>
          <w:t>-</w:t>
        </w:r>
      </w:hyperlink>
      <w:hyperlink r:id="rId81">
        <w:r>
          <w:t>monografia</w:t>
        </w:r>
      </w:hyperlink>
      <w:hyperlink r:id="rId82">
        <w:r>
          <w:t>-</w:t>
        </w:r>
      </w:hyperlink>
      <w:hyperlink r:id="rId83">
        <w:r>
          <w:t>trabalho/</w:t>
        </w:r>
      </w:hyperlink>
      <w:hyperlink r:id="rId84">
        <w:r>
          <w:t xml:space="preserve"> </w:t>
        </w:r>
      </w:hyperlink>
    </w:p>
    <w:p w14:paraId="1694DA48" w14:textId="77777777" w:rsidR="00C01BC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lastRenderedPageBreak/>
        <w:t xml:space="preserve"> </w:t>
      </w:r>
    </w:p>
    <w:tbl>
      <w:tblPr>
        <w:tblStyle w:val="TableGrid"/>
        <w:tblW w:w="8648" w:type="dxa"/>
        <w:tblInd w:w="-110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648"/>
      </w:tblGrid>
      <w:tr w:rsidR="00C01BCA" w14:paraId="36379E13" w14:textId="77777777">
        <w:trPr>
          <w:trHeight w:val="26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B76C" w14:textId="77777777" w:rsidR="00C01BCA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C01BCA" w14:paraId="468BCED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1B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9AEB44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5E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9939371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DF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283F8A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81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74AA9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F1A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409EE9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9C8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05137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244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165EF3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1F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AFA892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0E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5BDCF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A18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0A667C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9B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9364F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90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25EFE8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53C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CDAB0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6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56D640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249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29F0638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38D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3ABD96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6B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9202AE0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5F9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E893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B95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EA0569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2A5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BB475A8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033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8BA0D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BD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949B5B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CA2C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1095C7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8B5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4D07F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45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D7F79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5CF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EB1CC8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CAE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5DEDF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623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38E7A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D5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46FE0A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CE7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DC86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772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EE3D4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BCB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3CE3C0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BE56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D2A719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15F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CC822EE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75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3E9AB8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605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574F92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EBE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E1C41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6C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084157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AA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25BDF5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84F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2259C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61F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4C4F3A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378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62C95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3B9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901C2DE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B3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CF0479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847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  <w:tr w:rsidR="00C01BCA" w14:paraId="51D517D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1F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7700C1FC" w14:textId="77777777" w:rsidR="00C01BCA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731EDECC" w14:textId="77777777" w:rsidR="00C01BCA" w:rsidRDefault="00000000">
      <w:pPr>
        <w:spacing w:after="239" w:line="259" w:lineRule="auto"/>
        <w:ind w:left="0" w:right="0" w:firstLine="0"/>
        <w:jc w:val="left"/>
      </w:pPr>
      <w:r>
        <w:rPr>
          <w:b/>
        </w:rPr>
        <w:t xml:space="preserve">Anexos </w:t>
      </w:r>
    </w:p>
    <w:p w14:paraId="02563ADD" w14:textId="77777777" w:rsidR="00C01BCA" w:rsidRDefault="00000000">
      <w:pPr>
        <w:spacing w:after="207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11CE26A" w14:textId="77777777" w:rsidR="00C01BCA" w:rsidRDefault="00000000">
      <w:pPr>
        <w:spacing w:after="219"/>
        <w:ind w:left="-5" w:right="778"/>
      </w:pPr>
      <w:r>
        <w:t xml:space="preserve"> A estrutura de trabalhos acadêmicos compreende a parte externa e a parte interna. O trabalho deverá ser organizado de acordo com a estrutura apresentada abaixo, seguindo as recomendações da </w:t>
      </w:r>
      <w:r>
        <w:rPr>
          <w:b/>
        </w:rPr>
        <w:t>ABNT NBR 14724</w:t>
      </w:r>
      <w:r>
        <w:t xml:space="preserve">: </w:t>
      </w:r>
    </w:p>
    <w:p w14:paraId="0C26C3D8" w14:textId="77777777" w:rsidR="00C01BCA" w:rsidRDefault="00000000">
      <w:pPr>
        <w:spacing w:after="6" w:line="259" w:lineRule="auto"/>
        <w:ind w:left="0" w:right="720" w:firstLine="0"/>
        <w:jc w:val="center"/>
      </w:pPr>
      <w:r>
        <w:t xml:space="preserve"> </w:t>
      </w:r>
    </w:p>
    <w:p w14:paraId="4633FCF3" w14:textId="77777777" w:rsidR="00C01BCA" w:rsidRDefault="00000000">
      <w:pPr>
        <w:spacing w:after="115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00339F1F" wp14:editId="576C2241">
            <wp:extent cx="5035550" cy="5516880"/>
            <wp:effectExtent l="0" t="0" r="0" b="0"/>
            <wp:docPr id="2478" name="Picture 2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Picture 247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7BDB0E" w14:textId="77777777" w:rsidR="00C01BCA" w:rsidRDefault="00000000">
      <w:pPr>
        <w:spacing w:after="216" w:line="259" w:lineRule="auto"/>
        <w:ind w:left="290" w:right="1066"/>
        <w:jc w:val="center"/>
      </w:pPr>
      <w:r>
        <w:rPr>
          <w:sz w:val="16"/>
        </w:rPr>
        <w:t xml:space="preserve">Fonte: Sistema de Bibliotecas PUC-SP </w:t>
      </w:r>
    </w:p>
    <w:p w14:paraId="518F8DB0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B3B7E78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46F79CB" w14:textId="77777777" w:rsidR="00C01BCA" w:rsidRDefault="00000000">
      <w:pPr>
        <w:spacing w:after="212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43A01D10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lastRenderedPageBreak/>
        <w:t xml:space="preserve"> </w:t>
      </w:r>
    </w:p>
    <w:p w14:paraId="7087D11E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256E51BA" w14:textId="77777777" w:rsidR="00C01BCA" w:rsidRDefault="00000000">
      <w:pPr>
        <w:spacing w:after="0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144220B8" w14:textId="77777777" w:rsidR="00C01BCA" w:rsidRDefault="00000000">
      <w:pPr>
        <w:spacing w:after="182" w:line="259" w:lineRule="auto"/>
        <w:ind w:left="0" w:right="863" w:firstLine="0"/>
        <w:jc w:val="right"/>
      </w:pPr>
      <w:r>
        <w:rPr>
          <w:noProof/>
        </w:rPr>
        <w:drawing>
          <wp:inline distT="0" distB="0" distL="0" distR="0" wp14:anchorId="6A6B0814" wp14:editId="2721E825">
            <wp:extent cx="5245735" cy="7214870"/>
            <wp:effectExtent l="0" t="0" r="0" b="0"/>
            <wp:docPr id="2497" name="Picture 2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Picture 249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47EDE5A5" w14:textId="77777777" w:rsidR="00C01BCA" w:rsidRDefault="00000000">
      <w:pPr>
        <w:spacing w:after="216" w:line="259" w:lineRule="auto"/>
        <w:ind w:left="2872" w:right="0" w:firstLine="0"/>
        <w:jc w:val="left"/>
      </w:pPr>
      <w:r>
        <w:rPr>
          <w:sz w:val="16"/>
        </w:rPr>
        <w:t xml:space="preserve">Fonte: Sistema de Bibliotecas PUC-SP </w:t>
      </w:r>
    </w:p>
    <w:p w14:paraId="0C8FCAA1" w14:textId="77777777" w:rsidR="00C01BCA" w:rsidRDefault="00000000">
      <w:pPr>
        <w:spacing w:after="216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p w14:paraId="035D343F" w14:textId="77777777" w:rsidR="00C01BCA" w:rsidRDefault="00000000">
      <w:pPr>
        <w:spacing w:after="0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sectPr w:rsidR="00C01BCA">
      <w:headerReference w:type="even" r:id="rId87"/>
      <w:headerReference w:type="default" r:id="rId88"/>
      <w:headerReference w:type="first" r:id="rId89"/>
      <w:pgSz w:w="11904" w:h="16838"/>
      <w:pgMar w:top="1411" w:right="913" w:bottom="1428" w:left="170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EC777" w14:textId="77777777" w:rsidR="00E5425C" w:rsidRDefault="00E5425C">
      <w:pPr>
        <w:spacing w:after="0" w:line="240" w:lineRule="auto"/>
      </w:pPr>
      <w:r>
        <w:separator/>
      </w:r>
    </w:p>
  </w:endnote>
  <w:endnote w:type="continuationSeparator" w:id="0">
    <w:p w14:paraId="5771958C" w14:textId="77777777" w:rsidR="00E5425C" w:rsidRDefault="00E5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06B81" w14:textId="77777777" w:rsidR="00E5425C" w:rsidRDefault="00E5425C">
      <w:pPr>
        <w:spacing w:after="0" w:line="240" w:lineRule="auto"/>
      </w:pPr>
      <w:r>
        <w:separator/>
      </w:r>
    </w:p>
  </w:footnote>
  <w:footnote w:type="continuationSeparator" w:id="0">
    <w:p w14:paraId="15B5D6E4" w14:textId="77777777" w:rsidR="00E5425C" w:rsidRDefault="00E5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808B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6B5E49" wp14:editId="340CF933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E406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0C0FBD5" wp14:editId="368A0035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186291220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3EFE0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36C565" wp14:editId="3B3FB338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720556736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C6"/>
    <w:multiLevelType w:val="hybridMultilevel"/>
    <w:tmpl w:val="B92202F8"/>
    <w:lvl w:ilvl="0" w:tplc="5C08F67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F2D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4F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6ACA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2DF1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A528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836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C98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E60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91E6F"/>
    <w:multiLevelType w:val="hybridMultilevel"/>
    <w:tmpl w:val="6972A2CC"/>
    <w:lvl w:ilvl="0" w:tplc="15C6D51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AA7A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96A8B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E07B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2BBA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E25B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8872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06D15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2EFF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C3342E"/>
    <w:multiLevelType w:val="hybridMultilevel"/>
    <w:tmpl w:val="0120874E"/>
    <w:lvl w:ilvl="0" w:tplc="49C44E9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7E560C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02D7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90AA1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A6B0B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E111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609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0DC0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67D9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E3BF3"/>
    <w:multiLevelType w:val="hybridMultilevel"/>
    <w:tmpl w:val="444A4216"/>
    <w:lvl w:ilvl="0" w:tplc="B1BC00E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C5D3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0AD0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0459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8619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0C21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6930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849B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A083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513AA"/>
    <w:multiLevelType w:val="hybridMultilevel"/>
    <w:tmpl w:val="485C779A"/>
    <w:lvl w:ilvl="0" w:tplc="B6E4FE9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4E9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2DC6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6AAC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076A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6066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6456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E3C0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4852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1B2C04"/>
    <w:multiLevelType w:val="hybridMultilevel"/>
    <w:tmpl w:val="BA4A5132"/>
    <w:lvl w:ilvl="0" w:tplc="3D96EEB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6301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4551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E442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AC8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C00C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35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A7FD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61BD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787C34"/>
    <w:multiLevelType w:val="hybridMultilevel"/>
    <w:tmpl w:val="6F9C2DD2"/>
    <w:lvl w:ilvl="0" w:tplc="5678B5D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07E1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2E35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2D71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2D8E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80F4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10B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E64D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061C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0A637F"/>
    <w:multiLevelType w:val="hybridMultilevel"/>
    <w:tmpl w:val="84285B38"/>
    <w:lvl w:ilvl="0" w:tplc="F50ECA5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65E2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A54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EB12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3A8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68A8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E39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866C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8EF6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9A30FB"/>
    <w:multiLevelType w:val="hybridMultilevel"/>
    <w:tmpl w:val="AF84F830"/>
    <w:lvl w:ilvl="0" w:tplc="D2ACCD1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A98A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E60C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2823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0717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4997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9A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E29B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665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547F86"/>
    <w:multiLevelType w:val="hybridMultilevel"/>
    <w:tmpl w:val="87FE7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32BED"/>
    <w:multiLevelType w:val="hybridMultilevel"/>
    <w:tmpl w:val="A1F004BA"/>
    <w:lvl w:ilvl="0" w:tplc="91F4B17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63C3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2C38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0DC6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A9A1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2C69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C01C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E336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A35D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E61F04"/>
    <w:multiLevelType w:val="hybridMultilevel"/>
    <w:tmpl w:val="3732DDE2"/>
    <w:lvl w:ilvl="0" w:tplc="E2DEE88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0EAF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6CA2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409E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6EEF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EA40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3EFC1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0FEE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299E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221FED"/>
    <w:multiLevelType w:val="hybridMultilevel"/>
    <w:tmpl w:val="E5AA363A"/>
    <w:lvl w:ilvl="0" w:tplc="B28AF8F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CB7B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EC06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EEA3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7F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8AF8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81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4E99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C67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2A6BA2"/>
    <w:multiLevelType w:val="hybridMultilevel"/>
    <w:tmpl w:val="F342C126"/>
    <w:lvl w:ilvl="0" w:tplc="687A97A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C12A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CC6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4465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2597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2F22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082E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6376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8A9B9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C3668F"/>
    <w:multiLevelType w:val="hybridMultilevel"/>
    <w:tmpl w:val="6FAC74FE"/>
    <w:lvl w:ilvl="0" w:tplc="CE7614C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DD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FC20B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4EFC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6F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81CE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01C74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2EE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EC516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6054E9"/>
    <w:multiLevelType w:val="hybridMultilevel"/>
    <w:tmpl w:val="5596DE18"/>
    <w:lvl w:ilvl="0" w:tplc="CDB2C87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8CC0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A62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24CB3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E90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6D72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616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055E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E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6F41B8"/>
    <w:multiLevelType w:val="hybridMultilevel"/>
    <w:tmpl w:val="D9B20596"/>
    <w:lvl w:ilvl="0" w:tplc="9F32DB9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A1AA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2849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846C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97C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272F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CF3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EA97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2BD1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CC52C7"/>
    <w:multiLevelType w:val="hybridMultilevel"/>
    <w:tmpl w:val="B6987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1298B"/>
    <w:multiLevelType w:val="hybridMultilevel"/>
    <w:tmpl w:val="D570AE90"/>
    <w:lvl w:ilvl="0" w:tplc="4A8C4B4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0FA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ED9F8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64CE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01AF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C0C8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26C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60FF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226B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727A56"/>
    <w:multiLevelType w:val="hybridMultilevel"/>
    <w:tmpl w:val="0A9A30EA"/>
    <w:lvl w:ilvl="0" w:tplc="FEA8376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20F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CA9C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47D2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AE07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6400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2B90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C22B7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C11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A92855"/>
    <w:multiLevelType w:val="hybridMultilevel"/>
    <w:tmpl w:val="18920DB2"/>
    <w:lvl w:ilvl="0" w:tplc="C45462E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E8EF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A9C8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A06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A695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2793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C97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E348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6923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0C6AC9"/>
    <w:multiLevelType w:val="hybridMultilevel"/>
    <w:tmpl w:val="DEB0C962"/>
    <w:lvl w:ilvl="0" w:tplc="5F3ACCB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75F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2D06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028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2D03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E6BF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4605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2C25A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208C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F44398A"/>
    <w:multiLevelType w:val="hybridMultilevel"/>
    <w:tmpl w:val="1F1258DC"/>
    <w:lvl w:ilvl="0" w:tplc="70C6CB3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033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CFE3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22ED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4E36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CFBE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65D6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0207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8105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8662351">
    <w:abstractNumId w:val="12"/>
  </w:num>
  <w:num w:numId="2" w16cid:durableId="1500199371">
    <w:abstractNumId w:val="5"/>
  </w:num>
  <w:num w:numId="3" w16cid:durableId="2113741441">
    <w:abstractNumId w:val="4"/>
  </w:num>
  <w:num w:numId="4" w16cid:durableId="1921671436">
    <w:abstractNumId w:val="21"/>
  </w:num>
  <w:num w:numId="5" w16cid:durableId="105471168">
    <w:abstractNumId w:val="19"/>
  </w:num>
  <w:num w:numId="6" w16cid:durableId="1569919227">
    <w:abstractNumId w:val="10"/>
  </w:num>
  <w:num w:numId="7" w16cid:durableId="644897402">
    <w:abstractNumId w:val="1"/>
  </w:num>
  <w:num w:numId="8" w16cid:durableId="1153445106">
    <w:abstractNumId w:val="7"/>
  </w:num>
  <w:num w:numId="9" w16cid:durableId="1453867728">
    <w:abstractNumId w:val="11"/>
  </w:num>
  <w:num w:numId="10" w16cid:durableId="1974286433">
    <w:abstractNumId w:val="15"/>
  </w:num>
  <w:num w:numId="11" w16cid:durableId="372118169">
    <w:abstractNumId w:val="2"/>
  </w:num>
  <w:num w:numId="12" w16cid:durableId="212617887">
    <w:abstractNumId w:val="18"/>
  </w:num>
  <w:num w:numId="13" w16cid:durableId="1420827515">
    <w:abstractNumId w:val="22"/>
  </w:num>
  <w:num w:numId="14" w16cid:durableId="2062316656">
    <w:abstractNumId w:val="6"/>
  </w:num>
  <w:num w:numId="15" w16cid:durableId="1504780664">
    <w:abstractNumId w:val="14"/>
  </w:num>
  <w:num w:numId="16" w16cid:durableId="5252774">
    <w:abstractNumId w:val="0"/>
  </w:num>
  <w:num w:numId="17" w16cid:durableId="513494016">
    <w:abstractNumId w:val="16"/>
  </w:num>
  <w:num w:numId="18" w16cid:durableId="1794135975">
    <w:abstractNumId w:val="3"/>
  </w:num>
  <w:num w:numId="19" w16cid:durableId="1735664374">
    <w:abstractNumId w:val="13"/>
  </w:num>
  <w:num w:numId="20" w16cid:durableId="1056002764">
    <w:abstractNumId w:val="20"/>
  </w:num>
  <w:num w:numId="21" w16cid:durableId="979727456">
    <w:abstractNumId w:val="8"/>
  </w:num>
  <w:num w:numId="22" w16cid:durableId="630742910">
    <w:abstractNumId w:val="9"/>
  </w:num>
  <w:num w:numId="23" w16cid:durableId="187739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CA"/>
    <w:rsid w:val="001C6F7F"/>
    <w:rsid w:val="002D3560"/>
    <w:rsid w:val="00395506"/>
    <w:rsid w:val="0048357C"/>
    <w:rsid w:val="0059430A"/>
    <w:rsid w:val="007F6DDC"/>
    <w:rsid w:val="008D5171"/>
    <w:rsid w:val="00BE5ACF"/>
    <w:rsid w:val="00C01BCA"/>
    <w:rsid w:val="00DA3FD4"/>
    <w:rsid w:val="00E5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2C43"/>
  <w15:docId w15:val="{3F48FEA4-8C05-4D3C-9D19-1554EA11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784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F6DDC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2" Type="http://schemas.openxmlformats.org/officeDocument/2006/relationships/hyperlink" Target="https://tccmonografiaseartigos.com.br/normas-abnt-formatacao-tcc/" TargetMode="External"/><Relationship Id="rId47" Type="http://schemas.openxmlformats.org/officeDocument/2006/relationships/hyperlink" Target="https://tecnoblog.net/responde/guia-normas-abnt-trabalho-academico-tcc/" TargetMode="External"/><Relationship Id="rId63" Type="http://schemas.openxmlformats.org/officeDocument/2006/relationships/hyperlink" Target="https://tccmonografiaseartigos.com.br/capa-trabalho-normas-abnt/" TargetMode="External"/><Relationship Id="rId68" Type="http://schemas.openxmlformats.org/officeDocument/2006/relationships/hyperlink" Target="https://tccmonografiaseartigos.com.br/abnt-folha-de-rosto-contra-capa/" TargetMode="External"/><Relationship Id="rId84" Type="http://schemas.openxmlformats.org/officeDocument/2006/relationships/hyperlink" Target="https://tccmonografiaseartigos.com.br/dedicatoria-tcc-monografia-trabalho/" TargetMode="External"/><Relationship Id="rId89" Type="http://schemas.openxmlformats.org/officeDocument/2006/relationships/header" Target="header3.xml"/><Relationship Id="rId16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1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7" Type="http://schemas.openxmlformats.org/officeDocument/2006/relationships/hyperlink" Target="https://tccmonografiaseartigos.com.br/normas-abnt-formatacao-tcc/" TargetMode="External"/><Relationship Id="rId53" Type="http://schemas.openxmlformats.org/officeDocument/2006/relationships/hyperlink" Target="https://tecnoblog.net/responde/guia-normas-abnt-trabalho-academico-tcc/" TargetMode="External"/><Relationship Id="rId58" Type="http://schemas.openxmlformats.org/officeDocument/2006/relationships/hyperlink" Target="https://tccmonografiaseartigos.com.br/capa-trabalho-normas-abnt/" TargetMode="External"/><Relationship Id="rId74" Type="http://schemas.openxmlformats.org/officeDocument/2006/relationships/hyperlink" Target="https://tccmonografiaseartigos.com.br/abnt-folha-de-rosto-contra-capa/" TargetMode="External"/><Relationship Id="rId79" Type="http://schemas.openxmlformats.org/officeDocument/2006/relationships/hyperlink" Target="https://tccmonografiaseartigos.com.br/dedicatoria-tcc-monografia-trabalho/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7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3" Type="http://schemas.openxmlformats.org/officeDocument/2006/relationships/hyperlink" Target="https://tccmonografiaseartigos.com.br/normas-abnt-formatacao-tcc/" TargetMode="External"/><Relationship Id="rId48" Type="http://schemas.openxmlformats.org/officeDocument/2006/relationships/hyperlink" Target="https://tecnoblog.net/responde/guia-normas-abnt-trabalho-academico-tcc/" TargetMode="External"/><Relationship Id="rId56" Type="http://schemas.openxmlformats.org/officeDocument/2006/relationships/hyperlink" Target="https://tccmonografiaseartigos.com.br/capa-trabalho-normas-abnt/" TargetMode="External"/><Relationship Id="rId64" Type="http://schemas.openxmlformats.org/officeDocument/2006/relationships/hyperlink" Target="https://tccmonografiaseartigos.com.br/capa-trabalho-normas-abnt/" TargetMode="External"/><Relationship Id="rId69" Type="http://schemas.openxmlformats.org/officeDocument/2006/relationships/hyperlink" Target="https://tccmonografiaseartigos.com.br/abnt-folha-de-rosto-contra-capa/" TargetMode="External"/><Relationship Id="rId77" Type="http://schemas.openxmlformats.org/officeDocument/2006/relationships/hyperlink" Target="https://tccmonografiaseartigos.com.br/dedicatoria-tcc-monografia-trabalho/" TargetMode="External"/><Relationship Id="rId8" Type="http://schemas.openxmlformats.org/officeDocument/2006/relationships/hyperlink" Target="https://abntcatalogo.com.br/pnm.aspx?Q=d2M4ZGRuQVRDM1gzSlE0TzR5T3ExNnMveVgvaXNrVlorWmJuNHV2L1Y4Yz0=" TargetMode="External"/><Relationship Id="rId51" Type="http://schemas.openxmlformats.org/officeDocument/2006/relationships/hyperlink" Target="https://tecnoblog.net/responde/guia-normas-abnt-trabalho-academico-tcc/" TargetMode="External"/><Relationship Id="rId72" Type="http://schemas.openxmlformats.org/officeDocument/2006/relationships/hyperlink" Target="https://tccmonografiaseartigos.com.br/abnt-folha-de-rosto-contra-capa/" TargetMode="External"/><Relationship Id="rId80" Type="http://schemas.openxmlformats.org/officeDocument/2006/relationships/hyperlink" Target="https://tccmonografiaseartigos.com.br/dedicatoria-tcc-monografia-trabalho/" TargetMode="External"/><Relationship Id="rId85" Type="http://schemas.openxmlformats.org/officeDocument/2006/relationships/image" Target="media/image1.jpg"/><Relationship Id="rId3" Type="http://schemas.openxmlformats.org/officeDocument/2006/relationships/settings" Target="settings.xml"/><Relationship Id="rId12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17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8" Type="http://schemas.openxmlformats.org/officeDocument/2006/relationships/hyperlink" Target="https://tccmonografiaseartigos.com.br/normas-abnt-formatacao-tcc/" TargetMode="External"/><Relationship Id="rId46" Type="http://schemas.openxmlformats.org/officeDocument/2006/relationships/hyperlink" Target="https://tecnoblog.net/responde/guia-normas-abnt-trabalho-academico-tcc/" TargetMode="External"/><Relationship Id="rId59" Type="http://schemas.openxmlformats.org/officeDocument/2006/relationships/hyperlink" Target="https://tccmonografiaseartigos.com.br/capa-trabalho-normas-abnt/" TargetMode="External"/><Relationship Id="rId67" Type="http://schemas.openxmlformats.org/officeDocument/2006/relationships/hyperlink" Target="https://tccmonografiaseartigos.com.br/abnt-folha-de-rosto-contra-capa/" TargetMode="External"/><Relationship Id="rId2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1" Type="http://schemas.openxmlformats.org/officeDocument/2006/relationships/hyperlink" Target="https://tccmonografiaseartigos.com.br/normas-abnt-formatacao-tcc/" TargetMode="External"/><Relationship Id="rId54" Type="http://schemas.openxmlformats.org/officeDocument/2006/relationships/hyperlink" Target="https://tecnoblog.net/responde/guia-normas-abnt-trabalho-academico-tcc/" TargetMode="External"/><Relationship Id="rId62" Type="http://schemas.openxmlformats.org/officeDocument/2006/relationships/hyperlink" Target="https://tccmonografiaseartigos.com.br/capa-trabalho-normas-abnt/" TargetMode="External"/><Relationship Id="rId70" Type="http://schemas.openxmlformats.org/officeDocument/2006/relationships/hyperlink" Target="https://tccmonografiaseartigos.com.br/abnt-folha-de-rosto-contra-capa/" TargetMode="External"/><Relationship Id="rId75" Type="http://schemas.openxmlformats.org/officeDocument/2006/relationships/hyperlink" Target="https://tccmonografiaseartigos.com.br/abnt-folha-de-rosto-contra-capa/" TargetMode="External"/><Relationship Id="rId83" Type="http://schemas.openxmlformats.org/officeDocument/2006/relationships/hyperlink" Target="https://tccmonografiaseartigos.com.br/dedicatoria-tcc-monografia-trabalho/" TargetMode="External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6" Type="http://schemas.openxmlformats.org/officeDocument/2006/relationships/hyperlink" Target="https://tccmonografiaseartigos.com.br/normas-abnt-formatacao-tcc/" TargetMode="External"/><Relationship Id="rId49" Type="http://schemas.openxmlformats.org/officeDocument/2006/relationships/hyperlink" Target="https://tecnoblog.net/responde/guia-normas-abnt-trabalho-academico-tcc/" TargetMode="External"/><Relationship Id="rId57" Type="http://schemas.openxmlformats.org/officeDocument/2006/relationships/hyperlink" Target="https://tccmonografiaseartigos.com.br/capa-trabalho-normas-abnt/" TargetMode="External"/><Relationship Id="rId10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1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4" Type="http://schemas.openxmlformats.org/officeDocument/2006/relationships/hyperlink" Target="https://tecnoblog.net/responde/guia-normas-abnt-trabalho-academico-tcc/" TargetMode="External"/><Relationship Id="rId52" Type="http://schemas.openxmlformats.org/officeDocument/2006/relationships/hyperlink" Target="https://tecnoblog.net/responde/guia-normas-abnt-trabalho-academico-tcc/" TargetMode="External"/><Relationship Id="rId60" Type="http://schemas.openxmlformats.org/officeDocument/2006/relationships/hyperlink" Target="https://tccmonografiaseartigos.com.br/capa-trabalho-normas-abnt/" TargetMode="External"/><Relationship Id="rId65" Type="http://schemas.openxmlformats.org/officeDocument/2006/relationships/hyperlink" Target="https://tccmonografiaseartigos.com.br/abnt-folha-de-rosto-contra-capa/" TargetMode="External"/><Relationship Id="rId73" Type="http://schemas.openxmlformats.org/officeDocument/2006/relationships/hyperlink" Target="https://tccmonografiaseartigos.com.br/abnt-folha-de-rosto-contra-capa/" TargetMode="External"/><Relationship Id="rId78" Type="http://schemas.openxmlformats.org/officeDocument/2006/relationships/hyperlink" Target="https://tccmonografiaseartigos.com.br/dedicatoria-tcc-monografia-trabalho/" TargetMode="External"/><Relationship Id="rId81" Type="http://schemas.openxmlformats.org/officeDocument/2006/relationships/hyperlink" Target="https://tccmonografiaseartigos.com.br/dedicatoria-tcc-monografia-trabalho/" TargetMode="External"/><Relationship Id="rId86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abntcatalogo.com.br/pnm.aspx?Q=d2M4ZGRuQVRDM1gzSlE0TzR5T3ExNnMveVgvaXNrVlorWmJuNHV2L1Y4Yz0=" TargetMode="External"/><Relationship Id="rId13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18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39" Type="http://schemas.openxmlformats.org/officeDocument/2006/relationships/hyperlink" Target="https://tccmonografiaseartigos.com.br/normas-abnt-formatacao-tcc/" TargetMode="External"/><Relationship Id="rId3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50" Type="http://schemas.openxmlformats.org/officeDocument/2006/relationships/hyperlink" Target="https://tecnoblog.net/responde/guia-normas-abnt-trabalho-academico-tcc/" TargetMode="External"/><Relationship Id="rId55" Type="http://schemas.openxmlformats.org/officeDocument/2006/relationships/hyperlink" Target="https://tecnoblog.net/responde/guia-normas-abnt-trabalho-academico-tcc/" TargetMode="External"/><Relationship Id="rId76" Type="http://schemas.openxmlformats.org/officeDocument/2006/relationships/hyperlink" Target="https://tccmonografiaseartigos.com.br/abnt-folha-de-rosto-contra-capa/" TargetMode="External"/><Relationship Id="rId7" Type="http://schemas.openxmlformats.org/officeDocument/2006/relationships/hyperlink" Target="https://educacaoprofissional.educacao.sp.gov.br/user/view.php?id=268829&amp;course=341" TargetMode="External"/><Relationship Id="rId71" Type="http://schemas.openxmlformats.org/officeDocument/2006/relationships/hyperlink" Target="https://tccmonografiaseartigos.com.br/abnt-folha-de-rosto-contra-cap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24" Type="http://schemas.openxmlformats.org/officeDocument/2006/relationships/hyperlink" Target="https://www.pucsp.br/sites/default/files/download/biblioteca/2025/manual-para-elaboracao-do-trabalho-academico-com-citacoes-e-referencias-em-padrao-abnt.pdf" TargetMode="External"/><Relationship Id="rId40" Type="http://schemas.openxmlformats.org/officeDocument/2006/relationships/hyperlink" Target="https://tccmonografiaseartigos.com.br/normas-abnt-formatacao-tcc/" TargetMode="External"/><Relationship Id="rId45" Type="http://schemas.openxmlformats.org/officeDocument/2006/relationships/hyperlink" Target="https://tecnoblog.net/responde/guia-normas-abnt-trabalho-academico-tcc/" TargetMode="External"/><Relationship Id="rId66" Type="http://schemas.openxmlformats.org/officeDocument/2006/relationships/hyperlink" Target="https://tccmonografiaseartigos.com.br/abnt-folha-de-rosto-contra-capa/" TargetMode="External"/><Relationship Id="rId87" Type="http://schemas.openxmlformats.org/officeDocument/2006/relationships/header" Target="header1.xml"/><Relationship Id="rId61" Type="http://schemas.openxmlformats.org/officeDocument/2006/relationships/hyperlink" Target="https://tccmonografiaseartigos.com.br/capa-trabalho-normas-abnt/" TargetMode="External"/><Relationship Id="rId82" Type="http://schemas.openxmlformats.org/officeDocument/2006/relationships/hyperlink" Target="https://tccmonografiaseartigos.com.br/dedicatoria-tcc-monografia-trabalho/" TargetMode="External"/><Relationship Id="rId19" Type="http://schemas.openxmlformats.org/officeDocument/2006/relationships/hyperlink" Target="https://www.pucsp.br/sites/default/files/download/biblioteca/2025/manual-para-elaboracao-do-trabalho-academico-com-citacoes-e-referencias-em-padrao-abn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2167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cp:lastModifiedBy>João Vitor Yokada</cp:lastModifiedBy>
  <cp:revision>3</cp:revision>
  <dcterms:created xsi:type="dcterms:W3CDTF">2025-08-07T09:02:00Z</dcterms:created>
  <dcterms:modified xsi:type="dcterms:W3CDTF">2025-08-20T08:55:00Z</dcterms:modified>
</cp:coreProperties>
</file>