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B2" w:rsidRDefault="009D27B2" w:rsidP="009D27B2">
      <w:pPr>
        <w:jc w:val="both"/>
      </w:pPr>
      <w:r w:rsidRPr="00FD6C03">
        <w:t>Oferta edukacyjna</w:t>
      </w:r>
    </w:p>
    <w:p w:rsidR="009D27B2" w:rsidRPr="00F52E74" w:rsidRDefault="009D27B2" w:rsidP="009D27B2">
      <w:pPr>
        <w:pStyle w:val="Akapitzlist"/>
        <w:numPr>
          <w:ilvl w:val="0"/>
          <w:numId w:val="3"/>
        </w:numPr>
        <w:jc w:val="both"/>
        <w:rPr>
          <w:b/>
        </w:rPr>
      </w:pPr>
      <w:r w:rsidRPr="00F52E74">
        <w:rPr>
          <w:b/>
        </w:rPr>
        <w:t>Administracja (studia I stopnia)</w:t>
      </w:r>
    </w:p>
    <w:p w:rsidR="009D27B2" w:rsidRDefault="009D27B2" w:rsidP="009D27B2">
      <w:pPr>
        <w:ind w:firstLine="708"/>
        <w:jc w:val="both"/>
      </w:pPr>
      <w:r>
        <w:t>Nauki o administracji mają charakter interdyscyplinarny, a kształcenie studentów na kierunku administracja jest realizowane w obszarze nauk społecznych, w dziedzinie nauk społecznych, w dziedzinie nauk prawnych, w dziedzinie nauk ekonomicznych z uwzględnieniem takich dyscyplin naukowych jak: psychologia, socjologia, nauki o polityce, nauki o polityce publicznej, nauki o zarządzaniu, nauki o administracji i prawa.</w:t>
      </w:r>
    </w:p>
    <w:p w:rsidR="009D27B2" w:rsidRDefault="009D27B2" w:rsidP="009D27B2">
      <w:pPr>
        <w:ind w:firstLine="708"/>
        <w:jc w:val="both"/>
      </w:pPr>
      <w:r>
        <w:t>Studia przygotowują absolwenta do realizacji praktycznych, standardowych zadań związanych z szeroko rozumianym procesem administrowania w instytucjach publicznych i niepublicznych.</w:t>
      </w:r>
    </w:p>
    <w:p w:rsidR="009D27B2" w:rsidRDefault="009D27B2" w:rsidP="009D27B2">
      <w:pPr>
        <w:ind w:firstLine="708"/>
        <w:jc w:val="both"/>
      </w:pPr>
      <w:r w:rsidRPr="00F52E74">
        <w:rPr>
          <w:b/>
        </w:rPr>
        <w:t>Wiedza:</w:t>
      </w:r>
      <w:r>
        <w:t xml:space="preserve">  </w:t>
      </w:r>
      <w:r w:rsidRPr="00BC78D7">
        <w:t>Student zdobywa wiedzę ogólną</w:t>
      </w:r>
      <w:r>
        <w:t xml:space="preserve"> z zakresu nauki o administracji i wchodzących w ich zakres subdyscyplin oraz innych dziedzin nauki i dyscyplin naukowych z obszaru nauk społecznych i humanistycznych, związanych ściśle z teorią i praktyką administracji. </w:t>
      </w:r>
    </w:p>
    <w:p w:rsidR="009D27B2" w:rsidRDefault="009D27B2" w:rsidP="009D27B2">
      <w:pPr>
        <w:ind w:firstLine="708"/>
        <w:jc w:val="both"/>
      </w:pPr>
      <w:r w:rsidRPr="00F52E74">
        <w:rPr>
          <w:b/>
        </w:rPr>
        <w:t>Umiejętności:</w:t>
      </w:r>
      <w:r>
        <w:t xml:space="preserve">  </w:t>
      </w:r>
      <w:r w:rsidRPr="00BC78D7">
        <w:t>Student nabywa umiejętności w zakresie m. in.:</w:t>
      </w:r>
      <w:r>
        <w:t xml:space="preserve"> identyfikować, interpretować i wyjaśniać podstawowe zjawiska i procesy związane ściśle z teorią i praktyką administracji, wykonywać w oparciu o wiedzę teoretyczną i umiejętności praktyczne nabywane w trakcie studiów podstawowe zadania zawodowe w sposób innowacyjny i z wykorzystaniem różnych źródeł wiedzy, metod, technik i narzędzi badawczych, posługiwać się swobodnie podstawowymi pojęciami, faktami i różnymi informacjami o charakterze specjalistycznym w trakcie komunikowania się ze specjalistami z zakresu administracji.</w:t>
      </w:r>
    </w:p>
    <w:p w:rsidR="009D27B2" w:rsidRDefault="009D27B2" w:rsidP="009D27B2">
      <w:pPr>
        <w:ind w:firstLine="708"/>
        <w:jc w:val="both"/>
      </w:pPr>
      <w:r w:rsidRPr="00F52E74">
        <w:rPr>
          <w:b/>
        </w:rPr>
        <w:t>Praca:</w:t>
      </w:r>
      <w:r>
        <w:t xml:space="preserve"> </w:t>
      </w:r>
      <w:r w:rsidRPr="00BC78D7">
        <w:t>Abs</w:t>
      </w:r>
      <w:r>
        <w:t>olwent może znaleźć pracę m. in. w instytucjach rządowych o pozarządowych oraz w administracji biznesowej.</w:t>
      </w:r>
    </w:p>
    <w:p w:rsidR="009D27B2" w:rsidRDefault="009D27B2" w:rsidP="009D27B2">
      <w:pPr>
        <w:jc w:val="both"/>
      </w:pPr>
      <w:r>
        <w:t>Specjalności (do wyboru na drugim roku studiów)</w:t>
      </w:r>
    </w:p>
    <w:p w:rsidR="009D27B2" w:rsidRDefault="009D27B2" w:rsidP="009D27B2">
      <w:pPr>
        <w:pStyle w:val="Akapitzlist"/>
        <w:numPr>
          <w:ilvl w:val="0"/>
          <w:numId w:val="4"/>
        </w:numPr>
        <w:jc w:val="both"/>
      </w:pPr>
      <w:r>
        <w:t>Administracja samorządowa</w:t>
      </w:r>
    </w:p>
    <w:p w:rsidR="009D27B2" w:rsidRDefault="009D27B2" w:rsidP="009D27B2">
      <w:pPr>
        <w:pStyle w:val="Akapitzlist"/>
        <w:numPr>
          <w:ilvl w:val="0"/>
          <w:numId w:val="1"/>
        </w:numPr>
        <w:jc w:val="both"/>
      </w:pPr>
      <w:r>
        <w:t>Przygotowuje do pracy w: organach państwa i samorządu</w:t>
      </w:r>
    </w:p>
    <w:p w:rsidR="009D27B2" w:rsidRDefault="009D27B2" w:rsidP="009D27B2">
      <w:pPr>
        <w:pStyle w:val="Akapitzlist"/>
        <w:numPr>
          <w:ilvl w:val="0"/>
          <w:numId w:val="1"/>
        </w:numPr>
        <w:jc w:val="both"/>
      </w:pPr>
      <w:r>
        <w:t>Absolwent zdobywa profesjonalne przygotowanie w obszarze nauk społecznych, administracyjnych, prawnych i ekonomicznych z uwzględnieniem takich dyscyplin jak: psychologia, socjologia, politologia, nauki o zarządzaniu, nauki o administracji i prawa. Na uczelni zostanie przekazana szeroka i zaawansowana wiedza o prawie i umiejętności jego interpretacji.</w:t>
      </w:r>
    </w:p>
    <w:p w:rsidR="009D27B2" w:rsidRDefault="009D27B2" w:rsidP="009D27B2">
      <w:pPr>
        <w:pStyle w:val="Akapitzlist"/>
        <w:numPr>
          <w:ilvl w:val="0"/>
          <w:numId w:val="1"/>
        </w:numPr>
        <w:jc w:val="both"/>
      </w:pPr>
      <w:r>
        <w:t>Absolwent po ukończeniu specjalności a</w:t>
      </w:r>
      <w:r w:rsidRPr="003050E3">
        <w:t>dministracja samorządowa</w:t>
      </w:r>
      <w:r>
        <w:t xml:space="preserve"> może podjąć pracę pełną wyzwań związaną bezpośrednio z administracją, gospodarką, ekonomią, polityką i prawem. Specjalność ta adresowana jest do osób, które chciałyby podjąć zatrudnienie m.in. w urzędach administracji samorządowej lub rządowej, służbach administracyjnych podmiotów gospodarczych, instytucjach pozarządowych, administracji prywatnej jako doradcy i eksperci, różnych placówkach kulturalnych na stanowiskach administracyjnych, organach partii politycznych, instytucjach UE, służbach dyplomatycznych, policji, straży gminnej, ABW, AW.</w:t>
      </w:r>
    </w:p>
    <w:p w:rsidR="009D27B2" w:rsidRDefault="009D27B2" w:rsidP="009D27B2">
      <w:pPr>
        <w:pStyle w:val="Akapitzlist"/>
        <w:jc w:val="both"/>
      </w:pPr>
    </w:p>
    <w:p w:rsidR="009D27B2" w:rsidRDefault="009D27B2" w:rsidP="009D27B2">
      <w:pPr>
        <w:pStyle w:val="Akapitzlist"/>
        <w:numPr>
          <w:ilvl w:val="0"/>
          <w:numId w:val="4"/>
        </w:numPr>
        <w:jc w:val="both"/>
      </w:pPr>
      <w:r>
        <w:t>Administracja publiczna</w:t>
      </w:r>
    </w:p>
    <w:p w:rsidR="009D27B2" w:rsidRDefault="009D27B2" w:rsidP="009D27B2">
      <w:pPr>
        <w:pStyle w:val="Akapitzlist"/>
        <w:numPr>
          <w:ilvl w:val="0"/>
          <w:numId w:val="1"/>
        </w:numPr>
        <w:jc w:val="both"/>
      </w:pPr>
      <w:r>
        <w:t>Przygotowuje do pracy w: sektorze publicznym jako pracownik administracji publicznej</w:t>
      </w:r>
    </w:p>
    <w:p w:rsidR="009D27B2" w:rsidRDefault="009D27B2" w:rsidP="009D27B2">
      <w:pPr>
        <w:pStyle w:val="Akapitzlist"/>
        <w:numPr>
          <w:ilvl w:val="0"/>
          <w:numId w:val="1"/>
        </w:numPr>
        <w:jc w:val="both"/>
      </w:pPr>
      <w:r>
        <w:lastRenderedPageBreak/>
        <w:t>Absolwent zdobywa profesjonalne przygotowanie z zakresu problemów funkcjonowania i prowadzenia administracji publicznej i gospodarczej. Posiada wiedzę prawną, ekonomiczną, administracyjną, wiedzę o społeczeństwie oraz zarządzaniem sektorem publicznym.</w:t>
      </w:r>
    </w:p>
    <w:p w:rsidR="009D27B2" w:rsidRDefault="009D27B2" w:rsidP="009D27B2">
      <w:pPr>
        <w:pStyle w:val="Akapitzlist"/>
        <w:numPr>
          <w:ilvl w:val="0"/>
          <w:numId w:val="1"/>
        </w:numPr>
        <w:jc w:val="both"/>
      </w:pPr>
      <w:r>
        <w:t>Absolwent po ukończeniu specjalności administracja publiczna jest gotowy do podjęcia pracy w sektorze publicznym np. w urzędzie lub jest przygotowany do założenia własnej działalności gospodarczej.</w:t>
      </w:r>
    </w:p>
    <w:p w:rsidR="009D27B2" w:rsidRDefault="009D27B2" w:rsidP="009D27B2">
      <w:pPr>
        <w:pStyle w:val="Akapitzlist"/>
        <w:ind w:left="2160"/>
        <w:jc w:val="both"/>
      </w:pPr>
    </w:p>
    <w:p w:rsidR="009D27B2" w:rsidRPr="00605647" w:rsidRDefault="009D27B2" w:rsidP="009D27B2">
      <w:pPr>
        <w:pStyle w:val="Akapitzlist"/>
        <w:numPr>
          <w:ilvl w:val="0"/>
          <w:numId w:val="3"/>
        </w:numPr>
        <w:jc w:val="both"/>
        <w:rPr>
          <w:b/>
        </w:rPr>
      </w:pPr>
      <w:r w:rsidRPr="00605647">
        <w:rPr>
          <w:b/>
        </w:rPr>
        <w:t xml:space="preserve">Bezpieczeństwo wewnętrzne (studia I </w:t>
      </w:r>
      <w:proofErr w:type="spellStart"/>
      <w:r w:rsidRPr="00605647">
        <w:rPr>
          <w:b/>
        </w:rPr>
        <w:t>i</w:t>
      </w:r>
      <w:proofErr w:type="spellEnd"/>
      <w:r w:rsidRPr="00605647">
        <w:rPr>
          <w:b/>
        </w:rPr>
        <w:t xml:space="preserve"> II stopnia)</w:t>
      </w:r>
    </w:p>
    <w:p w:rsidR="009D27B2" w:rsidRDefault="009D27B2" w:rsidP="009D27B2">
      <w:pPr>
        <w:jc w:val="both"/>
      </w:pPr>
      <w:r>
        <w:t>Dlaczego warto studiować na kierunku Bezpieczeństwo wewnętrzne?</w:t>
      </w:r>
    </w:p>
    <w:p w:rsidR="009D27B2" w:rsidRDefault="009D27B2" w:rsidP="009D27B2">
      <w:pPr>
        <w:jc w:val="both"/>
      </w:pPr>
      <w:r>
        <w:t>Warto ponieważ: bezpieczeństwo należy do podstawowych potrzeb człowieka; poprzez poznanie uwarunkowań wewnętrznych bezpieczeństwo państwa i praktyczne wdrażanie wiedzy oraz nabytych umiejętności możemy przyczynić się do eliminacji lub ograniczenia zagrożeń nie tylko w skali kraju, ale także w najbliższym otoczeniu; poza satysfakcją osobistą możemy przyczynić się do poprawy poczucia bezpieczeństwa naszych rodzin i osób najbliższych.</w:t>
      </w:r>
    </w:p>
    <w:p w:rsidR="009D27B2" w:rsidRDefault="009D27B2" w:rsidP="009D27B2">
      <w:pPr>
        <w:jc w:val="both"/>
      </w:pPr>
      <w:r>
        <w:t xml:space="preserve">Andrzej </w:t>
      </w:r>
      <w:proofErr w:type="spellStart"/>
      <w:r>
        <w:t>Pepłoński</w:t>
      </w:r>
      <w:proofErr w:type="spellEnd"/>
      <w:r>
        <w:t>, prof. zw. dr hab., profesor wykładowca w NWSP w Białymstoku</w:t>
      </w:r>
    </w:p>
    <w:p w:rsidR="009D27B2" w:rsidRDefault="009D27B2" w:rsidP="009D27B2">
      <w:pPr>
        <w:ind w:firstLine="708"/>
        <w:jc w:val="both"/>
      </w:pPr>
      <w:r w:rsidRPr="00F52E74">
        <w:rPr>
          <w:b/>
        </w:rPr>
        <w:t>Wiedza:</w:t>
      </w:r>
      <w:r>
        <w:t xml:space="preserve"> </w:t>
      </w:r>
      <w:r w:rsidRPr="00BC78D7">
        <w:t>Student zdobywa wiedzę ogólną</w:t>
      </w:r>
      <w:r>
        <w:t xml:space="preserve"> o charakterze nauk o bezpieczeństwie i innych nauk społecznych związanych z bezpieczeństwem i ich usytuowanie w obrębie pokrewnych dyscyplin naukowych.</w:t>
      </w:r>
    </w:p>
    <w:p w:rsidR="009D27B2" w:rsidRDefault="009D27B2" w:rsidP="009D27B2">
      <w:pPr>
        <w:ind w:firstLine="708"/>
        <w:jc w:val="both"/>
      </w:pPr>
      <w:r w:rsidRPr="00F52E74">
        <w:rPr>
          <w:b/>
        </w:rPr>
        <w:t>Umiejętności:</w:t>
      </w:r>
      <w:r>
        <w:t xml:space="preserve"> </w:t>
      </w:r>
      <w:r w:rsidRPr="00BC78D7">
        <w:t>Student nabywa umiejętności w zakresie m. in.:</w:t>
      </w:r>
      <w:r>
        <w:t xml:space="preserve"> potrafi prawidłowo analizować i wyjaśniać wykorzystując metody, techniki i narzędzia stosowane w naukach o bezpieczeństwie i dyscyplinach pokrewnych, zjawiska o charakterze politycznym, społecznym, ekonomicznym, informacyjnym i ekologicznym mające wpływ na szeroko rozumiane bezpieczeństwo w skali personalnej, środowiska lokalnego, bezpieczeństwa narodowego i międzynarodowego.</w:t>
      </w:r>
    </w:p>
    <w:p w:rsidR="009D27B2" w:rsidRDefault="009D27B2" w:rsidP="009D27B2">
      <w:pPr>
        <w:ind w:firstLine="708"/>
        <w:jc w:val="both"/>
      </w:pPr>
      <w:r w:rsidRPr="00F52E74">
        <w:rPr>
          <w:b/>
        </w:rPr>
        <w:t>Praca:</w:t>
      </w:r>
      <w:r>
        <w:t xml:space="preserve"> </w:t>
      </w:r>
      <w:r w:rsidRPr="00BC78D7">
        <w:t>Abs</w:t>
      </w:r>
      <w:r>
        <w:t>olwent może znaleźć pracę m. in. w strukturach międzynarodowych lub jednostkach administracji centralnej i samorządu terytorialnego oraz w służbach mundurowych.</w:t>
      </w:r>
    </w:p>
    <w:p w:rsidR="009D27B2" w:rsidRDefault="009D27B2" w:rsidP="009D27B2">
      <w:pPr>
        <w:jc w:val="both"/>
      </w:pPr>
      <w:r>
        <w:t>Specjalności:</w:t>
      </w:r>
    </w:p>
    <w:p w:rsidR="009D27B2" w:rsidRDefault="009D27B2" w:rsidP="009D27B2">
      <w:pPr>
        <w:pStyle w:val="Akapitzlist"/>
        <w:numPr>
          <w:ilvl w:val="0"/>
          <w:numId w:val="5"/>
        </w:numPr>
        <w:jc w:val="both"/>
      </w:pPr>
      <w:r>
        <w:t>Zarządzanie kryzysowe (studia I stopnia)</w:t>
      </w:r>
    </w:p>
    <w:p w:rsidR="009D27B2" w:rsidRDefault="009D27B2" w:rsidP="009D27B2">
      <w:pPr>
        <w:pStyle w:val="Akapitzlist"/>
        <w:numPr>
          <w:ilvl w:val="0"/>
          <w:numId w:val="6"/>
        </w:numPr>
        <w:jc w:val="both"/>
      </w:pPr>
      <w:r>
        <w:t xml:space="preserve">Przygotowuje do pracy w: instytucjach i organizacjach związanych z kierowaniem zespołami ludzkimi w sytuacjach kryzysowych, klęsk żywiołowych i zagrożenia państwa np. w Centrach Zarządzania Kryzysowego przy urzędach wojewódzkich, powiatowych i gminnych, Centrach Powiadamiania Ratunkowego, na stanowiskach koordynatorów medycznych; w służbach rządowych oraz samorządowych realizujących zadania obronne - w służbach mundurowych tj. w Policji, Wojsku Polskim, Straży Miejskiej, Straży Gminnej, Straży Granicznej, Służbie Więziennej, Straży Pożarnej, Służbie Celnej, Inspekcji Transportu Drogowego, Straży Ochrony Kolei; w strukturach </w:t>
      </w:r>
      <w:proofErr w:type="spellStart"/>
      <w:r>
        <w:t>MSWiA</w:t>
      </w:r>
      <w:proofErr w:type="spellEnd"/>
      <w:r>
        <w:t xml:space="preserve"> i Ministerstwa Sprawiedliwości; w Obronie Cywilnej Kraju oraz w instytucjach bezpieczeństwa publicznego o zasięgu międzynarodowym (Interpol, Europol).</w:t>
      </w:r>
    </w:p>
    <w:p w:rsidR="009D27B2" w:rsidRDefault="009D27B2" w:rsidP="009D27B2">
      <w:pPr>
        <w:pStyle w:val="Akapitzlist"/>
        <w:numPr>
          <w:ilvl w:val="0"/>
          <w:numId w:val="6"/>
        </w:numPr>
        <w:jc w:val="both"/>
      </w:pPr>
      <w:r>
        <w:t>W ramach specjalności organizowane są zajęcia z technik samoobrony, sztuk walki  i strzelectwa.</w:t>
      </w:r>
    </w:p>
    <w:p w:rsidR="009D27B2" w:rsidRDefault="009D27B2" w:rsidP="009D27B2">
      <w:pPr>
        <w:pStyle w:val="Akapitzlist"/>
        <w:numPr>
          <w:ilvl w:val="0"/>
          <w:numId w:val="6"/>
        </w:numPr>
        <w:jc w:val="both"/>
      </w:pPr>
      <w:r>
        <w:t>Celem kształcenia w zakresie zarządzania kryzysowego jest rozumienie podstawowych problemów i przyczyn powstawania sytuacji kryzysowych.</w:t>
      </w:r>
    </w:p>
    <w:p w:rsidR="009D27B2" w:rsidRDefault="009D27B2" w:rsidP="009D27B2">
      <w:pPr>
        <w:pStyle w:val="Akapitzlist"/>
        <w:numPr>
          <w:ilvl w:val="0"/>
          <w:numId w:val="6"/>
        </w:numPr>
        <w:jc w:val="both"/>
      </w:pPr>
      <w:r>
        <w:lastRenderedPageBreak/>
        <w:t>Absolwenci powinni umieć podejmować zadania w sytuacjach kryzysowych państwa oraz rozumieć istotę podstawowych mechanizmów organizacji zabezpieczenia logistycznego w sytuacjach zagrożenia - treści kształcenia obejmować będą poznanie struktur organizacyjnych i funkcjonalnych ogniw reagowania kryzysowego.</w:t>
      </w:r>
    </w:p>
    <w:p w:rsidR="009D27B2" w:rsidRDefault="009D27B2" w:rsidP="009D27B2">
      <w:pPr>
        <w:pStyle w:val="Akapitzlist"/>
        <w:jc w:val="both"/>
      </w:pPr>
    </w:p>
    <w:p w:rsidR="009D27B2" w:rsidRDefault="009D27B2" w:rsidP="009D27B2">
      <w:pPr>
        <w:pStyle w:val="Akapitzlist"/>
        <w:numPr>
          <w:ilvl w:val="0"/>
          <w:numId w:val="5"/>
        </w:numPr>
        <w:jc w:val="both"/>
      </w:pPr>
      <w:r>
        <w:t xml:space="preserve">Bezpieczeństwo i porządek publiczny (studia I </w:t>
      </w:r>
      <w:proofErr w:type="spellStart"/>
      <w:r>
        <w:t>i</w:t>
      </w:r>
      <w:proofErr w:type="spellEnd"/>
      <w:r>
        <w:t xml:space="preserve"> II stopnia)</w:t>
      </w:r>
    </w:p>
    <w:p w:rsidR="009D27B2" w:rsidRDefault="009D27B2" w:rsidP="009D27B2">
      <w:pPr>
        <w:pStyle w:val="Akapitzlist"/>
        <w:numPr>
          <w:ilvl w:val="0"/>
          <w:numId w:val="7"/>
        </w:numPr>
        <w:jc w:val="both"/>
      </w:pPr>
      <w:r>
        <w:t>Przygotowuje do pracy w: organizacjach i instytucjach gwarantujących bezpieczeństwo obywateli, podmiotów gospodarczych i mienia, w administracji rządowej i samorządowej zapewniającej porządek publiczny – w służbach mundurowych tj. w Policji, Wojsku Polskim, Straży Miejskiej, Straży Gminnej, Straży Granicznej, Służbie Więziennej, Straży Pożarnej, Służbie Celnej, Inspekcji Transportu Drogowego, Straży Ochrony Kolei; w Obronie Cywilnej Kraju oraz w instytucjach bezpieczeństwa publicznego o zasięgu międzynarodowym (Interpol, Europol).</w:t>
      </w:r>
    </w:p>
    <w:p w:rsidR="009D27B2" w:rsidRDefault="009D27B2" w:rsidP="009D27B2">
      <w:pPr>
        <w:pStyle w:val="Akapitzlist"/>
        <w:numPr>
          <w:ilvl w:val="0"/>
          <w:numId w:val="7"/>
        </w:numPr>
        <w:jc w:val="both"/>
      </w:pPr>
      <w:r>
        <w:t>W ramach specjalności organizowane są zajęcia z technik samoobrony, sztuk walki  i strzelectwa.</w:t>
      </w:r>
    </w:p>
    <w:p w:rsidR="009D27B2" w:rsidRDefault="009D27B2" w:rsidP="009D27B2">
      <w:pPr>
        <w:pStyle w:val="Akapitzlist"/>
        <w:numPr>
          <w:ilvl w:val="0"/>
          <w:numId w:val="7"/>
        </w:numPr>
        <w:jc w:val="both"/>
      </w:pPr>
      <w:r>
        <w:t>Celem kształcenia w zakresie bezpieczeństwa i porządku publicznego jest wyposażenie absolwenta w wiedzę z zakresu zagadnień społecznych i prawnych tworzących podbudowę dla rozumienia istoty bezpieczeństwa wewnętrznego.</w:t>
      </w:r>
    </w:p>
    <w:p w:rsidR="009D27B2" w:rsidRDefault="009D27B2" w:rsidP="009D27B2">
      <w:pPr>
        <w:pStyle w:val="Akapitzlist"/>
        <w:numPr>
          <w:ilvl w:val="0"/>
          <w:numId w:val="7"/>
        </w:numPr>
        <w:jc w:val="both"/>
      </w:pPr>
      <w:r>
        <w:t>Absolwenci powinni rozumieć i umieć analizować zjawiska związane z bezpieczeństwem w skali globalnej, państwowej i lokalnej; powinni posiąść wiedzę z zakresu nauk społecznych, praw człowieka i zasad funkcjonowania państwa – jego ustroju i struktury.</w:t>
      </w:r>
    </w:p>
    <w:p w:rsidR="009D27B2" w:rsidRDefault="009D27B2" w:rsidP="009D27B2">
      <w:pPr>
        <w:pStyle w:val="Akapitzlist"/>
        <w:jc w:val="both"/>
      </w:pPr>
    </w:p>
    <w:p w:rsidR="009D27B2" w:rsidRDefault="009D27B2" w:rsidP="009D27B2">
      <w:pPr>
        <w:pStyle w:val="Akapitzlist"/>
        <w:numPr>
          <w:ilvl w:val="0"/>
          <w:numId w:val="5"/>
        </w:numPr>
        <w:jc w:val="both"/>
      </w:pPr>
      <w:r>
        <w:t>Bezpieczeństwo narodowe (studia I stopnia i II stopnia)</w:t>
      </w:r>
    </w:p>
    <w:p w:rsidR="009D27B2" w:rsidRDefault="009D27B2" w:rsidP="009D27B2">
      <w:pPr>
        <w:pStyle w:val="Akapitzlist"/>
        <w:numPr>
          <w:ilvl w:val="0"/>
          <w:numId w:val="17"/>
        </w:numPr>
        <w:jc w:val="both"/>
      </w:pPr>
      <w:r>
        <w:t xml:space="preserve">Przygotowuje do pracy w: instytucjach i organizacjach zajmujących się bezpieczeństwem obywateli, zespołach reagowania kryzysowego a także instytucjach oświatowych i akademickich zajmujących się problematyką bezpieczeństwa. </w:t>
      </w:r>
    </w:p>
    <w:p w:rsidR="009D27B2" w:rsidRDefault="009D27B2" w:rsidP="009D27B2">
      <w:pPr>
        <w:pStyle w:val="Akapitzlist"/>
        <w:numPr>
          <w:ilvl w:val="0"/>
          <w:numId w:val="17"/>
        </w:numPr>
        <w:jc w:val="both"/>
      </w:pPr>
      <w:r>
        <w:t>Celem kształcenia w zakresie bezpieczeństwa narodowego jest rozumienie podstawowych problemów w zakresie systemu bezpieczeństwa państwa, obronności.</w:t>
      </w:r>
    </w:p>
    <w:p w:rsidR="009D27B2" w:rsidRPr="001B5AF9" w:rsidRDefault="009D27B2" w:rsidP="009D27B2">
      <w:pPr>
        <w:pStyle w:val="Akapitzlist"/>
        <w:numPr>
          <w:ilvl w:val="0"/>
          <w:numId w:val="17"/>
        </w:numPr>
        <w:jc w:val="both"/>
      </w:pPr>
      <w:r w:rsidRPr="001B5AF9">
        <w:t>Absolwenci powinni umieć podejmować zadania w sytuacjach kryzysowych państwa oraz rozumieć istotę podstawowych mechanizmów organizacji zabezpieczenia logistycznego w sytuacjach zagrożenia - treści kształcenia obejmować będą poznanie struktur organizacyjnych i funkcjonalnych ogniw reagowania kryzysowego.</w:t>
      </w:r>
    </w:p>
    <w:p w:rsidR="009D27B2" w:rsidRDefault="009D27B2" w:rsidP="009D27B2">
      <w:pPr>
        <w:pStyle w:val="Akapitzlist"/>
        <w:jc w:val="both"/>
      </w:pPr>
    </w:p>
    <w:p w:rsidR="009D27B2" w:rsidRPr="00CE54E2" w:rsidRDefault="009D27B2" w:rsidP="009D27B2">
      <w:pPr>
        <w:pStyle w:val="Akapitzlist"/>
        <w:numPr>
          <w:ilvl w:val="0"/>
          <w:numId w:val="3"/>
        </w:numPr>
        <w:jc w:val="both"/>
        <w:rPr>
          <w:b/>
        </w:rPr>
      </w:pPr>
      <w:r w:rsidRPr="00605647">
        <w:rPr>
          <w:b/>
        </w:rPr>
        <w:t>Pedagogika</w:t>
      </w:r>
    </w:p>
    <w:p w:rsidR="009D27B2" w:rsidRDefault="009D27B2" w:rsidP="009D27B2">
      <w:pPr>
        <w:jc w:val="both"/>
      </w:pPr>
      <w:r>
        <w:t>Zastanawiamy się w życiu - kim być, jakim być?</w:t>
      </w:r>
    </w:p>
    <w:p w:rsidR="009D27B2" w:rsidRDefault="009D27B2" w:rsidP="009D27B2">
      <w:pPr>
        <w:ind w:firstLine="708"/>
        <w:jc w:val="both"/>
      </w:pPr>
      <w:r>
        <w:t>Pedagogika pozwala nam poznać ideały i zasady szlachetnego życia. Rozpoznać istotne problemy współczesnego człowieka, podjąć próbę ich rozwiązania. Studiując pedagogikę możemy uzyskać wiedzę i umiejętności do wykonywania zadań opiekuńczych i wychowawczych, do wspierania rozwoju każdego człowieka, zarówno tego szczególnie utalentowanego, jak i o specjalnych potrzebach edukacyjnych. Możemy wpływać na teraźniejszość jak i projektować przyszłość.</w:t>
      </w:r>
    </w:p>
    <w:p w:rsidR="009D27B2" w:rsidRDefault="009D27B2" w:rsidP="009D27B2">
      <w:pPr>
        <w:jc w:val="both"/>
      </w:pPr>
      <w:r>
        <w:t>Jerzy Niemiec, prof. zw. dr hab., profesor wykładowca w NWSP w Białymstoku</w:t>
      </w:r>
    </w:p>
    <w:p w:rsidR="009D27B2" w:rsidRDefault="009D27B2" w:rsidP="009D27B2">
      <w:pPr>
        <w:jc w:val="both"/>
      </w:pPr>
      <w:r w:rsidRPr="001B5AF9">
        <w:rPr>
          <w:b/>
        </w:rPr>
        <w:lastRenderedPageBreak/>
        <w:t>Wiedza:</w:t>
      </w:r>
      <w:r>
        <w:t xml:space="preserve"> </w:t>
      </w:r>
      <w:r w:rsidRPr="00BC78D7">
        <w:t>Student zdobywa wiedzę ogólną</w:t>
      </w:r>
      <w:r>
        <w:t xml:space="preserve"> o charakterze nauk humanistycznych (w tym historii, filozofii i wiedzy o kulturze) i społecznych w systemie nauk, zna miejsce pedagogiki w systemie nauki i jej relacji do innych nauk, zna na poziomie rozszerzonym terminologię używaną w pedagogice i rozumie jej źródło oraz zastosowania w obrębie pokrewnych dyscyplin naukowych.</w:t>
      </w:r>
    </w:p>
    <w:p w:rsidR="009D27B2" w:rsidRDefault="009D27B2" w:rsidP="009D27B2">
      <w:pPr>
        <w:jc w:val="both"/>
      </w:pPr>
      <w:r w:rsidRPr="001B5AF9">
        <w:rPr>
          <w:b/>
        </w:rPr>
        <w:t>Umiejętności:</w:t>
      </w:r>
      <w:r>
        <w:t xml:space="preserve"> </w:t>
      </w:r>
      <w:r w:rsidRPr="00BC78D7">
        <w:t>Student nabywa umiejętności w zakresie m. in.:</w:t>
      </w:r>
      <w:r>
        <w:t xml:space="preserve"> potrafi wykorzystywać podstawową wiedzę związaną z wybraną sferą działalności pedagogicznej korzystając z różnych źródeł i nowoczesnych technologii, potrafi dokonać obserwacji i interpretacji zjawisk społecznych.</w:t>
      </w:r>
    </w:p>
    <w:p w:rsidR="009D27B2" w:rsidRDefault="009D27B2" w:rsidP="009D27B2">
      <w:pPr>
        <w:jc w:val="both"/>
      </w:pPr>
      <w:r w:rsidRPr="001B5AF9">
        <w:rPr>
          <w:b/>
        </w:rPr>
        <w:t>Praca:</w:t>
      </w:r>
      <w:r>
        <w:t xml:space="preserve"> </w:t>
      </w:r>
      <w:r w:rsidRPr="00BC78D7">
        <w:t>Abs</w:t>
      </w:r>
      <w:r>
        <w:t>olwent może znaleźć pracę (w zależności od wybranej specjalności) m. in. ośrodkach opiekuńczo-wychowawczych, resocjalizacyjnych.</w:t>
      </w:r>
    </w:p>
    <w:p w:rsidR="009D27B2" w:rsidRDefault="009D27B2" w:rsidP="009D27B2">
      <w:pPr>
        <w:jc w:val="both"/>
      </w:pPr>
      <w:r>
        <w:t>Specjalności:</w:t>
      </w:r>
    </w:p>
    <w:p w:rsidR="009D27B2" w:rsidRDefault="009D27B2" w:rsidP="009D27B2">
      <w:pPr>
        <w:pStyle w:val="Akapitzlist"/>
        <w:numPr>
          <w:ilvl w:val="0"/>
          <w:numId w:val="8"/>
        </w:numPr>
        <w:jc w:val="both"/>
      </w:pPr>
      <w:r>
        <w:t xml:space="preserve">Pedagogika opiekuńczo-wychowawcza (POW)  (studia I </w:t>
      </w:r>
      <w:proofErr w:type="spellStart"/>
      <w:r>
        <w:t>i</w:t>
      </w:r>
      <w:proofErr w:type="spellEnd"/>
      <w:r>
        <w:t xml:space="preserve"> II stopnia)</w:t>
      </w:r>
    </w:p>
    <w:p w:rsidR="009D27B2" w:rsidRDefault="009D27B2" w:rsidP="009D27B2">
      <w:pPr>
        <w:pStyle w:val="Akapitzlist"/>
        <w:numPr>
          <w:ilvl w:val="0"/>
          <w:numId w:val="9"/>
        </w:numPr>
        <w:jc w:val="both"/>
      </w:pPr>
      <w:r>
        <w:t>Przygotowuje do pracy w: placówkach opiekuńczo-wychowawczych, żłobkach, domach dziecka, świetlicach szkolnych, internatach, świetlicach terapeutycznych, bursach szkolnych, ośrodkach pomocy pedagogicznej dla dzieci i rodziców, organizacjach społecznych.</w:t>
      </w:r>
    </w:p>
    <w:p w:rsidR="009D27B2" w:rsidRDefault="009D27B2" w:rsidP="009D27B2">
      <w:pPr>
        <w:pStyle w:val="Akapitzlist"/>
        <w:numPr>
          <w:ilvl w:val="0"/>
          <w:numId w:val="9"/>
        </w:numPr>
        <w:jc w:val="both"/>
      </w:pPr>
      <w:r>
        <w:t>Absolwent specjalności POW posiada dobre przygotowanie teoretyczne z zakresu pedagogiki ogólnej, opiekuńczej, społecznej, specjalnej, resocjalizacyjnej; potrafi zastosować wiedzę z zakresu dydaktyki i teorii wychowania, psychologii wychowawczej, społecznej i klinicznej, socjologii wychowania i innych nauk społecznych; poznaje podstawową wiedzę z zakresu prawa, które pozwoli mu na prawidłową ocenę sytuacji prawnej wychowanka jak i prowadzenie instytucji oświatowych, opiekuńczych lub wychowawczych.</w:t>
      </w:r>
    </w:p>
    <w:p w:rsidR="009D27B2" w:rsidRDefault="009D27B2" w:rsidP="009D27B2">
      <w:pPr>
        <w:pStyle w:val="Akapitzlist"/>
        <w:numPr>
          <w:ilvl w:val="0"/>
          <w:numId w:val="9"/>
        </w:numPr>
        <w:jc w:val="both"/>
      </w:pPr>
      <w:r>
        <w:t>Absolwent przygotowany jest do zakładania nowatorskich form opieki i wychowania dzieci i młodzieży – dostosowanych do istniejących obecnie potrzeb społecznych; potrafi dokonać diagnozy rozwoju dziecka i na tej podstawie opracować indywidualny program zajęć rozwijających w zależności od poziomu rozwoju intelektualnego, emocjonalnego i fizycznego wychowanka.</w:t>
      </w:r>
    </w:p>
    <w:p w:rsidR="009D27B2" w:rsidRDefault="009D27B2" w:rsidP="009D27B2">
      <w:pPr>
        <w:pStyle w:val="Akapitzlist"/>
        <w:jc w:val="both"/>
      </w:pPr>
    </w:p>
    <w:p w:rsidR="009D27B2" w:rsidRDefault="009D27B2" w:rsidP="009D27B2">
      <w:pPr>
        <w:pStyle w:val="Akapitzlist"/>
        <w:numPr>
          <w:ilvl w:val="0"/>
          <w:numId w:val="8"/>
        </w:numPr>
        <w:jc w:val="both"/>
      </w:pPr>
      <w:r>
        <w:t>Pedagogika przedszkolna i wczesnoszkolna (studia II stopnia)</w:t>
      </w:r>
    </w:p>
    <w:p w:rsidR="009D27B2" w:rsidRDefault="009D27B2" w:rsidP="009D27B2">
      <w:pPr>
        <w:pStyle w:val="Akapitzlist"/>
        <w:numPr>
          <w:ilvl w:val="0"/>
          <w:numId w:val="10"/>
        </w:numPr>
        <w:jc w:val="both"/>
      </w:pPr>
      <w:r>
        <w:t>Pedagogika przedszkolna i wczesnoszkolna to kierunek przygotowujący do pracy w: przedszkolu jako wychowawca, w szkole podstawowej jako nauczyciel klas I – III, w świetlicach szkolnych, placówkach kulturalno-oświatowych.</w:t>
      </w:r>
    </w:p>
    <w:p w:rsidR="009D27B2" w:rsidRDefault="009D27B2" w:rsidP="009D27B2">
      <w:pPr>
        <w:pStyle w:val="Akapitzlist"/>
        <w:numPr>
          <w:ilvl w:val="0"/>
          <w:numId w:val="10"/>
        </w:numPr>
        <w:jc w:val="both"/>
      </w:pPr>
      <w:r>
        <w:t>Absolwent zdobywa profesjonalne przygotowanie pedagogiczne, psychologiczne, metodyczne i merytoryczne; posiada opanowaną metodykę realizowania obszarów edukacji: polonistycznej, matematycznej, środowiskowej, technicznej, plastycznej, muzycznej i fizycznej; zna specyfikę kształcenia zintegrowanego w klasach I – III szkoły podstawowej; potrafi dokonać diagnozy rozwoju dziecka; nabywa umiejętności projektowania pracy dydaktyczno-wychowawczej, do prowadzenia pracy indywidualnej i zespołowej, poznaje nowoczesne formy współpracy z rodzicami; posiada kompetencje do rozwojowego działania na rzecz dzieci ich nauczania i kształcenia w okresie wczesnego dzieciństwa (od 3 lat).</w:t>
      </w:r>
    </w:p>
    <w:p w:rsidR="009D27B2" w:rsidRDefault="009D27B2" w:rsidP="009D27B2">
      <w:pPr>
        <w:pStyle w:val="Akapitzlist"/>
        <w:numPr>
          <w:ilvl w:val="0"/>
          <w:numId w:val="10"/>
        </w:numPr>
        <w:jc w:val="both"/>
      </w:pPr>
      <w:r>
        <w:t xml:space="preserve">Student zdobywa zawód nauczyciela wychowania przedszkolnego i klas I – III oraz uzyskuje podstawowe umiejętności plastyczne w dziedzinie rysunku, grafiki, rzeźby i malarstwa; posiada umiejętność gry na instrumencie, poznaje historię muzyki oraz podstawowe zasady </w:t>
      </w:r>
      <w:r>
        <w:lastRenderedPageBreak/>
        <w:t>poprawnej emisji głosu; nabywa podstawową wiedzę z zakresu psychologii i pedagogiki małego dziecka.</w:t>
      </w:r>
    </w:p>
    <w:p w:rsidR="009D27B2" w:rsidRDefault="009D27B2" w:rsidP="009D27B2">
      <w:pPr>
        <w:pStyle w:val="Akapitzlist"/>
        <w:jc w:val="both"/>
      </w:pPr>
    </w:p>
    <w:p w:rsidR="009D27B2" w:rsidRPr="00DC7035" w:rsidRDefault="009D27B2" w:rsidP="009D27B2">
      <w:pPr>
        <w:pStyle w:val="Akapitzlist"/>
        <w:numPr>
          <w:ilvl w:val="0"/>
          <w:numId w:val="3"/>
        </w:numPr>
        <w:jc w:val="both"/>
        <w:rPr>
          <w:b/>
        </w:rPr>
      </w:pPr>
      <w:r w:rsidRPr="00DC7035">
        <w:rPr>
          <w:b/>
        </w:rPr>
        <w:t>Pedagogika przedszkolna i wczesnoszkolna</w:t>
      </w:r>
    </w:p>
    <w:p w:rsidR="009D27B2" w:rsidRDefault="009D27B2" w:rsidP="009D27B2">
      <w:pPr>
        <w:pStyle w:val="Akapitzlist"/>
        <w:numPr>
          <w:ilvl w:val="0"/>
          <w:numId w:val="18"/>
        </w:numPr>
        <w:jc w:val="both"/>
      </w:pPr>
      <w:r>
        <w:t>Student zdobywa zawód nauczyciela wychowania przedszkolnego i klas I – III oraz uzyskuje podstawowe umiejętności plastyczne w dziedzinie rysunku, grafiki, rzeźby i malarstwa; posiada umiejętność gry na instrumencie, poznaje historię muzyki oraz podstawowe zasady poprawnej emisji głosu; nabywa podstawową wiedzę z zakresu psychologii i pedagogiki małego dziecka.</w:t>
      </w:r>
    </w:p>
    <w:p w:rsidR="009D27B2" w:rsidRDefault="009D27B2" w:rsidP="009D27B2">
      <w:pPr>
        <w:jc w:val="both"/>
      </w:pPr>
      <w:r w:rsidRPr="006568FE">
        <w:rPr>
          <w:b/>
        </w:rPr>
        <w:t>Wiedza:</w:t>
      </w:r>
      <w:r>
        <w:t xml:space="preserve"> </w:t>
      </w:r>
      <w:r w:rsidRPr="00BC78D7">
        <w:t>Student zdobywa wiedzę ogólną</w:t>
      </w:r>
      <w:r>
        <w:t xml:space="preserve"> o charakterze nauk humanistycznych, zdobywa profesjonalne przygotowanie pedagogiczne, psychologiczne, metodyczne i merytoryczne; posiada opanowaną metodykę realizowania obszarów edukacji: polonistycznej, matematycznej, środowiskowej, technicznej, plastycznej, muzycznej i fizycznej; zna specyfikę kształcenia zintegrowanego w klasach I – III szkoły podstawowej; potrafi dokonać diagnozy rozwoju dziecka; nabywa umiejętności projektowania pracy dydaktyczno-wychowawczej, do prowadzenia pracy indywidualnej i zespołowej, poznaje nowoczesne formy współpracy z rodzicami; posiada kompetencje do rozwojowego działania na rzecz dzieci ich nauczania i kształcenia w okresie wczesnego dzieciństwa (od 3 lat). </w:t>
      </w:r>
    </w:p>
    <w:p w:rsidR="009D27B2" w:rsidRDefault="009D27B2" w:rsidP="009D27B2">
      <w:pPr>
        <w:jc w:val="both"/>
      </w:pPr>
      <w:r w:rsidRPr="001B31BA">
        <w:rPr>
          <w:b/>
        </w:rPr>
        <w:t>Umiejętności:</w:t>
      </w:r>
      <w:r>
        <w:t xml:space="preserve"> </w:t>
      </w:r>
      <w:r w:rsidRPr="00BC78D7">
        <w:t>Student nabywa umiejętności w zakresie m. in.:</w:t>
      </w:r>
      <w:r>
        <w:t xml:space="preserve"> obserwacji sytuacji i zadań pedagogicznych, projektowania i prowadzenia działań pedagogicznych, wykorzystywania w codziennej praktyce edukacyjnej różnorodne sposoby organizowania środowiska uczenia się i nauczania, z uwzględnieniem specyficznych potrzeb i możliwości poszczególnych dzieci lub uczniów oraz grup.</w:t>
      </w:r>
    </w:p>
    <w:p w:rsidR="009D27B2" w:rsidRDefault="009D27B2" w:rsidP="009D27B2">
      <w:pPr>
        <w:jc w:val="both"/>
      </w:pPr>
      <w:r w:rsidRPr="001B31BA">
        <w:rPr>
          <w:b/>
        </w:rPr>
        <w:t>Praca:</w:t>
      </w:r>
      <w:r>
        <w:t xml:space="preserve"> </w:t>
      </w:r>
      <w:r w:rsidRPr="00BC78D7">
        <w:t>Abs</w:t>
      </w:r>
      <w:r>
        <w:t>olwent może znaleźć pracę jako nauczyciel klas I – III, w świetlicach szkolnych, placówkach kulturalno-oświatowych.</w:t>
      </w:r>
    </w:p>
    <w:p w:rsidR="009D27B2" w:rsidRPr="006568FE" w:rsidRDefault="009D27B2" w:rsidP="009D27B2">
      <w:pPr>
        <w:pStyle w:val="Akapitzlist"/>
        <w:numPr>
          <w:ilvl w:val="0"/>
          <w:numId w:val="3"/>
        </w:numPr>
        <w:jc w:val="both"/>
        <w:rPr>
          <w:b/>
        </w:rPr>
      </w:pPr>
      <w:r w:rsidRPr="006568FE">
        <w:rPr>
          <w:b/>
        </w:rPr>
        <w:t>Psychologia</w:t>
      </w:r>
    </w:p>
    <w:p w:rsidR="009D27B2" w:rsidRDefault="009D27B2" w:rsidP="009D27B2">
      <w:pPr>
        <w:jc w:val="both"/>
      </w:pPr>
      <w:r>
        <w:t>Dlaczego warto studiować Psychologię?</w:t>
      </w:r>
    </w:p>
    <w:p w:rsidR="009D27B2" w:rsidRDefault="009D27B2" w:rsidP="009D27B2">
      <w:pPr>
        <w:jc w:val="both"/>
      </w:pPr>
      <w:r>
        <w:t>Nie wiem czy jest coś bardziej pasjonującego, zadziwiającego niż ludzie. Każdemu z nas wydaje się, że dużo o nich wie, bo sam jest człowiekiem. Studia psychologiczne pozwalają odkryć, że to niezupełnie tak. One pozwalają zdobyć solidną wiedzę o człowieku, o jego słabościach, siłach i możliwościach, o wielu tajemnicach życia społecznego. Uważam, że warto zdobyć tę wiedzę, rozwijać ją, a w szczególności nauczyć się ją wykorzystywać, żeby profesjonalnie radzić ludziom, pomagać, móc razem z nimi przewidywać. A w wielu miejscach i dziedzinach życia psychologów ciągle brak.</w:t>
      </w:r>
    </w:p>
    <w:p w:rsidR="009D27B2" w:rsidRDefault="009D27B2" w:rsidP="009D27B2">
      <w:pPr>
        <w:jc w:val="right"/>
      </w:pPr>
      <w:r>
        <w:t xml:space="preserve">Ewa </w:t>
      </w:r>
      <w:proofErr w:type="spellStart"/>
      <w:r>
        <w:t>Drozda-Senkowska</w:t>
      </w:r>
      <w:proofErr w:type="spellEnd"/>
      <w:r>
        <w:t xml:space="preserve">, prof. zw. dr hab. psychologii społecznej na Uniwersytecie </w:t>
      </w:r>
      <w:proofErr w:type="spellStart"/>
      <w:r>
        <w:t>Paris</w:t>
      </w:r>
      <w:proofErr w:type="spellEnd"/>
      <w:r>
        <w:t xml:space="preserve"> Descartes, profesor wykładowca w NWSP w Białymstoku</w:t>
      </w:r>
    </w:p>
    <w:p w:rsidR="009D27B2" w:rsidRPr="00755350" w:rsidRDefault="009D27B2" w:rsidP="009D27B2">
      <w:pPr>
        <w:jc w:val="both"/>
        <w:rPr>
          <w:b/>
        </w:rPr>
      </w:pPr>
      <w:r w:rsidRPr="00E81856">
        <w:t>Specjalności (</w:t>
      </w:r>
      <w:r w:rsidRPr="00755350">
        <w:rPr>
          <w:b/>
        </w:rPr>
        <w:t>do wyboru na trzecim roku studiów):</w:t>
      </w:r>
    </w:p>
    <w:p w:rsidR="009D27B2" w:rsidRPr="00755350" w:rsidRDefault="009D27B2" w:rsidP="009D27B2">
      <w:pPr>
        <w:pStyle w:val="Akapitzlist"/>
        <w:numPr>
          <w:ilvl w:val="1"/>
          <w:numId w:val="19"/>
        </w:numPr>
        <w:jc w:val="both"/>
        <w:rPr>
          <w:b/>
        </w:rPr>
      </w:pPr>
      <w:r w:rsidRPr="00755350">
        <w:rPr>
          <w:b/>
        </w:rPr>
        <w:t>Psychologia społeczna zdrowia (PSZ)</w:t>
      </w:r>
    </w:p>
    <w:p w:rsidR="009D27B2" w:rsidRDefault="009D27B2" w:rsidP="009D27B2">
      <w:pPr>
        <w:pStyle w:val="Akapitzlist"/>
        <w:numPr>
          <w:ilvl w:val="0"/>
          <w:numId w:val="20"/>
        </w:numPr>
        <w:jc w:val="both"/>
      </w:pPr>
      <w:r>
        <w:t xml:space="preserve">Absolwenci specjalności Psychologia społeczna przygotowani będą do podejmowania działań wykorzystujących techniki psychologiczne i socjologiczne przy badaniu problemów </w:t>
      </w:r>
      <w:r>
        <w:lastRenderedPageBreak/>
        <w:t>dotyczących kształtowania się i zmiany postaw, wpływu społecznego, atrakcyjności interpersonalnej, organizacji i funkcjonowania grup społecznych</w:t>
      </w:r>
    </w:p>
    <w:p w:rsidR="009D27B2" w:rsidRDefault="009D27B2" w:rsidP="009D27B2">
      <w:pPr>
        <w:pStyle w:val="Akapitzlist"/>
        <w:numPr>
          <w:ilvl w:val="0"/>
          <w:numId w:val="20"/>
        </w:numPr>
        <w:jc w:val="both"/>
      </w:pPr>
      <w:r>
        <w:t>Studenci zostaną zapoznani z podstawowymi dyscyplinami psychologii, a także z naukami podstawowymi (filozofia, logika, metodologia); zdobywać będą wiedzę z zakresu wpływu społecznego, technik manipulacji społecznej, autoprezentacji, komunikacji interpersonalnej, negocjacji, technik perswazji</w:t>
      </w:r>
    </w:p>
    <w:p w:rsidR="009D27B2" w:rsidRDefault="009D27B2" w:rsidP="009D27B2">
      <w:pPr>
        <w:pStyle w:val="Akapitzlist"/>
        <w:numPr>
          <w:ilvl w:val="0"/>
          <w:numId w:val="20"/>
        </w:numPr>
        <w:jc w:val="both"/>
      </w:pPr>
      <w:r>
        <w:t xml:space="preserve">Przygotowuje do pracy w: przedsiębiorstwach, instytucjach publicznych, firmach konsultingowych, agencjach reklamy i public </w:t>
      </w:r>
      <w:proofErr w:type="spellStart"/>
      <w:r>
        <w:t>relations</w:t>
      </w:r>
      <w:proofErr w:type="spellEnd"/>
      <w:r>
        <w:t>, w ośrodkach badań opinii publicznej i rynku, agencjach doradztwa personalnego, działach informacji i komunikacji, działach personalnych</w:t>
      </w:r>
    </w:p>
    <w:p w:rsidR="009D27B2" w:rsidRDefault="009D27B2" w:rsidP="009D27B2">
      <w:pPr>
        <w:pStyle w:val="Akapitzlist"/>
        <w:jc w:val="both"/>
      </w:pPr>
    </w:p>
    <w:p w:rsidR="009D27B2" w:rsidRPr="00755350" w:rsidRDefault="009D27B2" w:rsidP="009D27B2">
      <w:pPr>
        <w:pStyle w:val="Akapitzlist"/>
        <w:numPr>
          <w:ilvl w:val="1"/>
          <w:numId w:val="12"/>
        </w:numPr>
        <w:jc w:val="both"/>
        <w:rPr>
          <w:b/>
        </w:rPr>
      </w:pPr>
      <w:r w:rsidRPr="00755350">
        <w:rPr>
          <w:b/>
        </w:rPr>
        <w:t>Psychologia kliniczna (PSK)</w:t>
      </w:r>
    </w:p>
    <w:p w:rsidR="009D27B2" w:rsidRDefault="009D27B2" w:rsidP="009D27B2">
      <w:pPr>
        <w:pStyle w:val="Akapitzlist"/>
        <w:numPr>
          <w:ilvl w:val="0"/>
          <w:numId w:val="11"/>
        </w:numPr>
        <w:jc w:val="both"/>
      </w:pPr>
      <w:r>
        <w:t>Studenci specjalności Psychologia kliniczna zdobędą wiedzę w zakresie wpływu czynników psychologicznych na ogólny stan zdrowia człowieka, ich</w:t>
      </w:r>
    </w:p>
    <w:p w:rsidR="009D27B2" w:rsidRDefault="009D27B2" w:rsidP="009D27B2">
      <w:pPr>
        <w:pStyle w:val="Akapitzlist"/>
        <w:numPr>
          <w:ilvl w:val="0"/>
          <w:numId w:val="13"/>
        </w:numPr>
        <w:jc w:val="both"/>
      </w:pPr>
      <w:r>
        <w:t>Znaczeniu w powstawaniu chorób oraz roli, jaką odgrywają w kształtowaniu zachowania chorych ludzi oraz wpływu stanu zdrowia na samopoczucie psychiczne, wiedzę w zakresie rozpoznawania psychologicznych i społecznych czynników ryzyka zaburzeń somatycznych i psychicznych, pomagania w ich minimalizowaniu oraz uczenia zdrowych sposobów radzenia sobie z problemami życiowymi</w:t>
      </w:r>
    </w:p>
    <w:p w:rsidR="009D27B2" w:rsidRDefault="009D27B2" w:rsidP="009D27B2">
      <w:pPr>
        <w:pStyle w:val="Akapitzlist"/>
        <w:numPr>
          <w:ilvl w:val="0"/>
          <w:numId w:val="13"/>
        </w:numPr>
        <w:jc w:val="both"/>
      </w:pPr>
      <w:r>
        <w:t>Program Psychologii klinicznej pozwala na zdobycie umiejętności zawodowych w zakresie metod wsparcia pacjentów somatycznych, technik psychoterapeutycznych we wspomaganiu leczenia chorób, budowania pozytywnych emocji, radzenia sobie ze stresem, poczucia kontroli i własnej skuteczności w walce z chorobą</w:t>
      </w:r>
    </w:p>
    <w:p w:rsidR="009D27B2" w:rsidRDefault="009D27B2" w:rsidP="009D27B2">
      <w:pPr>
        <w:pStyle w:val="Akapitzlist"/>
        <w:numPr>
          <w:ilvl w:val="0"/>
          <w:numId w:val="13"/>
        </w:numPr>
        <w:jc w:val="both"/>
      </w:pPr>
      <w:r>
        <w:t>Przygotowuje do pracy w: szpitalach, ośrodkach rehabilitacji, poradniach zdrowia psychicznego, prywatnych praktykach psychologicznych, sztabach interwencji kryzysowej, telefonach zaufania, ośrodkach dla uzależnionych, ośrodkach opieki społecznej, poradniach przedmałżeńskich, centrach pomocy rodzinie</w:t>
      </w:r>
    </w:p>
    <w:p w:rsidR="009D27B2" w:rsidRDefault="009D27B2" w:rsidP="009D27B2">
      <w:pPr>
        <w:jc w:val="both"/>
      </w:pPr>
      <w:r w:rsidRPr="00FD5E67">
        <w:rPr>
          <w:b/>
        </w:rPr>
        <w:t>Wiedza:</w:t>
      </w:r>
      <w:r>
        <w:t xml:space="preserve"> </w:t>
      </w:r>
      <w:r w:rsidRPr="00BC78D7">
        <w:t>Student zdobywa wiedzę ogólną</w:t>
      </w:r>
      <w:r>
        <w:t xml:space="preserve"> z zakresu psychologii zorientowaną na zastosowaną na zastosowanie praktyczne, posiada również poszerzoną wiedzę z zakresu pedagogiki, socjologii i nauk bezpieczeństwa. </w:t>
      </w:r>
    </w:p>
    <w:p w:rsidR="009D27B2" w:rsidRDefault="009D27B2" w:rsidP="009D27B2">
      <w:pPr>
        <w:jc w:val="both"/>
      </w:pPr>
      <w:r w:rsidRPr="00FD5E67">
        <w:rPr>
          <w:b/>
        </w:rPr>
        <w:t>Umiejętności:</w:t>
      </w:r>
      <w:r>
        <w:t xml:space="preserve"> </w:t>
      </w:r>
      <w:r w:rsidRPr="00BC78D7">
        <w:t>Student nabywa umiejętności w zakresie m. in.:</w:t>
      </w:r>
      <w:r>
        <w:t xml:space="preserve"> stosowania technik komunikowania się i negocjacji, samodzielnego rozwiązywania konkretnych problemów wykorzystując pogłębione umiejętności organizacyjne pozwalające na realizację celów związanych z projektowaniem i podejmowanie profesjonalnych działań.</w:t>
      </w:r>
    </w:p>
    <w:p w:rsidR="009D27B2" w:rsidRDefault="009D27B2" w:rsidP="009D27B2">
      <w:pPr>
        <w:jc w:val="both"/>
      </w:pPr>
      <w:r w:rsidRPr="00FD5E67">
        <w:rPr>
          <w:b/>
        </w:rPr>
        <w:t>Praca:</w:t>
      </w:r>
      <w:r>
        <w:t xml:space="preserve"> </w:t>
      </w:r>
      <w:r w:rsidRPr="00BC78D7">
        <w:t>Abs</w:t>
      </w:r>
      <w:r>
        <w:t xml:space="preserve">olwent może znaleźć pracę (w zależności od wybranej specjalności) m. </w:t>
      </w:r>
      <w:proofErr w:type="spellStart"/>
      <w:r>
        <w:t>in</w:t>
      </w:r>
      <w:proofErr w:type="spellEnd"/>
      <w:r w:rsidRPr="0086292C">
        <w:t xml:space="preserve"> </w:t>
      </w:r>
      <w:r>
        <w:t>w szpitalu (na różnych oddziałach), poradni</w:t>
      </w:r>
      <w:r>
        <w:t>ach</w:t>
      </w:r>
      <w:r>
        <w:t>, ośrodkach interwencyjnych, szpitalu psychiatrycznym;</w:t>
      </w:r>
      <w:r>
        <w:t xml:space="preserve"> </w:t>
      </w:r>
      <w:r>
        <w:t>w szkole lub przedszkolu, domu starców, domu dziecka;</w:t>
      </w:r>
      <w:r>
        <w:t xml:space="preserve"> </w:t>
      </w:r>
      <w:r>
        <w:t xml:space="preserve">w firmie jako specjalista ds. personalnych, specjalista ds. </w:t>
      </w:r>
      <w:proofErr w:type="spellStart"/>
      <w:r>
        <w:t>HR-u</w:t>
      </w:r>
      <w:proofErr w:type="spellEnd"/>
      <w:r>
        <w:t xml:space="preserve"> lub zarządzania zasobami ludzkimi,</w:t>
      </w:r>
      <w:r>
        <w:t xml:space="preserve"> </w:t>
      </w:r>
      <w:r>
        <w:t>w sądzi</w:t>
      </w:r>
      <w:r>
        <w:t>e, policji, więzieniach, wojsku.</w:t>
      </w:r>
    </w:p>
    <w:p w:rsidR="009D27B2" w:rsidRDefault="009D27B2" w:rsidP="009D27B2">
      <w:pPr>
        <w:pStyle w:val="Akapitzlist"/>
        <w:numPr>
          <w:ilvl w:val="0"/>
          <w:numId w:val="2"/>
        </w:numPr>
      </w:pPr>
      <w:r>
        <w:t>Zasady i warunki rekrutacji</w:t>
      </w:r>
    </w:p>
    <w:p w:rsidR="009D27B2" w:rsidRDefault="009D27B2" w:rsidP="009D27B2">
      <w:pPr>
        <w:pStyle w:val="Akapitzlist"/>
        <w:ind w:left="1440"/>
      </w:pPr>
    </w:p>
    <w:p w:rsidR="009D27B2" w:rsidRDefault="009D27B2" w:rsidP="009D27B2">
      <w:pPr>
        <w:ind w:firstLine="708"/>
      </w:pPr>
      <w:r>
        <w:t>Dokumenty należy składać osobiście. W innym przypadku konieczne jest przedstawienie upoważnienia notarialnego.</w:t>
      </w:r>
    </w:p>
    <w:p w:rsidR="009D27B2" w:rsidRDefault="009D27B2" w:rsidP="009D27B2">
      <w:pPr>
        <w:ind w:firstLine="708"/>
      </w:pPr>
      <w:r>
        <w:lastRenderedPageBreak/>
        <w:t>O przyjęciu na studia decyduje złożenie kompletu dokumentów oraz kolejność zgłoszeń.</w:t>
      </w:r>
    </w:p>
    <w:p w:rsidR="009D27B2" w:rsidRDefault="009D27B2" w:rsidP="009D27B2"/>
    <w:p w:rsidR="009D27B2" w:rsidRPr="004A4F4A" w:rsidRDefault="009D27B2" w:rsidP="009D27B2">
      <w:pPr>
        <w:pStyle w:val="Akapitzlist"/>
        <w:ind w:left="1440"/>
        <w:jc w:val="center"/>
        <w:rPr>
          <w:b/>
        </w:rPr>
      </w:pPr>
      <w:r w:rsidRPr="004A4F4A">
        <w:rPr>
          <w:b/>
        </w:rPr>
        <w:t>Studia I stopnia oraz 5-letnie studia magisterskie</w:t>
      </w:r>
    </w:p>
    <w:p w:rsidR="009D27B2" w:rsidRDefault="009D27B2" w:rsidP="009D27B2">
      <w:r w:rsidRPr="004A4F4A">
        <w:t xml:space="preserve"> </w:t>
      </w:r>
      <w:r>
        <w:t>Wymagane dokumenty:</w:t>
      </w:r>
    </w:p>
    <w:p w:rsidR="009D27B2" w:rsidRDefault="009D27B2" w:rsidP="009D27B2">
      <w:pPr>
        <w:pStyle w:val="Akapitzlist"/>
        <w:numPr>
          <w:ilvl w:val="0"/>
          <w:numId w:val="14"/>
        </w:numPr>
      </w:pPr>
      <w:r>
        <w:t>podanie (wydrukowane dwustronnie; drukowane litery)</w:t>
      </w:r>
    </w:p>
    <w:p w:rsidR="009D27B2" w:rsidRDefault="009D27B2" w:rsidP="009D27B2">
      <w:pPr>
        <w:pStyle w:val="Akapitzlist"/>
        <w:numPr>
          <w:ilvl w:val="0"/>
          <w:numId w:val="14"/>
        </w:numPr>
      </w:pPr>
      <w:r>
        <w:t>kserokopia świadectwa dojrzałości (oryginał do wglądu)</w:t>
      </w:r>
    </w:p>
    <w:p w:rsidR="009D27B2" w:rsidRDefault="009D27B2" w:rsidP="009D27B2">
      <w:pPr>
        <w:pStyle w:val="Akapitzlist"/>
        <w:numPr>
          <w:ilvl w:val="0"/>
          <w:numId w:val="14"/>
        </w:numPr>
      </w:pPr>
      <w:r>
        <w:t>kserokopia świadectwa ukończenia szkoły średniej (oryginał do wglądu)</w:t>
      </w:r>
    </w:p>
    <w:p w:rsidR="009D27B2" w:rsidRDefault="009D27B2" w:rsidP="009D27B2">
      <w:pPr>
        <w:pStyle w:val="Akapitzlist"/>
        <w:numPr>
          <w:ilvl w:val="0"/>
          <w:numId w:val="14"/>
        </w:numPr>
      </w:pPr>
      <w:r>
        <w:t>1 fotografia legitymacyjna</w:t>
      </w:r>
    </w:p>
    <w:p w:rsidR="009D27B2" w:rsidRDefault="009D27B2" w:rsidP="009D27B2">
      <w:pPr>
        <w:pStyle w:val="Akapitzlist"/>
        <w:numPr>
          <w:ilvl w:val="0"/>
          <w:numId w:val="14"/>
        </w:numPr>
      </w:pPr>
      <w:r>
        <w:t xml:space="preserve">CD ze zdjęciem w formacie 295 x 236 pikseli (plik w formacie </w:t>
      </w:r>
      <w:proofErr w:type="spellStart"/>
      <w:r>
        <w:t>jpg</w:t>
      </w:r>
      <w:proofErr w:type="spellEnd"/>
      <w:r>
        <w:t>)</w:t>
      </w:r>
    </w:p>
    <w:p w:rsidR="009D27B2" w:rsidRDefault="009D27B2" w:rsidP="009D27B2">
      <w:pPr>
        <w:pStyle w:val="Akapitzlist"/>
        <w:numPr>
          <w:ilvl w:val="0"/>
          <w:numId w:val="14"/>
        </w:numPr>
      </w:pPr>
      <w:r>
        <w:t>potwierdzenie wpłaty na konto Uczelni wpisowego, pierwszej raty czesnego oraz opłaty za legitymację</w:t>
      </w:r>
    </w:p>
    <w:p w:rsidR="009D27B2" w:rsidRPr="004A4F4A" w:rsidRDefault="009D27B2" w:rsidP="009D27B2">
      <w:pPr>
        <w:pStyle w:val="Akapitzlist"/>
        <w:jc w:val="center"/>
        <w:rPr>
          <w:b/>
        </w:rPr>
      </w:pPr>
    </w:p>
    <w:p w:rsidR="009D27B2" w:rsidRDefault="009D27B2" w:rsidP="009D27B2">
      <w:pPr>
        <w:pStyle w:val="Akapitzlist"/>
        <w:jc w:val="center"/>
        <w:rPr>
          <w:b/>
        </w:rPr>
      </w:pPr>
      <w:r w:rsidRPr="004A4F4A">
        <w:rPr>
          <w:b/>
        </w:rPr>
        <w:t>Studia II stopnia</w:t>
      </w:r>
    </w:p>
    <w:p w:rsidR="009D27B2" w:rsidRDefault="009D27B2" w:rsidP="009D27B2">
      <w:r w:rsidRPr="004A4F4A">
        <w:t>Wymagane dokumenty:</w:t>
      </w:r>
    </w:p>
    <w:p w:rsidR="009D27B2" w:rsidRDefault="009D27B2" w:rsidP="009D27B2">
      <w:pPr>
        <w:pStyle w:val="Akapitzlist"/>
        <w:numPr>
          <w:ilvl w:val="0"/>
          <w:numId w:val="15"/>
        </w:numPr>
      </w:pPr>
      <w:r>
        <w:t>podanie (wydrukowane dwustronnie; drukowane litery)</w:t>
      </w:r>
    </w:p>
    <w:p w:rsidR="009D27B2" w:rsidRDefault="009D27B2" w:rsidP="009D27B2">
      <w:pPr>
        <w:pStyle w:val="Akapitzlist"/>
        <w:numPr>
          <w:ilvl w:val="0"/>
          <w:numId w:val="15"/>
        </w:numPr>
      </w:pPr>
      <w:r>
        <w:t>kserokopia świadectwa dojrzałości (oryginał do wglądu)</w:t>
      </w:r>
    </w:p>
    <w:p w:rsidR="009D27B2" w:rsidRDefault="009D27B2" w:rsidP="009D27B2">
      <w:pPr>
        <w:pStyle w:val="Akapitzlist"/>
        <w:numPr>
          <w:ilvl w:val="0"/>
          <w:numId w:val="15"/>
        </w:numPr>
      </w:pPr>
      <w:r>
        <w:t>kserokopia świadectwa ukończenia szkoły średniej (oryginał do wglądu)</w:t>
      </w:r>
    </w:p>
    <w:p w:rsidR="009D27B2" w:rsidRDefault="009D27B2" w:rsidP="009D27B2">
      <w:pPr>
        <w:pStyle w:val="Akapitzlist"/>
        <w:numPr>
          <w:ilvl w:val="0"/>
          <w:numId w:val="15"/>
        </w:numPr>
      </w:pPr>
      <w:r>
        <w:t xml:space="preserve">kserokopia dyplomu ukończenia studiów I stopnia: części A i </w:t>
      </w:r>
      <w:proofErr w:type="spellStart"/>
      <w:r>
        <w:t>B-suplementu</w:t>
      </w:r>
      <w:proofErr w:type="spellEnd"/>
      <w:r>
        <w:t xml:space="preserve"> (oryginał do wglądu)</w:t>
      </w:r>
    </w:p>
    <w:p w:rsidR="009D27B2" w:rsidRDefault="009D27B2" w:rsidP="009D27B2">
      <w:pPr>
        <w:pStyle w:val="Akapitzlist"/>
        <w:numPr>
          <w:ilvl w:val="0"/>
          <w:numId w:val="15"/>
        </w:numPr>
      </w:pPr>
      <w:r>
        <w:t xml:space="preserve">do wglądu akt ślubu w przypadku zmiany nazwiska (dotyczy tylko absolwentów studiów licencjackich NWSP) </w:t>
      </w:r>
    </w:p>
    <w:p w:rsidR="009D27B2" w:rsidRDefault="009D27B2" w:rsidP="009D27B2">
      <w:pPr>
        <w:pStyle w:val="Akapitzlist"/>
        <w:numPr>
          <w:ilvl w:val="0"/>
          <w:numId w:val="15"/>
        </w:numPr>
      </w:pPr>
      <w:r>
        <w:t>1 fotografia legitymacyjna</w:t>
      </w:r>
    </w:p>
    <w:p w:rsidR="009D27B2" w:rsidRDefault="009D27B2" w:rsidP="009D27B2">
      <w:pPr>
        <w:pStyle w:val="Akapitzlist"/>
        <w:numPr>
          <w:ilvl w:val="0"/>
          <w:numId w:val="15"/>
        </w:numPr>
      </w:pPr>
      <w:r>
        <w:t xml:space="preserve">CD ze zdjęciem legitymacyjnym w formacie 295 x 236 pikseli (plik w formacie </w:t>
      </w:r>
      <w:proofErr w:type="spellStart"/>
      <w:r>
        <w:t>jpg</w:t>
      </w:r>
      <w:proofErr w:type="spellEnd"/>
      <w:r>
        <w:t>)</w:t>
      </w:r>
    </w:p>
    <w:p w:rsidR="009D27B2" w:rsidRPr="004A4F4A" w:rsidRDefault="009D27B2" w:rsidP="009D27B2">
      <w:pPr>
        <w:pStyle w:val="Akapitzlist"/>
        <w:numPr>
          <w:ilvl w:val="0"/>
          <w:numId w:val="15"/>
        </w:numPr>
      </w:pPr>
      <w:r>
        <w:t>potwierdzenie wpłaty na konto Uczelni: wpisowego, pierwszej raty czesnego oraz opłaty za legitymację</w:t>
      </w:r>
    </w:p>
    <w:p w:rsidR="009D27B2" w:rsidRDefault="009D27B2" w:rsidP="009D27B2">
      <w:pPr>
        <w:pStyle w:val="Akapitzlist"/>
        <w:ind w:left="1440"/>
      </w:pPr>
    </w:p>
    <w:p w:rsidR="009D27B2" w:rsidRDefault="009D27B2" w:rsidP="009D27B2">
      <w:pPr>
        <w:pStyle w:val="Akapitzlist"/>
        <w:numPr>
          <w:ilvl w:val="0"/>
          <w:numId w:val="2"/>
        </w:numPr>
      </w:pPr>
      <w:r>
        <w:t>Rekrutacja internetowa (</w:t>
      </w:r>
      <w:hyperlink r:id="rId5" w:history="1">
        <w:r>
          <w:rPr>
            <w:rStyle w:val="Hipercze"/>
          </w:rPr>
          <w:t>http://212.33.84.203/Rekrutacja/Logowanie</w:t>
        </w:r>
      </w:hyperlink>
      <w:r>
        <w:t>) PRZEKIEROWANIE NA REKRUTACJĘ INTERNETOWĄ</w:t>
      </w:r>
    </w:p>
    <w:p w:rsidR="009D27B2" w:rsidRDefault="009D27B2" w:rsidP="009D27B2">
      <w:pPr>
        <w:pStyle w:val="Akapitzlist"/>
        <w:ind w:left="1440"/>
      </w:pPr>
    </w:p>
    <w:p w:rsidR="009D27B2" w:rsidRDefault="009D27B2" w:rsidP="009D27B2">
      <w:pPr>
        <w:pStyle w:val="Akapitzlist"/>
        <w:numPr>
          <w:ilvl w:val="0"/>
          <w:numId w:val="2"/>
        </w:numPr>
      </w:pPr>
      <w:r>
        <w:t>Opłaty za rekrutację</w:t>
      </w:r>
    </w:p>
    <w:p w:rsidR="009D27B2" w:rsidRDefault="009D27B2" w:rsidP="009D27B2">
      <w:r>
        <w:t>Kandydat przy składaniu podania o przyjęcie na studia musi mieć potwierdzenie wpłaty na konto Uczelni: wpisowego, I raty czesnego oraz opłaty z legitymację.</w:t>
      </w:r>
    </w:p>
    <w:tbl>
      <w:tblPr>
        <w:tblStyle w:val="Tabela-Siatka"/>
        <w:tblW w:w="0" w:type="auto"/>
        <w:tblLook w:val="04A0"/>
      </w:tblPr>
      <w:tblGrid>
        <w:gridCol w:w="1992"/>
        <w:gridCol w:w="1708"/>
        <w:gridCol w:w="1311"/>
        <w:gridCol w:w="1553"/>
        <w:gridCol w:w="1443"/>
        <w:gridCol w:w="1281"/>
      </w:tblGrid>
      <w:tr w:rsidR="009D27B2" w:rsidRPr="0090539D" w:rsidTr="007716B6">
        <w:tc>
          <w:tcPr>
            <w:tcW w:w="1992" w:type="dxa"/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Kierunek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Stopnień</w:t>
            </w:r>
          </w:p>
        </w:tc>
        <w:tc>
          <w:tcPr>
            <w:tcW w:w="1283" w:type="dxa"/>
            <w:tcBorders>
              <w:left w:val="single" w:sz="4" w:space="0" w:color="auto"/>
            </w:tcBorders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Wpisowe</w:t>
            </w:r>
          </w:p>
        </w:tc>
        <w:tc>
          <w:tcPr>
            <w:tcW w:w="1559" w:type="dxa"/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Opłata za legitymację</w:t>
            </w:r>
          </w:p>
        </w:tc>
        <w:tc>
          <w:tcPr>
            <w:tcW w:w="1452" w:type="dxa"/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I rata czesnego</w:t>
            </w:r>
          </w:p>
        </w:tc>
        <w:tc>
          <w:tcPr>
            <w:tcW w:w="1294" w:type="dxa"/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Suma</w:t>
            </w:r>
          </w:p>
        </w:tc>
      </w:tr>
      <w:tr w:rsidR="009D27B2" w:rsidRPr="0090539D" w:rsidTr="007716B6">
        <w:tc>
          <w:tcPr>
            <w:tcW w:w="1992" w:type="dxa"/>
          </w:tcPr>
          <w:p w:rsidR="009D27B2" w:rsidRPr="000C0D70" w:rsidRDefault="009D27B2" w:rsidP="007716B6">
            <w:pPr>
              <w:rPr>
                <w:b/>
              </w:rPr>
            </w:pPr>
            <w:r w:rsidRPr="000C0D70">
              <w:rPr>
                <w:b/>
              </w:rPr>
              <w:t>ADMINISTRACJA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:rsidR="009D27B2" w:rsidRDefault="009D27B2" w:rsidP="007716B6">
            <w:r>
              <w:t>I STOPNIA</w:t>
            </w:r>
          </w:p>
        </w:tc>
        <w:tc>
          <w:tcPr>
            <w:tcW w:w="1283" w:type="dxa"/>
            <w:tcBorders>
              <w:left w:val="single" w:sz="4" w:space="0" w:color="auto"/>
            </w:tcBorders>
          </w:tcPr>
          <w:p w:rsidR="009D27B2" w:rsidRDefault="009D27B2" w:rsidP="007716B6">
            <w:r>
              <w:t xml:space="preserve">400 zł </w:t>
            </w:r>
          </w:p>
        </w:tc>
        <w:tc>
          <w:tcPr>
            <w:tcW w:w="1559" w:type="dxa"/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</w:tcPr>
          <w:p w:rsidR="009D27B2" w:rsidRDefault="009D27B2" w:rsidP="007716B6">
            <w:r>
              <w:t>340 zł</w:t>
            </w:r>
          </w:p>
        </w:tc>
        <w:tc>
          <w:tcPr>
            <w:tcW w:w="1294" w:type="dxa"/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762 zł</w:t>
            </w:r>
          </w:p>
        </w:tc>
      </w:tr>
      <w:tr w:rsidR="009D27B2" w:rsidRPr="0090539D" w:rsidTr="007716B6">
        <w:tc>
          <w:tcPr>
            <w:tcW w:w="1992" w:type="dxa"/>
            <w:vMerge w:val="restart"/>
          </w:tcPr>
          <w:p w:rsidR="009D27B2" w:rsidRPr="000C0D70" w:rsidRDefault="009D27B2" w:rsidP="007716B6">
            <w:pPr>
              <w:rPr>
                <w:b/>
              </w:rPr>
            </w:pPr>
            <w:r w:rsidRPr="000C0D70">
              <w:rPr>
                <w:b/>
              </w:rPr>
              <w:t>BEZPIECZESŃTWO WEWNĘTRZNE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:rsidR="009D27B2" w:rsidRDefault="009D27B2" w:rsidP="007716B6">
            <w:r>
              <w:t>I STOPNIA</w:t>
            </w:r>
          </w:p>
        </w:tc>
        <w:tc>
          <w:tcPr>
            <w:tcW w:w="1283" w:type="dxa"/>
            <w:tcBorders>
              <w:left w:val="single" w:sz="4" w:space="0" w:color="auto"/>
            </w:tcBorders>
          </w:tcPr>
          <w:p w:rsidR="009D27B2" w:rsidRDefault="009D27B2" w:rsidP="007716B6">
            <w:r>
              <w:t>400 zł</w:t>
            </w:r>
          </w:p>
        </w:tc>
        <w:tc>
          <w:tcPr>
            <w:tcW w:w="1559" w:type="dxa"/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</w:tcPr>
          <w:p w:rsidR="009D27B2" w:rsidRDefault="009D27B2" w:rsidP="007716B6">
            <w:r>
              <w:t>360 zł</w:t>
            </w:r>
          </w:p>
        </w:tc>
        <w:tc>
          <w:tcPr>
            <w:tcW w:w="1294" w:type="dxa"/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782 zł</w:t>
            </w:r>
          </w:p>
        </w:tc>
      </w:tr>
      <w:tr w:rsidR="009D27B2" w:rsidRPr="0090539D" w:rsidTr="007716B6">
        <w:trPr>
          <w:trHeight w:val="300"/>
        </w:trPr>
        <w:tc>
          <w:tcPr>
            <w:tcW w:w="1992" w:type="dxa"/>
            <w:vMerge/>
          </w:tcPr>
          <w:p w:rsidR="009D27B2" w:rsidRPr="000C0D70" w:rsidRDefault="009D27B2" w:rsidP="007716B6">
            <w:pPr>
              <w:rPr>
                <w:b/>
              </w:rPr>
            </w:pPr>
          </w:p>
        </w:tc>
        <w:tc>
          <w:tcPr>
            <w:tcW w:w="1708" w:type="dxa"/>
            <w:vMerge w:val="restart"/>
            <w:tcBorders>
              <w:right w:val="single" w:sz="4" w:space="0" w:color="auto"/>
            </w:tcBorders>
          </w:tcPr>
          <w:p w:rsidR="009D27B2" w:rsidRDefault="009D27B2" w:rsidP="007716B6">
            <w:r>
              <w:t>II STOPNIA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</w:tcPr>
          <w:p w:rsidR="009D27B2" w:rsidRDefault="009D27B2" w:rsidP="007716B6">
            <w:r>
              <w:t>400 zł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:rsidR="009D27B2" w:rsidRDefault="009D27B2" w:rsidP="007716B6">
            <w:r>
              <w:t>360 zł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782 zł</w:t>
            </w:r>
          </w:p>
        </w:tc>
      </w:tr>
      <w:tr w:rsidR="009D27B2" w:rsidRPr="0090539D" w:rsidTr="007716B6">
        <w:trPr>
          <w:trHeight w:val="760"/>
        </w:trPr>
        <w:tc>
          <w:tcPr>
            <w:tcW w:w="1992" w:type="dxa"/>
            <w:vMerge/>
          </w:tcPr>
          <w:p w:rsidR="009D27B2" w:rsidRPr="000C0D70" w:rsidRDefault="009D27B2" w:rsidP="007716B6">
            <w:pPr>
              <w:rPr>
                <w:b/>
              </w:rPr>
            </w:pPr>
          </w:p>
        </w:tc>
        <w:tc>
          <w:tcPr>
            <w:tcW w:w="1708" w:type="dxa"/>
            <w:vMerge/>
            <w:tcBorders>
              <w:right w:val="single" w:sz="4" w:space="0" w:color="auto"/>
            </w:tcBorders>
          </w:tcPr>
          <w:p w:rsidR="009D27B2" w:rsidRDefault="009D27B2" w:rsidP="007716B6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</w:tcBorders>
          </w:tcPr>
          <w:p w:rsidR="009D27B2" w:rsidRDefault="009D27B2" w:rsidP="007716B6">
            <w:r>
              <w:t xml:space="preserve">200 zł </w:t>
            </w:r>
            <w:r w:rsidRPr="00B87A50">
              <w:rPr>
                <w:b/>
              </w:rPr>
              <w:t>(absolwenci NWSP)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:rsidR="009D27B2" w:rsidRDefault="009D27B2" w:rsidP="007716B6">
            <w:r>
              <w:t>360 zł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9D27B2" w:rsidRPr="0090539D" w:rsidRDefault="009D27B2" w:rsidP="007716B6">
            <w:pPr>
              <w:rPr>
                <w:b/>
              </w:rPr>
            </w:pPr>
            <w:r>
              <w:rPr>
                <w:b/>
              </w:rPr>
              <w:t>582 zł</w:t>
            </w:r>
          </w:p>
        </w:tc>
      </w:tr>
      <w:tr w:rsidR="009D27B2" w:rsidRPr="0090539D" w:rsidTr="007716B6">
        <w:tc>
          <w:tcPr>
            <w:tcW w:w="1992" w:type="dxa"/>
            <w:vMerge w:val="restart"/>
          </w:tcPr>
          <w:p w:rsidR="009D27B2" w:rsidRPr="000C0D70" w:rsidRDefault="009D27B2" w:rsidP="007716B6">
            <w:pPr>
              <w:rPr>
                <w:b/>
              </w:rPr>
            </w:pPr>
            <w:r w:rsidRPr="000C0D70">
              <w:rPr>
                <w:b/>
              </w:rPr>
              <w:t>PEDAGOGIKA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:rsidR="009D27B2" w:rsidRDefault="009D27B2" w:rsidP="007716B6">
            <w:r>
              <w:t>I STOPNIA</w:t>
            </w:r>
          </w:p>
        </w:tc>
        <w:tc>
          <w:tcPr>
            <w:tcW w:w="1283" w:type="dxa"/>
            <w:tcBorders>
              <w:left w:val="single" w:sz="4" w:space="0" w:color="auto"/>
            </w:tcBorders>
          </w:tcPr>
          <w:p w:rsidR="009D27B2" w:rsidRDefault="009D27B2" w:rsidP="007716B6">
            <w:r>
              <w:t>400 zł</w:t>
            </w:r>
          </w:p>
        </w:tc>
        <w:tc>
          <w:tcPr>
            <w:tcW w:w="1559" w:type="dxa"/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</w:tcPr>
          <w:p w:rsidR="009D27B2" w:rsidRDefault="009D27B2" w:rsidP="007716B6">
            <w:r>
              <w:t>360 zł</w:t>
            </w:r>
          </w:p>
        </w:tc>
        <w:tc>
          <w:tcPr>
            <w:tcW w:w="1294" w:type="dxa"/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782 zł</w:t>
            </w:r>
          </w:p>
        </w:tc>
      </w:tr>
      <w:tr w:rsidR="009D27B2" w:rsidRPr="0090539D" w:rsidTr="007716B6">
        <w:trPr>
          <w:trHeight w:val="260"/>
        </w:trPr>
        <w:tc>
          <w:tcPr>
            <w:tcW w:w="1992" w:type="dxa"/>
            <w:vMerge/>
          </w:tcPr>
          <w:p w:rsidR="009D27B2" w:rsidRPr="000C0D70" w:rsidRDefault="009D27B2" w:rsidP="007716B6">
            <w:pPr>
              <w:rPr>
                <w:b/>
              </w:rPr>
            </w:pPr>
          </w:p>
        </w:tc>
        <w:tc>
          <w:tcPr>
            <w:tcW w:w="1708" w:type="dxa"/>
            <w:vMerge w:val="restart"/>
            <w:tcBorders>
              <w:right w:val="single" w:sz="4" w:space="0" w:color="auto"/>
            </w:tcBorders>
          </w:tcPr>
          <w:p w:rsidR="009D27B2" w:rsidRDefault="009D27B2" w:rsidP="007716B6">
            <w:r>
              <w:t>II STOPNIA</w:t>
            </w:r>
          </w:p>
          <w:p w:rsidR="009D27B2" w:rsidRDefault="009D27B2" w:rsidP="007716B6"/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</w:tcPr>
          <w:p w:rsidR="009D27B2" w:rsidRDefault="009D27B2" w:rsidP="007716B6">
            <w:r>
              <w:t>400 zł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:rsidR="009D27B2" w:rsidRDefault="009D27B2" w:rsidP="007716B6">
            <w:r>
              <w:t>360 zł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782 zł</w:t>
            </w:r>
          </w:p>
        </w:tc>
      </w:tr>
      <w:tr w:rsidR="009D27B2" w:rsidRPr="0090539D" w:rsidTr="007716B6">
        <w:trPr>
          <w:trHeight w:val="800"/>
        </w:trPr>
        <w:tc>
          <w:tcPr>
            <w:tcW w:w="1992" w:type="dxa"/>
            <w:vMerge/>
          </w:tcPr>
          <w:p w:rsidR="009D27B2" w:rsidRPr="000C0D70" w:rsidRDefault="009D27B2" w:rsidP="007716B6">
            <w:pPr>
              <w:rPr>
                <w:b/>
              </w:rPr>
            </w:pPr>
          </w:p>
        </w:tc>
        <w:tc>
          <w:tcPr>
            <w:tcW w:w="1708" w:type="dxa"/>
            <w:vMerge/>
            <w:tcBorders>
              <w:right w:val="single" w:sz="4" w:space="0" w:color="auto"/>
            </w:tcBorders>
          </w:tcPr>
          <w:p w:rsidR="009D27B2" w:rsidRDefault="009D27B2" w:rsidP="007716B6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</w:tcBorders>
          </w:tcPr>
          <w:p w:rsidR="009D27B2" w:rsidRDefault="009D27B2" w:rsidP="007716B6">
            <w:r>
              <w:t xml:space="preserve">200 zł </w:t>
            </w:r>
            <w:r w:rsidRPr="00B87A50">
              <w:rPr>
                <w:b/>
              </w:rPr>
              <w:t>(absolwenci NWSP)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:rsidR="009D27B2" w:rsidRDefault="009D27B2" w:rsidP="007716B6">
            <w:r>
              <w:t>360 zł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9D27B2" w:rsidRPr="0090539D" w:rsidRDefault="009D27B2" w:rsidP="007716B6">
            <w:pPr>
              <w:rPr>
                <w:b/>
              </w:rPr>
            </w:pPr>
            <w:r>
              <w:rPr>
                <w:b/>
              </w:rPr>
              <w:t>582 zł</w:t>
            </w:r>
          </w:p>
        </w:tc>
      </w:tr>
      <w:tr w:rsidR="009D27B2" w:rsidRPr="0090539D" w:rsidTr="007716B6">
        <w:trPr>
          <w:trHeight w:val="320"/>
        </w:trPr>
        <w:tc>
          <w:tcPr>
            <w:tcW w:w="1992" w:type="dxa"/>
            <w:vMerge/>
          </w:tcPr>
          <w:p w:rsidR="009D27B2" w:rsidRPr="000C0D70" w:rsidRDefault="009D27B2" w:rsidP="007716B6">
            <w:pPr>
              <w:rPr>
                <w:b/>
              </w:rPr>
            </w:pPr>
          </w:p>
        </w:tc>
        <w:tc>
          <w:tcPr>
            <w:tcW w:w="1708" w:type="dxa"/>
            <w:vMerge w:val="restart"/>
            <w:tcBorders>
              <w:right w:val="single" w:sz="4" w:space="0" w:color="auto"/>
            </w:tcBorders>
          </w:tcPr>
          <w:p w:rsidR="009D27B2" w:rsidRDefault="009D27B2" w:rsidP="007716B6">
            <w:r>
              <w:t xml:space="preserve">II STOPNIA </w:t>
            </w:r>
          </w:p>
          <w:p w:rsidR="009D27B2" w:rsidRDefault="009D27B2" w:rsidP="007716B6">
            <w:r>
              <w:t>(spec. Pedagogika przedszkolna i wczesnoszkolna)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</w:tcPr>
          <w:p w:rsidR="009D27B2" w:rsidRDefault="009D27B2" w:rsidP="007716B6">
            <w:r>
              <w:t>400 zł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:rsidR="009D27B2" w:rsidRDefault="009D27B2" w:rsidP="007716B6">
            <w:r>
              <w:t>380 zł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802 zł</w:t>
            </w:r>
          </w:p>
        </w:tc>
      </w:tr>
      <w:tr w:rsidR="009D27B2" w:rsidRPr="0090539D" w:rsidTr="007716B6">
        <w:trPr>
          <w:trHeight w:val="1000"/>
        </w:trPr>
        <w:tc>
          <w:tcPr>
            <w:tcW w:w="1992" w:type="dxa"/>
            <w:vMerge/>
          </w:tcPr>
          <w:p w:rsidR="009D27B2" w:rsidRPr="000C0D70" w:rsidRDefault="009D27B2" w:rsidP="007716B6">
            <w:pPr>
              <w:rPr>
                <w:b/>
              </w:rPr>
            </w:pPr>
          </w:p>
        </w:tc>
        <w:tc>
          <w:tcPr>
            <w:tcW w:w="1708" w:type="dxa"/>
            <w:vMerge/>
            <w:tcBorders>
              <w:right w:val="single" w:sz="4" w:space="0" w:color="auto"/>
            </w:tcBorders>
          </w:tcPr>
          <w:p w:rsidR="009D27B2" w:rsidRDefault="009D27B2" w:rsidP="007716B6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</w:tcBorders>
          </w:tcPr>
          <w:p w:rsidR="009D27B2" w:rsidRDefault="009D27B2" w:rsidP="007716B6">
            <w:r>
              <w:t xml:space="preserve">200 zł </w:t>
            </w:r>
            <w:r w:rsidRPr="00B87A50">
              <w:rPr>
                <w:b/>
              </w:rPr>
              <w:t>(absolwenci NWSP)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:rsidR="009D27B2" w:rsidRDefault="009D27B2" w:rsidP="007716B6">
            <w:r>
              <w:t>360 zł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9D27B2" w:rsidRDefault="009D27B2" w:rsidP="007716B6">
            <w:pPr>
              <w:rPr>
                <w:b/>
              </w:rPr>
            </w:pPr>
            <w:r>
              <w:rPr>
                <w:b/>
              </w:rPr>
              <w:t>602 zł</w:t>
            </w:r>
          </w:p>
          <w:p w:rsidR="009D27B2" w:rsidRPr="0090539D" w:rsidRDefault="009D27B2" w:rsidP="007716B6">
            <w:pPr>
              <w:rPr>
                <w:b/>
              </w:rPr>
            </w:pPr>
          </w:p>
        </w:tc>
      </w:tr>
      <w:tr w:rsidR="009D27B2" w:rsidRPr="0090539D" w:rsidTr="007716B6">
        <w:tc>
          <w:tcPr>
            <w:tcW w:w="1992" w:type="dxa"/>
          </w:tcPr>
          <w:p w:rsidR="009D27B2" w:rsidRPr="000C0D70" w:rsidRDefault="009D27B2" w:rsidP="007716B6">
            <w:pPr>
              <w:rPr>
                <w:b/>
              </w:rPr>
            </w:pPr>
            <w:r w:rsidRPr="000C0D70">
              <w:rPr>
                <w:b/>
              </w:rPr>
              <w:t>PEDAGOGIKA PRZEDSZKOLNA I WCZESNOSZKOLNA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:rsidR="009D27B2" w:rsidRDefault="009D27B2" w:rsidP="007716B6">
            <w:r>
              <w:t>5-LETNIE MAGISTERSKIE</w:t>
            </w:r>
          </w:p>
        </w:tc>
        <w:tc>
          <w:tcPr>
            <w:tcW w:w="1283" w:type="dxa"/>
            <w:tcBorders>
              <w:left w:val="single" w:sz="4" w:space="0" w:color="auto"/>
            </w:tcBorders>
          </w:tcPr>
          <w:p w:rsidR="009D27B2" w:rsidRDefault="009D27B2" w:rsidP="007716B6">
            <w:r>
              <w:t>400 zł</w:t>
            </w:r>
          </w:p>
        </w:tc>
        <w:tc>
          <w:tcPr>
            <w:tcW w:w="1559" w:type="dxa"/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</w:tcPr>
          <w:p w:rsidR="009D27B2" w:rsidRDefault="009D27B2" w:rsidP="007716B6">
            <w:r>
              <w:t>380 zł</w:t>
            </w:r>
          </w:p>
        </w:tc>
        <w:tc>
          <w:tcPr>
            <w:tcW w:w="1294" w:type="dxa"/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802 zł</w:t>
            </w:r>
          </w:p>
        </w:tc>
      </w:tr>
      <w:tr w:rsidR="009D27B2" w:rsidRPr="0090539D" w:rsidTr="007716B6">
        <w:tc>
          <w:tcPr>
            <w:tcW w:w="1992" w:type="dxa"/>
          </w:tcPr>
          <w:p w:rsidR="009D27B2" w:rsidRPr="000C0D70" w:rsidRDefault="009D27B2" w:rsidP="007716B6">
            <w:pPr>
              <w:rPr>
                <w:b/>
              </w:rPr>
            </w:pPr>
            <w:r w:rsidRPr="000C0D70">
              <w:rPr>
                <w:b/>
              </w:rPr>
              <w:t>PSYCHOLOGIA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:rsidR="009D27B2" w:rsidRDefault="009D27B2" w:rsidP="007716B6">
            <w:r>
              <w:t>5-LETNIE MAGISTERSKIE</w:t>
            </w:r>
          </w:p>
        </w:tc>
        <w:tc>
          <w:tcPr>
            <w:tcW w:w="1283" w:type="dxa"/>
            <w:tcBorders>
              <w:left w:val="single" w:sz="4" w:space="0" w:color="auto"/>
            </w:tcBorders>
          </w:tcPr>
          <w:p w:rsidR="009D27B2" w:rsidRDefault="009D27B2" w:rsidP="007716B6">
            <w:r>
              <w:t>400 zł</w:t>
            </w:r>
          </w:p>
        </w:tc>
        <w:tc>
          <w:tcPr>
            <w:tcW w:w="1559" w:type="dxa"/>
          </w:tcPr>
          <w:p w:rsidR="009D27B2" w:rsidRDefault="009D27B2" w:rsidP="007716B6">
            <w:r>
              <w:t>22 zł</w:t>
            </w:r>
          </w:p>
        </w:tc>
        <w:tc>
          <w:tcPr>
            <w:tcW w:w="1452" w:type="dxa"/>
          </w:tcPr>
          <w:p w:rsidR="009D27B2" w:rsidRDefault="009D27B2" w:rsidP="007716B6">
            <w:r>
              <w:t>470 zł</w:t>
            </w:r>
          </w:p>
        </w:tc>
        <w:tc>
          <w:tcPr>
            <w:tcW w:w="1294" w:type="dxa"/>
          </w:tcPr>
          <w:p w:rsidR="009D27B2" w:rsidRPr="0090539D" w:rsidRDefault="009D27B2" w:rsidP="007716B6">
            <w:pPr>
              <w:rPr>
                <w:b/>
              </w:rPr>
            </w:pPr>
            <w:r w:rsidRPr="0090539D">
              <w:rPr>
                <w:b/>
              </w:rPr>
              <w:t>892 zł</w:t>
            </w:r>
          </w:p>
        </w:tc>
      </w:tr>
    </w:tbl>
    <w:p w:rsidR="009D27B2" w:rsidRDefault="009D27B2" w:rsidP="009D27B2"/>
    <w:p w:rsidR="009D27B2" w:rsidRDefault="009D27B2" w:rsidP="009D27B2">
      <w:pPr>
        <w:jc w:val="center"/>
      </w:pPr>
      <w:r>
        <w:t>Opłat należy dokonywać na konto bankowe: Bank Spółdzielczy w Brańsku</w:t>
      </w:r>
    </w:p>
    <w:p w:rsidR="009D27B2" w:rsidRDefault="009D27B2" w:rsidP="009D27B2">
      <w:pPr>
        <w:jc w:val="center"/>
      </w:pPr>
      <w:r>
        <w:t>Nr konta: 44 8063 0001 0100 0200 7214 0001</w:t>
      </w:r>
    </w:p>
    <w:p w:rsidR="009D27B2" w:rsidRDefault="009D27B2" w:rsidP="009D27B2">
      <w:pPr>
        <w:jc w:val="center"/>
      </w:pPr>
      <w:r>
        <w:t>z dopiskiem "rekrutacja+ imię i nazwisko + kierunek studiów"</w:t>
      </w:r>
    </w:p>
    <w:p w:rsidR="009D27B2" w:rsidRDefault="009D27B2" w:rsidP="009D27B2">
      <w:pPr>
        <w:jc w:val="center"/>
      </w:pPr>
    </w:p>
    <w:p w:rsidR="009D27B2" w:rsidRDefault="009D27B2" w:rsidP="009D27B2">
      <w:pPr>
        <w:jc w:val="both"/>
      </w:pPr>
      <w:r>
        <w:t>Zwrot opłaty rekrutacyjnej</w:t>
      </w:r>
    </w:p>
    <w:p w:rsidR="009D27B2" w:rsidRDefault="009D27B2" w:rsidP="009D27B2">
      <w:pPr>
        <w:jc w:val="both"/>
      </w:pPr>
      <w:r>
        <w:t>Kandydatowi przysługuje – na jego wniosek – zwrot opłaty rekrutacyjnej:</w:t>
      </w:r>
    </w:p>
    <w:p w:rsidR="009D27B2" w:rsidRDefault="009D27B2" w:rsidP="009D27B2">
      <w:pPr>
        <w:pStyle w:val="Akapitzlist"/>
        <w:numPr>
          <w:ilvl w:val="0"/>
          <w:numId w:val="16"/>
        </w:numPr>
        <w:jc w:val="both"/>
      </w:pPr>
      <w:r>
        <w:t>braku zapisu na kierunek studiów;</w:t>
      </w:r>
    </w:p>
    <w:p w:rsidR="009D27B2" w:rsidRDefault="009D27B2" w:rsidP="009D27B2">
      <w:pPr>
        <w:pStyle w:val="Akapitzlist"/>
        <w:numPr>
          <w:ilvl w:val="0"/>
          <w:numId w:val="16"/>
        </w:numPr>
        <w:jc w:val="both"/>
      </w:pPr>
      <w:r>
        <w:t>gdy kierunek studiów nie został uruchomiony z powodu zbyt małej liczby kandydatów;</w:t>
      </w:r>
    </w:p>
    <w:p w:rsidR="009D27B2" w:rsidRDefault="009D27B2" w:rsidP="009D27B2">
      <w:pPr>
        <w:jc w:val="both"/>
      </w:pPr>
      <w:r>
        <w:t>Decyzję w sprawie zwrotu opłaty rekrutacyjnej podejmuje Kanclerz na podstawie pisemnego, podpisanego przez kandydata podania.</w:t>
      </w:r>
    </w:p>
    <w:p w:rsidR="009D27B2" w:rsidRPr="00FD6C03" w:rsidRDefault="009D27B2" w:rsidP="009D27B2">
      <w:pPr>
        <w:pStyle w:val="Akapitzlist"/>
        <w:numPr>
          <w:ilvl w:val="0"/>
          <w:numId w:val="2"/>
        </w:numPr>
      </w:pPr>
      <w:r>
        <w:t>Studia podyplomowe</w:t>
      </w:r>
    </w:p>
    <w:p w:rsidR="00EF1016" w:rsidRDefault="009D27B2"/>
    <w:sectPr w:rsidR="00EF1016" w:rsidSect="009F3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2D92"/>
    <w:multiLevelType w:val="hybridMultilevel"/>
    <w:tmpl w:val="AFE217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A1F40"/>
    <w:multiLevelType w:val="hybridMultilevel"/>
    <w:tmpl w:val="007E4A4C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CB33CB"/>
    <w:multiLevelType w:val="hybridMultilevel"/>
    <w:tmpl w:val="71DA4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04499"/>
    <w:multiLevelType w:val="hybridMultilevel"/>
    <w:tmpl w:val="B9DE1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41260"/>
    <w:multiLevelType w:val="hybridMultilevel"/>
    <w:tmpl w:val="456A60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F4D40"/>
    <w:multiLevelType w:val="hybridMultilevel"/>
    <w:tmpl w:val="C004D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949B3"/>
    <w:multiLevelType w:val="hybridMultilevel"/>
    <w:tmpl w:val="59F806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E2EDA"/>
    <w:multiLevelType w:val="hybridMultilevel"/>
    <w:tmpl w:val="DF626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B4132"/>
    <w:multiLevelType w:val="hybridMultilevel"/>
    <w:tmpl w:val="97B0A216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1D6EF7"/>
    <w:multiLevelType w:val="hybridMultilevel"/>
    <w:tmpl w:val="96BA0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02F29"/>
    <w:multiLevelType w:val="hybridMultilevel"/>
    <w:tmpl w:val="D1B46D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01CC4"/>
    <w:multiLevelType w:val="hybridMultilevel"/>
    <w:tmpl w:val="5F6290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86A71"/>
    <w:multiLevelType w:val="hybridMultilevel"/>
    <w:tmpl w:val="93D6FE1E"/>
    <w:lvl w:ilvl="0" w:tplc="45F2EA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471322A"/>
    <w:multiLevelType w:val="hybridMultilevel"/>
    <w:tmpl w:val="3F8A0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862019"/>
    <w:multiLevelType w:val="hybridMultilevel"/>
    <w:tmpl w:val="9A5C2F5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235C8"/>
    <w:multiLevelType w:val="hybridMultilevel"/>
    <w:tmpl w:val="2222BB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A3331"/>
    <w:multiLevelType w:val="hybridMultilevel"/>
    <w:tmpl w:val="15AE1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6490C"/>
    <w:multiLevelType w:val="hybridMultilevel"/>
    <w:tmpl w:val="1766F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51CF4"/>
    <w:multiLevelType w:val="hybridMultilevel"/>
    <w:tmpl w:val="28C8FD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86EA0"/>
    <w:multiLevelType w:val="hybridMultilevel"/>
    <w:tmpl w:val="A1A85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8"/>
  </w:num>
  <w:num w:numId="6">
    <w:abstractNumId w:val="5"/>
  </w:num>
  <w:num w:numId="7">
    <w:abstractNumId w:val="10"/>
  </w:num>
  <w:num w:numId="8">
    <w:abstractNumId w:val="15"/>
  </w:num>
  <w:num w:numId="9">
    <w:abstractNumId w:val="16"/>
  </w:num>
  <w:num w:numId="10">
    <w:abstractNumId w:val="13"/>
  </w:num>
  <w:num w:numId="11">
    <w:abstractNumId w:val="0"/>
  </w:num>
  <w:num w:numId="12">
    <w:abstractNumId w:val="11"/>
  </w:num>
  <w:num w:numId="13">
    <w:abstractNumId w:val="3"/>
  </w:num>
  <w:num w:numId="14">
    <w:abstractNumId w:val="4"/>
  </w:num>
  <w:num w:numId="15">
    <w:abstractNumId w:val="6"/>
  </w:num>
  <w:num w:numId="16">
    <w:abstractNumId w:val="19"/>
  </w:num>
  <w:num w:numId="17">
    <w:abstractNumId w:val="9"/>
  </w:num>
  <w:num w:numId="18">
    <w:abstractNumId w:val="2"/>
  </w:num>
  <w:num w:numId="19">
    <w:abstractNumId w:val="1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9D27B2"/>
    <w:rsid w:val="00073E22"/>
    <w:rsid w:val="00100C6D"/>
    <w:rsid w:val="00544D8D"/>
    <w:rsid w:val="005B0717"/>
    <w:rsid w:val="005C7A29"/>
    <w:rsid w:val="008509F2"/>
    <w:rsid w:val="00887F8A"/>
    <w:rsid w:val="0091455E"/>
    <w:rsid w:val="009D27B2"/>
    <w:rsid w:val="009F31C4"/>
    <w:rsid w:val="00A45987"/>
    <w:rsid w:val="00D32F69"/>
    <w:rsid w:val="00EF1E42"/>
    <w:rsid w:val="00F4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27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27B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D27B2"/>
    <w:rPr>
      <w:color w:val="0000FF"/>
      <w:u w:val="single"/>
    </w:rPr>
  </w:style>
  <w:style w:type="table" w:styleId="Tabela-Siatka">
    <w:name w:val="Table Grid"/>
    <w:basedOn w:val="Standardowy"/>
    <w:uiPriority w:val="59"/>
    <w:rsid w:val="009D2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12.33.84.203/Rekrutacja/Logowan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2877</Words>
  <Characters>17263</Characters>
  <Application>Microsoft Office Word</Application>
  <DocSecurity>0</DocSecurity>
  <Lines>143</Lines>
  <Paragraphs>40</Paragraphs>
  <ScaleCrop>false</ScaleCrop>
  <Company/>
  <LinksUpToDate>false</LinksUpToDate>
  <CharactersWithSpaces>20100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Luty</dc:creator>
  <cp:lastModifiedBy>Paulina Luty</cp:lastModifiedBy>
  <cp:revision>1</cp:revision>
  <dcterms:created xsi:type="dcterms:W3CDTF">2019-12-10T12:29:00Z</dcterms:created>
  <dcterms:modified xsi:type="dcterms:W3CDTF">2019-12-10T12:29:00Z</dcterms:modified>
</cp:coreProperties>
</file>