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DEBF13" w14:textId="77777777" w:rsidR="00AD6428" w:rsidRPr="004F1982" w:rsidRDefault="00000000" w:rsidP="004F1982">
      <w:pPr>
        <w:jc w:val="center"/>
        <w:rPr>
          <w:rFonts w:cs="Times New Roman"/>
          <w:sz w:val="52"/>
          <w:szCs w:val="52"/>
        </w:rPr>
      </w:pPr>
      <w:r w:rsidRPr="004F1982">
        <w:rPr>
          <w:rFonts w:cs="Times New Roman"/>
          <w:sz w:val="52"/>
          <w:szCs w:val="52"/>
        </w:rPr>
        <w:t>Exploratory Data Analysis (EDA) Report</w:t>
      </w:r>
    </w:p>
    <w:p w14:paraId="44553B35" w14:textId="77777777" w:rsidR="00AD6428" w:rsidRDefault="00000000" w:rsidP="004F1982">
      <w:pPr>
        <w:jc w:val="center"/>
      </w:pPr>
      <w:r>
        <w:rPr>
          <w:b/>
        </w:rPr>
        <w:t xml:space="preserve">Analiza </w:t>
      </w:r>
      <w:proofErr w:type="spellStart"/>
      <w:r>
        <w:rPr>
          <w:b/>
        </w:rPr>
        <w:t>eksploracyjna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danych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tabularnych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i</w:t>
      </w:r>
      <w:proofErr w:type="spellEnd"/>
      <w:r>
        <w:rPr>
          <w:b/>
        </w:rPr>
        <w:t xml:space="preserve"> tekstowych</w:t>
      </w:r>
    </w:p>
    <w:p w14:paraId="32E1BA66" w14:textId="77777777" w:rsidR="004F1982" w:rsidRDefault="00000000" w:rsidP="004F1982">
      <w:pPr>
        <w:jc w:val="center"/>
      </w:pPr>
      <w:r>
        <w:t xml:space="preserve">Projekt: </w:t>
      </w:r>
      <w:proofErr w:type="spellStart"/>
      <w:r>
        <w:t>modelowanie</w:t>
      </w:r>
      <w:proofErr w:type="spellEnd"/>
      <w:r>
        <w:t xml:space="preserve"> </w:t>
      </w:r>
      <w:proofErr w:type="spellStart"/>
      <w:r>
        <w:t>przepływu</w:t>
      </w:r>
      <w:proofErr w:type="spellEnd"/>
      <w:r>
        <w:t xml:space="preserve"> </w:t>
      </w:r>
      <w:proofErr w:type="spellStart"/>
      <w:r>
        <w:t>pacjentów</w:t>
      </w:r>
      <w:proofErr w:type="spellEnd"/>
      <w:r>
        <w:t xml:space="preserve"> </w:t>
      </w:r>
      <w:proofErr w:type="spellStart"/>
      <w:r>
        <w:t>między</w:t>
      </w:r>
      <w:proofErr w:type="spellEnd"/>
      <w:r>
        <w:t xml:space="preserve"> </w:t>
      </w:r>
      <w:proofErr w:type="spellStart"/>
      <w:r>
        <w:t>praktykami</w:t>
      </w:r>
      <w:proofErr w:type="spellEnd"/>
      <w:r>
        <w:t xml:space="preserve"> GP a </w:t>
      </w:r>
      <w:proofErr w:type="spellStart"/>
      <w:r>
        <w:t>opieką</w:t>
      </w:r>
      <w:proofErr w:type="spellEnd"/>
      <w:r>
        <w:t xml:space="preserve"> </w:t>
      </w:r>
      <w:proofErr w:type="spellStart"/>
      <w:r>
        <w:t>szpitalną</w:t>
      </w:r>
      <w:proofErr w:type="spellEnd"/>
      <w:r>
        <w:t xml:space="preserve"> w </w:t>
      </w:r>
      <w:proofErr w:type="spellStart"/>
      <w:r>
        <w:t>Szkocji</w:t>
      </w:r>
      <w:proofErr w:type="spellEnd"/>
    </w:p>
    <w:p w14:paraId="5954DB5E" w14:textId="6624D935" w:rsidR="004F1982" w:rsidRDefault="004F1982" w:rsidP="004F1982">
      <w:pPr>
        <w:jc w:val="center"/>
      </w:pPr>
      <w:r>
        <w:t>Autor: Antoni Kostuj</w:t>
      </w:r>
      <w:r>
        <w:br w:type="page"/>
      </w:r>
    </w:p>
    <w:sdt>
      <w:sdtPr>
        <w:rPr>
          <w:rFonts w:eastAsia="Times New Roman" w:cstheme="minorBidi"/>
          <w:b w:val="0"/>
          <w:bCs w:val="0"/>
          <w:sz w:val="22"/>
          <w:szCs w:val="22"/>
          <w:lang w:val="pl-PL"/>
        </w:rPr>
        <w:id w:val="55527095"/>
        <w:docPartObj>
          <w:docPartGallery w:val="Table of Contents"/>
          <w:docPartUnique/>
        </w:docPartObj>
      </w:sdtPr>
      <w:sdtEndPr>
        <w:rPr>
          <w:lang w:val="en-US"/>
        </w:rPr>
      </w:sdtEndPr>
      <w:sdtContent>
        <w:p w14:paraId="27709D69" w14:textId="3877B5F3" w:rsidR="004F1982" w:rsidRDefault="004F1982">
          <w:pPr>
            <w:pStyle w:val="Nagwekspisutreci"/>
          </w:pPr>
          <w:r>
            <w:rPr>
              <w:lang w:val="pl-PL"/>
            </w:rPr>
            <w:t>Spis treści</w:t>
          </w:r>
        </w:p>
        <w:p w14:paraId="003FAE7E" w14:textId="0B463A54" w:rsidR="004F1982" w:rsidRDefault="004F1982">
          <w:pPr>
            <w:pStyle w:val="Spistreci1"/>
            <w:tabs>
              <w:tab w:val="right" w:leader="dot" w:pos="8630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3531374" w:history="1">
            <w:r w:rsidRPr="00B06446">
              <w:rPr>
                <w:rStyle w:val="Hipercze"/>
                <w:rFonts w:eastAsiaTheme="majorEastAsia"/>
                <w:noProof/>
              </w:rPr>
              <w:t>Spis treści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_Toc223531374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15D96A" w14:textId="2F5B97DB" w:rsidR="004F1982" w:rsidRDefault="004F1982">
          <w:pPr>
            <w:pStyle w:val="Spistreci1"/>
            <w:tabs>
              <w:tab w:val="right" w:leader="dot" w:pos="8630"/>
            </w:tabs>
            <w:rPr>
              <w:noProof/>
            </w:rPr>
          </w:pPr>
          <w:hyperlink w:anchor="_Toc223531375" w:history="1">
            <w:r w:rsidRPr="00B06446">
              <w:rPr>
                <w:rStyle w:val="Hipercze"/>
                <w:rFonts w:eastAsiaTheme="majorEastAsia"/>
                <w:noProof/>
              </w:rPr>
              <w:t>1. Wprowadzenie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_Toc223531375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426F7B" w14:textId="39543EE6" w:rsidR="004F1982" w:rsidRDefault="004F1982">
          <w:pPr>
            <w:pStyle w:val="Spistreci2"/>
            <w:tabs>
              <w:tab w:val="right" w:leader="dot" w:pos="8630"/>
            </w:tabs>
            <w:rPr>
              <w:noProof/>
            </w:rPr>
          </w:pPr>
          <w:hyperlink w:anchor="_Toc223531376" w:history="1">
            <w:r w:rsidRPr="00B06446">
              <w:rPr>
                <w:rStyle w:val="Hipercze"/>
                <w:rFonts w:eastAsiaTheme="majorEastAsia"/>
                <w:noProof/>
              </w:rPr>
              <w:t>Główne pytania EDA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_Toc223531376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BB9DD9" w14:textId="773A5B00" w:rsidR="004F1982" w:rsidRDefault="004F1982">
          <w:pPr>
            <w:pStyle w:val="Spistreci1"/>
            <w:tabs>
              <w:tab w:val="right" w:leader="dot" w:pos="8630"/>
            </w:tabs>
            <w:rPr>
              <w:noProof/>
            </w:rPr>
          </w:pPr>
          <w:hyperlink w:anchor="_Toc223531377" w:history="1">
            <w:r w:rsidRPr="00B06446">
              <w:rPr>
                <w:rStyle w:val="Hipercze"/>
                <w:rFonts w:eastAsiaTheme="majorEastAsia"/>
                <w:noProof/>
              </w:rPr>
              <w:t>2. Opis danych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_Toc223531377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A35158" w14:textId="71D42665" w:rsidR="004F1982" w:rsidRDefault="004F1982">
          <w:pPr>
            <w:pStyle w:val="Spistreci2"/>
            <w:tabs>
              <w:tab w:val="right" w:leader="dot" w:pos="8630"/>
            </w:tabs>
            <w:rPr>
              <w:noProof/>
            </w:rPr>
          </w:pPr>
          <w:hyperlink w:anchor="_Toc223531378" w:history="1">
            <w:r w:rsidRPr="00B06446">
              <w:rPr>
                <w:rStyle w:val="Hipercze"/>
                <w:rFonts w:eastAsiaTheme="majorEastAsia"/>
                <w:noProof/>
              </w:rPr>
              <w:t>2.1. Dane tabularne (PHS GP practice list sizes)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_Toc223531378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7469B3" w14:textId="7B836DF7" w:rsidR="004F1982" w:rsidRDefault="004F1982">
          <w:pPr>
            <w:pStyle w:val="Spistreci2"/>
            <w:tabs>
              <w:tab w:val="right" w:leader="dot" w:pos="8630"/>
            </w:tabs>
            <w:rPr>
              <w:noProof/>
            </w:rPr>
          </w:pPr>
          <w:hyperlink w:anchor="_Toc223531379" w:history="1">
            <w:r w:rsidRPr="00B06446">
              <w:rPr>
                <w:rStyle w:val="Hipercze"/>
                <w:rFonts w:eastAsiaTheme="majorEastAsia"/>
                <w:noProof/>
              </w:rPr>
              <w:t>2.2. Dane tekstowe (raporty/biuletyny)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_Toc223531379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07AB80" w14:textId="3E68C3B5" w:rsidR="004F1982" w:rsidRDefault="004F1982">
          <w:pPr>
            <w:pStyle w:val="Spistreci1"/>
            <w:tabs>
              <w:tab w:val="right" w:leader="dot" w:pos="8630"/>
            </w:tabs>
            <w:rPr>
              <w:noProof/>
            </w:rPr>
          </w:pPr>
          <w:hyperlink w:anchor="_Toc223531380" w:history="1">
            <w:r w:rsidRPr="00B06446">
              <w:rPr>
                <w:rStyle w:val="Hipercze"/>
                <w:rFonts w:eastAsiaTheme="majorEastAsia"/>
                <w:noProof/>
              </w:rPr>
              <w:t>3. Metodyka i narzędzia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_Toc223531380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4B458A" w14:textId="3DB19F10" w:rsidR="004F1982" w:rsidRDefault="004F1982">
          <w:pPr>
            <w:pStyle w:val="Spistreci2"/>
            <w:tabs>
              <w:tab w:val="right" w:leader="dot" w:pos="8630"/>
            </w:tabs>
            <w:rPr>
              <w:noProof/>
            </w:rPr>
          </w:pPr>
          <w:hyperlink w:anchor="_Toc223531381" w:history="1">
            <w:r w:rsidRPr="00B06446">
              <w:rPr>
                <w:rStyle w:val="Hipercze"/>
                <w:rFonts w:eastAsiaTheme="majorEastAsia"/>
                <w:noProof/>
              </w:rPr>
              <w:t>3.1. Środowisko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_Toc223531381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B7724F" w14:textId="65DFDDFA" w:rsidR="004F1982" w:rsidRDefault="004F1982">
          <w:pPr>
            <w:pStyle w:val="Spistreci2"/>
            <w:tabs>
              <w:tab w:val="right" w:leader="dot" w:pos="8630"/>
            </w:tabs>
            <w:rPr>
              <w:noProof/>
            </w:rPr>
          </w:pPr>
          <w:hyperlink w:anchor="_Toc223531382" w:history="1">
            <w:r w:rsidRPr="00B06446">
              <w:rPr>
                <w:rStyle w:val="Hipercze"/>
                <w:rFonts w:eastAsiaTheme="majorEastAsia"/>
                <w:noProof/>
              </w:rPr>
              <w:t>3.2. Preprocessing przed EDA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_Toc223531382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A91CDC" w14:textId="1E008E9E" w:rsidR="004F1982" w:rsidRDefault="004F1982">
          <w:pPr>
            <w:pStyle w:val="Spistreci1"/>
            <w:tabs>
              <w:tab w:val="right" w:leader="dot" w:pos="8630"/>
            </w:tabs>
            <w:rPr>
              <w:noProof/>
            </w:rPr>
          </w:pPr>
          <w:hyperlink w:anchor="_Toc223531383" w:history="1">
            <w:r w:rsidRPr="00B06446">
              <w:rPr>
                <w:rStyle w:val="Hipercze"/>
                <w:rFonts w:eastAsiaTheme="majorEastAsia"/>
                <w:noProof/>
              </w:rPr>
              <w:t>4. Wyniki EDA – dane tabularne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_Toc223531383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C50DCC" w14:textId="464F8808" w:rsidR="004F1982" w:rsidRDefault="004F1982">
          <w:pPr>
            <w:pStyle w:val="Spistreci2"/>
            <w:tabs>
              <w:tab w:val="right" w:leader="dot" w:pos="8630"/>
            </w:tabs>
            <w:rPr>
              <w:noProof/>
            </w:rPr>
          </w:pPr>
          <w:hyperlink w:anchor="_Toc223531384" w:history="1">
            <w:r w:rsidRPr="00B06446">
              <w:rPr>
                <w:rStyle w:val="Hipercze"/>
                <w:rFonts w:eastAsiaTheme="majorEastAsia"/>
                <w:noProof/>
              </w:rPr>
              <w:t>4.1. Jakość danych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_Toc223531384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AF17E9" w14:textId="67AF2306" w:rsidR="004F1982" w:rsidRDefault="004F1982">
          <w:pPr>
            <w:pStyle w:val="Spistreci2"/>
            <w:tabs>
              <w:tab w:val="right" w:leader="dot" w:pos="8630"/>
            </w:tabs>
            <w:rPr>
              <w:noProof/>
            </w:rPr>
          </w:pPr>
          <w:hyperlink w:anchor="_Toc223531385" w:history="1">
            <w:r w:rsidRPr="00B06446">
              <w:rPr>
                <w:rStyle w:val="Hipercze"/>
                <w:rFonts w:eastAsiaTheme="majorEastAsia"/>
                <w:noProof/>
              </w:rPr>
              <w:t>4.2. Zakres czasowy i struktura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_Toc223531385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352674" w14:textId="4F4FA52C" w:rsidR="004F1982" w:rsidRDefault="004F1982">
          <w:pPr>
            <w:pStyle w:val="Spistreci2"/>
            <w:tabs>
              <w:tab w:val="right" w:leader="dot" w:pos="8630"/>
            </w:tabs>
            <w:rPr>
              <w:noProof/>
            </w:rPr>
          </w:pPr>
          <w:hyperlink w:anchor="_Toc223531386" w:history="1">
            <w:r w:rsidRPr="00B06446">
              <w:rPr>
                <w:rStyle w:val="Hipercze"/>
                <w:rFonts w:eastAsiaTheme="majorEastAsia"/>
                <w:noProof/>
              </w:rPr>
              <w:t>4.3. Statystyki opisowe i rozkłady wielkości praktyk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_Toc223531386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10FDB2" w14:textId="0344B458" w:rsidR="004F1982" w:rsidRDefault="004F1982">
          <w:pPr>
            <w:pStyle w:val="Spistreci2"/>
            <w:tabs>
              <w:tab w:val="right" w:leader="dot" w:pos="8630"/>
            </w:tabs>
            <w:rPr>
              <w:noProof/>
            </w:rPr>
          </w:pPr>
          <w:hyperlink w:anchor="_Toc223531387" w:history="1">
            <w:r w:rsidRPr="00B06446">
              <w:rPr>
                <w:rStyle w:val="Hipercze"/>
                <w:rFonts w:eastAsiaTheme="majorEastAsia"/>
                <w:noProof/>
              </w:rPr>
              <w:t>4.4. Korelacje między grupami wiekowymi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_Toc223531387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E14910" w14:textId="5F7A4431" w:rsidR="004F1982" w:rsidRDefault="004F1982">
          <w:pPr>
            <w:pStyle w:val="Spistreci2"/>
            <w:tabs>
              <w:tab w:val="right" w:leader="dot" w:pos="8630"/>
            </w:tabs>
            <w:rPr>
              <w:noProof/>
            </w:rPr>
          </w:pPr>
          <w:hyperlink w:anchor="_Toc223531388" w:history="1">
            <w:r w:rsidRPr="00B06446">
              <w:rPr>
                <w:rStyle w:val="Hipercze"/>
                <w:rFonts w:eastAsiaTheme="majorEastAsia"/>
                <w:noProof/>
              </w:rPr>
              <w:t>4.5. Wartości odstające (IQR)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_Toc223531388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BCDBE1" w14:textId="6B922C9B" w:rsidR="004F1982" w:rsidRDefault="004F1982">
          <w:pPr>
            <w:pStyle w:val="Spistreci1"/>
            <w:tabs>
              <w:tab w:val="right" w:leader="dot" w:pos="8630"/>
            </w:tabs>
            <w:rPr>
              <w:noProof/>
            </w:rPr>
          </w:pPr>
          <w:hyperlink w:anchor="_Toc223531389" w:history="1">
            <w:r w:rsidRPr="00B06446">
              <w:rPr>
                <w:rStyle w:val="Hipercze"/>
                <w:rFonts w:eastAsiaTheme="majorEastAsia"/>
                <w:noProof/>
              </w:rPr>
              <w:t>5. Wyniki EDA – dane tekstowe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_Toc223531389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4C2453" w14:textId="08B0B92C" w:rsidR="004F1982" w:rsidRDefault="004F1982">
          <w:pPr>
            <w:pStyle w:val="Spistreci2"/>
            <w:tabs>
              <w:tab w:val="right" w:leader="dot" w:pos="8630"/>
            </w:tabs>
            <w:rPr>
              <w:noProof/>
            </w:rPr>
          </w:pPr>
          <w:hyperlink w:anchor="_Toc223531390" w:history="1">
            <w:r w:rsidRPr="00B06446">
              <w:rPr>
                <w:rStyle w:val="Hipercze"/>
                <w:rFonts w:eastAsiaTheme="majorEastAsia"/>
                <w:noProof/>
              </w:rPr>
              <w:t>5.1. Statystyki korpusu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_Toc223531390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1A58F9" w14:textId="22118F99" w:rsidR="004F1982" w:rsidRDefault="004F1982">
          <w:pPr>
            <w:pStyle w:val="Spistreci2"/>
            <w:tabs>
              <w:tab w:val="right" w:leader="dot" w:pos="8630"/>
            </w:tabs>
            <w:rPr>
              <w:noProof/>
            </w:rPr>
          </w:pPr>
          <w:hyperlink w:anchor="_Toc223531391" w:history="1">
            <w:r w:rsidRPr="00B06446">
              <w:rPr>
                <w:rStyle w:val="Hipercze"/>
                <w:rFonts w:eastAsiaTheme="majorEastAsia"/>
                <w:noProof/>
              </w:rPr>
              <w:t>5.2. Najczęstsze tokeny i bigramy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_Toc223531391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D4139C" w14:textId="2D89D857" w:rsidR="004F1982" w:rsidRDefault="004F1982">
          <w:pPr>
            <w:pStyle w:val="Spistreci2"/>
            <w:tabs>
              <w:tab w:val="right" w:leader="dot" w:pos="8630"/>
            </w:tabs>
            <w:rPr>
              <w:noProof/>
            </w:rPr>
          </w:pPr>
          <w:hyperlink w:anchor="_Toc223531392" w:history="1">
            <w:r w:rsidRPr="00B06446">
              <w:rPr>
                <w:rStyle w:val="Hipercze"/>
                <w:rFonts w:eastAsiaTheme="majorEastAsia"/>
                <w:noProof/>
              </w:rPr>
              <w:t>5.3. TF-IDF – słowa kluczowe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_Toc223531392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0128A0" w14:textId="760A1731" w:rsidR="004F1982" w:rsidRDefault="004F1982">
          <w:pPr>
            <w:pStyle w:val="Spistreci2"/>
            <w:tabs>
              <w:tab w:val="right" w:leader="dot" w:pos="8630"/>
            </w:tabs>
            <w:rPr>
              <w:noProof/>
            </w:rPr>
          </w:pPr>
          <w:hyperlink w:anchor="_Toc223531393" w:history="1">
            <w:r w:rsidRPr="00B06446">
              <w:rPr>
                <w:rStyle w:val="Hipercze"/>
                <w:rFonts w:eastAsiaTheme="majorEastAsia"/>
                <w:noProof/>
              </w:rPr>
              <w:t>5.4. Modelowanie tematów (LDA)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_Toc223531393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8083FB" w14:textId="3D76E0FE" w:rsidR="004F1982" w:rsidRDefault="004F1982">
          <w:pPr>
            <w:pStyle w:val="Spistreci2"/>
            <w:tabs>
              <w:tab w:val="right" w:leader="dot" w:pos="8630"/>
            </w:tabs>
            <w:rPr>
              <w:noProof/>
            </w:rPr>
          </w:pPr>
          <w:hyperlink w:anchor="_Toc223531394" w:history="1">
            <w:r w:rsidRPr="00B06446">
              <w:rPr>
                <w:rStyle w:val="Hipercze"/>
                <w:rFonts w:eastAsiaTheme="majorEastAsia"/>
                <w:noProof/>
              </w:rPr>
              <w:t>5.5. Szum i artefakty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_Toc223531394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53DF6A" w14:textId="32D3B742" w:rsidR="004F1982" w:rsidRDefault="004F1982">
          <w:pPr>
            <w:pStyle w:val="Spistreci1"/>
            <w:tabs>
              <w:tab w:val="right" w:leader="dot" w:pos="8630"/>
            </w:tabs>
            <w:rPr>
              <w:noProof/>
            </w:rPr>
          </w:pPr>
          <w:hyperlink w:anchor="_Toc223531395" w:history="1">
            <w:r w:rsidRPr="00B06446">
              <w:rPr>
                <w:rStyle w:val="Hipercze"/>
                <w:rFonts w:eastAsiaTheme="majorEastAsia"/>
                <w:noProof/>
              </w:rPr>
              <w:t>6. Interpretacja w kontekście pracy dyplomowej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_Toc223531395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AEDE4A" w14:textId="0F711705" w:rsidR="004F1982" w:rsidRDefault="004F1982">
          <w:pPr>
            <w:pStyle w:val="Spistreci1"/>
            <w:tabs>
              <w:tab w:val="right" w:leader="dot" w:pos="8630"/>
            </w:tabs>
            <w:rPr>
              <w:noProof/>
            </w:rPr>
          </w:pPr>
          <w:hyperlink w:anchor="_Toc223531396" w:history="1">
            <w:r w:rsidRPr="00B06446">
              <w:rPr>
                <w:rStyle w:val="Hipercze"/>
                <w:rFonts w:eastAsiaTheme="majorEastAsia"/>
                <w:noProof/>
              </w:rPr>
              <w:t>7. Rekomendacje i kolejne kroki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_Toc223531396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92B598" w14:textId="3379F470" w:rsidR="004F1982" w:rsidRDefault="004F1982">
          <w:pPr>
            <w:pStyle w:val="Spistreci2"/>
            <w:tabs>
              <w:tab w:val="right" w:leader="dot" w:pos="8630"/>
            </w:tabs>
            <w:rPr>
              <w:noProof/>
            </w:rPr>
          </w:pPr>
          <w:hyperlink w:anchor="_Toc223531397" w:history="1">
            <w:r w:rsidRPr="00B06446">
              <w:rPr>
                <w:rStyle w:val="Hipercze"/>
                <w:rFonts w:eastAsiaTheme="majorEastAsia"/>
                <w:noProof/>
              </w:rPr>
              <w:t>7.1. Preprocessing i przygotowanie cech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_Toc223531397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4D53AD" w14:textId="5A234E3C" w:rsidR="004F1982" w:rsidRDefault="004F1982">
          <w:pPr>
            <w:pStyle w:val="Spistreci2"/>
            <w:tabs>
              <w:tab w:val="right" w:leader="dot" w:pos="8630"/>
            </w:tabs>
            <w:rPr>
              <w:noProof/>
            </w:rPr>
          </w:pPr>
          <w:hyperlink w:anchor="_Toc223531398" w:history="1">
            <w:r w:rsidRPr="00B06446">
              <w:rPr>
                <w:rStyle w:val="Hipercze"/>
                <w:rFonts w:eastAsiaTheme="majorEastAsia"/>
                <w:noProof/>
              </w:rPr>
              <w:t>7.2. Tekst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_Toc223531398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591CA9" w14:textId="77777777" w:rsidR="004F1982" w:rsidRDefault="004F1982" w:rsidP="004F1982">
          <w:pPr>
            <w:rPr>
              <w:b/>
              <w:bCs/>
            </w:rPr>
          </w:pPr>
          <w:r>
            <w:rPr>
              <w:b/>
              <w:bCs/>
            </w:rPr>
            <w:fldChar w:fldCharType="end"/>
          </w:r>
        </w:p>
      </w:sdtContent>
    </w:sdt>
    <w:p w14:paraId="2E8DB622" w14:textId="474CFB7F" w:rsidR="00AD6428" w:rsidRDefault="00000000">
      <w:r>
        <w:br w:type="page"/>
      </w:r>
    </w:p>
    <w:p w14:paraId="0D90F6B8" w14:textId="77777777" w:rsidR="00AD6428" w:rsidRDefault="00000000">
      <w:pPr>
        <w:pStyle w:val="Nagwek1"/>
      </w:pPr>
      <w:bookmarkStart w:id="0" w:name="_Toc223531375"/>
      <w:r>
        <w:lastRenderedPageBreak/>
        <w:t>1. Wprowadzenie</w:t>
      </w:r>
      <w:bookmarkEnd w:id="0"/>
    </w:p>
    <w:p w14:paraId="0D55A572" w14:textId="77777777" w:rsidR="00AD6428" w:rsidRDefault="00000000">
      <w:r>
        <w:t>Celem EDA jest zrozumienie struktury i jakości danych przed budową modeli oraz przed przygotowaniem cech do analizy przepływów pacjentów. W raporcie opisano kluczowe właściwości danych tabularnych (liczebności list pacjentów w praktykach GP) oraz danych tekstowych (sekcje z raportów), z naciskiem na wykrycie braków, niespójności, wartości odstających oraz potencjalnych ryzyk dla dalszego modelowania.</w:t>
      </w:r>
    </w:p>
    <w:p w14:paraId="29B8CD86" w14:textId="77777777" w:rsidR="00AD6428" w:rsidRDefault="00000000">
      <w:pPr>
        <w:pStyle w:val="Nagwek2"/>
      </w:pPr>
      <w:bookmarkStart w:id="1" w:name="_Toc223531376"/>
      <w:r>
        <w:t>Główne pytania EDA</w:t>
      </w:r>
      <w:bookmarkEnd w:id="1"/>
    </w:p>
    <w:p w14:paraId="31B14F9E" w14:textId="77777777" w:rsidR="00AD6428" w:rsidRDefault="00000000">
      <w:pPr>
        <w:pStyle w:val="Listapunktowana"/>
      </w:pPr>
      <w:r>
        <w:t>Jaka jest kompletność i spójność danych (braki, duplikaty, błędne wartości)?</w:t>
      </w:r>
    </w:p>
    <w:p w14:paraId="7A48343D" w14:textId="77777777" w:rsidR="00AD6428" w:rsidRDefault="00000000">
      <w:pPr>
        <w:pStyle w:val="Listapunktowana"/>
      </w:pPr>
      <w:r>
        <w:t>Jak wygląda rozkład wielkości praktyk GP oraz zmiany w czasie (także wg płci)?</w:t>
      </w:r>
    </w:p>
    <w:p w14:paraId="3F09122E" w14:textId="77777777" w:rsidR="00AD6428" w:rsidRDefault="00000000">
      <w:pPr>
        <w:pStyle w:val="Listapunktowana"/>
      </w:pPr>
      <w:r>
        <w:t>Czy istnieją wartości odstające, które mogą zaburzać estymacje i wizualizacje?</w:t>
      </w:r>
    </w:p>
    <w:p w14:paraId="5A0B38AA" w14:textId="77777777" w:rsidR="00AD6428" w:rsidRDefault="00000000">
      <w:pPr>
        <w:pStyle w:val="Listapunktowana"/>
      </w:pPr>
      <w:r>
        <w:t>Jakie cechy demograficzne są współzależne (korelacje między grupami wiekowymi)?</w:t>
      </w:r>
    </w:p>
    <w:p w14:paraId="7B89B64F" w14:textId="77777777" w:rsidR="00AD6428" w:rsidRDefault="00000000">
      <w:pPr>
        <w:pStyle w:val="Listapunktowana"/>
      </w:pPr>
      <w:r>
        <w:t>Jakie są podstawowe właściwości korpusu tekstowego oraz dominujące terminy i tematy?</w:t>
      </w:r>
    </w:p>
    <w:p w14:paraId="6D23EBC2" w14:textId="469DA7FD" w:rsidR="00AD6428" w:rsidRDefault="00AD6428"/>
    <w:p w14:paraId="16186372" w14:textId="77777777" w:rsidR="00AD6428" w:rsidRDefault="00000000">
      <w:pPr>
        <w:pStyle w:val="Nagwek1"/>
      </w:pPr>
      <w:bookmarkStart w:id="2" w:name="_Toc223531377"/>
      <w:r>
        <w:t>2. Opis danych</w:t>
      </w:r>
      <w:bookmarkEnd w:id="2"/>
    </w:p>
    <w:p w14:paraId="40ABCA88" w14:textId="77777777" w:rsidR="00AD6428" w:rsidRDefault="00000000">
      <w:pPr>
        <w:pStyle w:val="Nagwek2"/>
      </w:pPr>
      <w:bookmarkStart w:id="3" w:name="_Toc223531378"/>
      <w:r>
        <w:t>2.1. Dane tabularne (PHS GP practice list sizes)</w:t>
      </w:r>
      <w:bookmarkEnd w:id="3"/>
    </w:p>
    <w:p w14:paraId="19858D23" w14:textId="77777777" w:rsidR="00AD6428" w:rsidRDefault="00000000">
      <w:r>
        <w:t>Zbiór danych zawiera obserwacje kwartalne dotyczące liczby pacjentów zapisanych do praktyk GP w Szkocji, z podziałem na płeć oraz grupy wiekowe. Po wczytaniu: 83391 wierszy i 23 kolumn. Zakres czasu: 2014-01-01 – 2021-07-01. Liczba unikalnych praktyk: 1082. Kategorie płci: 3. Jednostki terytorialne: HB = 16, HSCP = 33.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425"/>
        <w:gridCol w:w="4425"/>
      </w:tblGrid>
      <w:tr w:rsidR="00AD6428" w14:paraId="02782A3D" w14:textId="77777777" w:rsidTr="0054010C">
        <w:trPr>
          <w:trHeight w:val="516"/>
        </w:trPr>
        <w:tc>
          <w:tcPr>
            <w:tcW w:w="4425" w:type="dxa"/>
          </w:tcPr>
          <w:p w14:paraId="3384475D" w14:textId="77777777" w:rsidR="00AD6428" w:rsidRDefault="00000000">
            <w:r>
              <w:t>Atrybut</w:t>
            </w:r>
          </w:p>
        </w:tc>
        <w:tc>
          <w:tcPr>
            <w:tcW w:w="4425" w:type="dxa"/>
          </w:tcPr>
          <w:p w14:paraId="74B297D8" w14:textId="77777777" w:rsidR="00AD6428" w:rsidRDefault="00000000">
            <w:r>
              <w:t>Opis (skrót)</w:t>
            </w:r>
          </w:p>
        </w:tc>
      </w:tr>
      <w:tr w:rsidR="00AD6428" w14:paraId="2F36B316" w14:textId="77777777" w:rsidTr="0054010C">
        <w:trPr>
          <w:trHeight w:val="524"/>
        </w:trPr>
        <w:tc>
          <w:tcPr>
            <w:tcW w:w="4425" w:type="dxa"/>
          </w:tcPr>
          <w:p w14:paraId="56F927DF" w14:textId="77777777" w:rsidR="00AD6428" w:rsidRDefault="00000000">
            <w:r>
              <w:t>Date</w:t>
            </w:r>
          </w:p>
        </w:tc>
        <w:tc>
          <w:tcPr>
            <w:tcW w:w="4425" w:type="dxa"/>
          </w:tcPr>
          <w:p w14:paraId="2F7B7B52" w14:textId="77777777" w:rsidR="00AD6428" w:rsidRDefault="00000000">
            <w:r>
              <w:t>data obserwacji (kwartał)</w:t>
            </w:r>
          </w:p>
        </w:tc>
      </w:tr>
      <w:tr w:rsidR="00AD6428" w14:paraId="51003B61" w14:textId="77777777" w:rsidTr="0054010C">
        <w:trPr>
          <w:trHeight w:val="516"/>
        </w:trPr>
        <w:tc>
          <w:tcPr>
            <w:tcW w:w="4425" w:type="dxa"/>
          </w:tcPr>
          <w:p w14:paraId="6081129B" w14:textId="77777777" w:rsidR="00AD6428" w:rsidRDefault="00000000">
            <w:r>
              <w:t>PracticeCode</w:t>
            </w:r>
          </w:p>
        </w:tc>
        <w:tc>
          <w:tcPr>
            <w:tcW w:w="4425" w:type="dxa"/>
          </w:tcPr>
          <w:p w14:paraId="52B3A650" w14:textId="77777777" w:rsidR="00AD6428" w:rsidRDefault="00000000">
            <w:r>
              <w:t>identyfikator praktyki</w:t>
            </w:r>
          </w:p>
        </w:tc>
      </w:tr>
      <w:tr w:rsidR="00AD6428" w14:paraId="23D568F2" w14:textId="77777777" w:rsidTr="0054010C">
        <w:trPr>
          <w:trHeight w:val="524"/>
        </w:trPr>
        <w:tc>
          <w:tcPr>
            <w:tcW w:w="4425" w:type="dxa"/>
          </w:tcPr>
          <w:p w14:paraId="10F2DCCC" w14:textId="77777777" w:rsidR="00AD6428" w:rsidRDefault="00000000">
            <w:r>
              <w:t>HB</w:t>
            </w:r>
          </w:p>
        </w:tc>
        <w:tc>
          <w:tcPr>
            <w:tcW w:w="4425" w:type="dxa"/>
          </w:tcPr>
          <w:p w14:paraId="500D2871" w14:textId="77777777" w:rsidR="00AD6428" w:rsidRDefault="00000000">
            <w:r>
              <w:t>Health Board</w:t>
            </w:r>
          </w:p>
        </w:tc>
      </w:tr>
      <w:tr w:rsidR="00AD6428" w14:paraId="2F268125" w14:textId="77777777" w:rsidTr="0054010C">
        <w:trPr>
          <w:trHeight w:val="516"/>
        </w:trPr>
        <w:tc>
          <w:tcPr>
            <w:tcW w:w="4425" w:type="dxa"/>
          </w:tcPr>
          <w:p w14:paraId="4D27C2FC" w14:textId="77777777" w:rsidR="00AD6428" w:rsidRDefault="00000000">
            <w:r>
              <w:t>HSCP</w:t>
            </w:r>
          </w:p>
        </w:tc>
        <w:tc>
          <w:tcPr>
            <w:tcW w:w="4425" w:type="dxa"/>
          </w:tcPr>
          <w:p w14:paraId="09702ACC" w14:textId="77777777" w:rsidR="00AD6428" w:rsidRDefault="00000000">
            <w:r>
              <w:t>Health and Social Care Partnership</w:t>
            </w:r>
          </w:p>
        </w:tc>
      </w:tr>
      <w:tr w:rsidR="00AD6428" w14:paraId="08DA202C" w14:textId="77777777" w:rsidTr="0054010C">
        <w:trPr>
          <w:trHeight w:val="524"/>
        </w:trPr>
        <w:tc>
          <w:tcPr>
            <w:tcW w:w="4425" w:type="dxa"/>
          </w:tcPr>
          <w:p w14:paraId="73352249" w14:textId="77777777" w:rsidR="00AD6428" w:rsidRDefault="00000000">
            <w:r>
              <w:t>Sex</w:t>
            </w:r>
          </w:p>
        </w:tc>
        <w:tc>
          <w:tcPr>
            <w:tcW w:w="4425" w:type="dxa"/>
          </w:tcPr>
          <w:p w14:paraId="58712D0D" w14:textId="77777777" w:rsidR="00AD6428" w:rsidRDefault="00000000">
            <w:r>
              <w:t>All / Male / Female</w:t>
            </w:r>
          </w:p>
        </w:tc>
      </w:tr>
      <w:tr w:rsidR="00AD6428" w14:paraId="3801E8D0" w14:textId="77777777" w:rsidTr="0054010C">
        <w:trPr>
          <w:trHeight w:val="516"/>
        </w:trPr>
        <w:tc>
          <w:tcPr>
            <w:tcW w:w="4425" w:type="dxa"/>
          </w:tcPr>
          <w:p w14:paraId="3310E04C" w14:textId="77777777" w:rsidR="00AD6428" w:rsidRDefault="00000000">
            <w:r>
              <w:t>AllAges</w:t>
            </w:r>
          </w:p>
        </w:tc>
        <w:tc>
          <w:tcPr>
            <w:tcW w:w="4425" w:type="dxa"/>
          </w:tcPr>
          <w:p w14:paraId="297992CF" w14:textId="77777777" w:rsidR="00AD6428" w:rsidRDefault="00000000">
            <w:r>
              <w:t>liczba pacjentów (wszyscy)</w:t>
            </w:r>
          </w:p>
        </w:tc>
      </w:tr>
      <w:tr w:rsidR="00AD6428" w14:paraId="6D9FA82F" w14:textId="77777777" w:rsidTr="0054010C">
        <w:trPr>
          <w:trHeight w:val="524"/>
        </w:trPr>
        <w:tc>
          <w:tcPr>
            <w:tcW w:w="4425" w:type="dxa"/>
          </w:tcPr>
          <w:p w14:paraId="3C4D56B1" w14:textId="77777777" w:rsidR="00AD6428" w:rsidRDefault="00000000">
            <w:r>
              <w:t>Ages0to4 ... Ages85plus</w:t>
            </w:r>
          </w:p>
        </w:tc>
        <w:tc>
          <w:tcPr>
            <w:tcW w:w="4425" w:type="dxa"/>
          </w:tcPr>
          <w:p w14:paraId="7E03AA0D" w14:textId="77777777" w:rsidR="00AD6428" w:rsidRDefault="00000000">
            <w:r>
              <w:t>liczebności w grupach wiekowych</w:t>
            </w:r>
          </w:p>
        </w:tc>
      </w:tr>
    </w:tbl>
    <w:p w14:paraId="21040FD5" w14:textId="77777777" w:rsidR="00AD6428" w:rsidRDefault="00000000">
      <w:pPr>
        <w:pStyle w:val="Nagwek2"/>
      </w:pPr>
      <w:bookmarkStart w:id="4" w:name="_Toc223531379"/>
      <w:r>
        <w:t>2.2. Dane tekstowe (raporty/biuletyny)</w:t>
      </w:r>
      <w:bookmarkEnd w:id="4"/>
    </w:p>
    <w:p w14:paraId="33E0227D" w14:textId="77777777" w:rsidR="00AD6428" w:rsidRDefault="00000000">
      <w:r>
        <w:t xml:space="preserve">Dane tekstowe pochodzą z wybranych dokumentów tematycznie powiązanych z systemem ochrony zdrowia (raport/biuletyn). Tekst został podzielony na sekcje (jednostki analizy), a </w:t>
      </w:r>
      <w:r>
        <w:lastRenderedPageBreak/>
        <w:t>następnie znormalizowany i stokenizowany w celu analizy częstości, TF-IDF oraz modelowania tematów.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AD6428" w14:paraId="3F2F39E4" w14:textId="77777777">
        <w:tc>
          <w:tcPr>
            <w:tcW w:w="4320" w:type="dxa"/>
          </w:tcPr>
          <w:p w14:paraId="3897F385" w14:textId="77777777" w:rsidR="00AD6428" w:rsidRDefault="00000000">
            <w:r>
              <w:t>Źródło</w:t>
            </w:r>
          </w:p>
        </w:tc>
        <w:tc>
          <w:tcPr>
            <w:tcW w:w="4320" w:type="dxa"/>
          </w:tcPr>
          <w:p w14:paraId="3866148D" w14:textId="77777777" w:rsidR="00AD6428" w:rsidRDefault="00000000">
            <w:r>
              <w:t>Liczba znaków (po ekstrakcji)</w:t>
            </w:r>
          </w:p>
        </w:tc>
      </w:tr>
      <w:tr w:rsidR="00AD6428" w14:paraId="51FC58EC" w14:textId="77777777">
        <w:tc>
          <w:tcPr>
            <w:tcW w:w="4320" w:type="dxa"/>
          </w:tcPr>
          <w:p w14:paraId="11CCC369" w14:textId="77777777" w:rsidR="00AD6428" w:rsidRDefault="00000000">
            <w:r>
              <w:t>public_health_bulletin_2025_01</w:t>
            </w:r>
          </w:p>
        </w:tc>
        <w:tc>
          <w:tcPr>
            <w:tcW w:w="4320" w:type="dxa"/>
          </w:tcPr>
          <w:p w14:paraId="777155FA" w14:textId="77777777" w:rsidR="00AD6428" w:rsidRDefault="00000000">
            <w:r>
              <w:t>16647</w:t>
            </w:r>
          </w:p>
        </w:tc>
      </w:tr>
      <w:tr w:rsidR="00AD6428" w14:paraId="7FABD00A" w14:textId="77777777">
        <w:tc>
          <w:tcPr>
            <w:tcW w:w="4320" w:type="dxa"/>
          </w:tcPr>
          <w:p w14:paraId="58EC2E60" w14:textId="77777777" w:rsidR="00AD6428" w:rsidRDefault="00000000">
            <w:r>
              <w:t>gp_workforce_survey_2022</w:t>
            </w:r>
          </w:p>
        </w:tc>
        <w:tc>
          <w:tcPr>
            <w:tcW w:w="4320" w:type="dxa"/>
          </w:tcPr>
          <w:p w14:paraId="77BBEE24" w14:textId="77777777" w:rsidR="00AD6428" w:rsidRDefault="00000000">
            <w:r>
              <w:t>40785</w:t>
            </w:r>
          </w:p>
        </w:tc>
      </w:tr>
    </w:tbl>
    <w:p w14:paraId="7D58FE4C" w14:textId="77777777" w:rsidR="00AD6428" w:rsidRDefault="00000000">
      <w:r>
        <w:br w:type="page"/>
      </w:r>
    </w:p>
    <w:p w14:paraId="5A20B4C0" w14:textId="77777777" w:rsidR="00AD6428" w:rsidRDefault="00000000">
      <w:pPr>
        <w:pStyle w:val="Nagwek1"/>
      </w:pPr>
      <w:bookmarkStart w:id="5" w:name="_Toc223531380"/>
      <w:r>
        <w:lastRenderedPageBreak/>
        <w:t>3. Metodyka i narzędzia</w:t>
      </w:r>
      <w:bookmarkEnd w:id="5"/>
    </w:p>
    <w:p w14:paraId="33C30F6E" w14:textId="77777777" w:rsidR="00AD6428" w:rsidRDefault="00000000">
      <w:pPr>
        <w:pStyle w:val="Nagwek2"/>
      </w:pPr>
      <w:bookmarkStart w:id="6" w:name="_Toc223531381"/>
      <w:r>
        <w:t>3.1. Środowisko</w:t>
      </w:r>
      <w:bookmarkEnd w:id="6"/>
    </w:p>
    <w:p w14:paraId="5D33B518" w14:textId="77777777" w:rsidR="00AD6428" w:rsidRDefault="00000000">
      <w:pPr>
        <w:pStyle w:val="Listapunktowana"/>
      </w:pPr>
      <w:r>
        <w:t>Python (Jupyter/Colab).</w:t>
      </w:r>
    </w:p>
    <w:p w14:paraId="23B73429" w14:textId="77777777" w:rsidR="00AD6428" w:rsidRDefault="00000000">
      <w:pPr>
        <w:pStyle w:val="Listapunktowana"/>
      </w:pPr>
      <w:r>
        <w:t>pandas i numpy – wczytanie, czyszczenie i statystyki opisowe.</w:t>
      </w:r>
    </w:p>
    <w:p w14:paraId="4658C596" w14:textId="77777777" w:rsidR="00AD6428" w:rsidRDefault="00000000">
      <w:pPr>
        <w:pStyle w:val="Listapunktowana"/>
      </w:pPr>
      <w:r>
        <w:t>matplotlib – wizualizacje (histogramy, boxploty, heatmapy).</w:t>
      </w:r>
    </w:p>
    <w:p w14:paraId="56A0EA47" w14:textId="77777777" w:rsidR="00AD6428" w:rsidRDefault="00000000">
      <w:pPr>
        <w:pStyle w:val="Listapunktowana"/>
      </w:pPr>
      <w:r>
        <w:t>nltk – tokenizacja.</w:t>
      </w:r>
    </w:p>
    <w:p w14:paraId="76487703" w14:textId="77777777" w:rsidR="00AD6428" w:rsidRDefault="00000000">
      <w:pPr>
        <w:pStyle w:val="Listapunktowana"/>
      </w:pPr>
      <w:r>
        <w:t>scikit-learn – TF-IDF i wektoryzacja.</w:t>
      </w:r>
    </w:p>
    <w:p w14:paraId="550AAA65" w14:textId="77777777" w:rsidR="00AD6428" w:rsidRDefault="00000000">
      <w:pPr>
        <w:pStyle w:val="Listapunktowana"/>
      </w:pPr>
      <w:r>
        <w:t>gensim lub równoważne – proste modelowanie tematów (LDA), jeśli użyte w notatniku.</w:t>
      </w:r>
    </w:p>
    <w:p w14:paraId="1537CBB9" w14:textId="77777777" w:rsidR="00AD6428" w:rsidRDefault="00000000">
      <w:pPr>
        <w:pStyle w:val="Nagwek2"/>
      </w:pPr>
      <w:bookmarkStart w:id="7" w:name="_Toc223531382"/>
      <w:r>
        <w:t>3.2. Preprocessing przed EDA</w:t>
      </w:r>
      <w:bookmarkEnd w:id="7"/>
    </w:p>
    <w:p w14:paraId="188F2252" w14:textId="77777777" w:rsidR="00AD6428" w:rsidRDefault="00000000">
      <w:pPr>
        <w:pStyle w:val="Listapunktowana"/>
      </w:pPr>
      <w:r>
        <w:t>Konwersja kolumny Date do typu daty; kontrola zakresu czasowego.</w:t>
      </w:r>
    </w:p>
    <w:p w14:paraId="46245A69" w14:textId="77777777" w:rsidR="00AD6428" w:rsidRDefault="00000000">
      <w:pPr>
        <w:pStyle w:val="Listapunktowana"/>
      </w:pPr>
      <w:r>
        <w:t>Usunięcie lub ignorowanie kolumn jakościowych QF z bardzo wysokim udziałem braków.</w:t>
      </w:r>
    </w:p>
    <w:p w14:paraId="7BAD57F1" w14:textId="77777777" w:rsidR="00AD6428" w:rsidRDefault="00000000">
      <w:pPr>
        <w:pStyle w:val="Listapunktowana"/>
      </w:pPr>
      <w:r>
        <w:t>Rozdzielenie danych zagregowanych (Sex = All) oraz danych wg płci (Male/Female).</w:t>
      </w:r>
    </w:p>
    <w:p w14:paraId="4413A4AC" w14:textId="77777777" w:rsidR="00AD6428" w:rsidRDefault="00000000">
      <w:pPr>
        <w:pStyle w:val="Listapunktowana"/>
      </w:pPr>
      <w:r>
        <w:t>Dla tekstu: normalizacja (lowercase), czyszczenie znaków, tokenizacja, filtracja stop-słów (jeśli zastosowano).</w:t>
      </w:r>
    </w:p>
    <w:p w14:paraId="40A13885" w14:textId="77777777" w:rsidR="00AD6428" w:rsidRDefault="00000000">
      <w:pPr>
        <w:pStyle w:val="Listapunktowana"/>
      </w:pPr>
      <w:r>
        <w:t>Podział dokumentów na sekcje jako jednostki analizy (w celu zwiększenia liczby obserwacji tekstowych).</w:t>
      </w:r>
    </w:p>
    <w:p w14:paraId="04021E96" w14:textId="77777777" w:rsidR="00AD6428" w:rsidRDefault="00000000">
      <w:r>
        <w:br w:type="page"/>
      </w:r>
    </w:p>
    <w:p w14:paraId="605C12EB" w14:textId="77777777" w:rsidR="00AD6428" w:rsidRDefault="00000000">
      <w:pPr>
        <w:pStyle w:val="Nagwek1"/>
      </w:pPr>
      <w:bookmarkStart w:id="8" w:name="_Toc223531383"/>
      <w:r>
        <w:lastRenderedPageBreak/>
        <w:t>4. Wyniki EDA – dane tabularne</w:t>
      </w:r>
      <w:bookmarkEnd w:id="8"/>
    </w:p>
    <w:p w14:paraId="474EA493" w14:textId="77777777" w:rsidR="00AD6428" w:rsidRDefault="00000000">
      <w:pPr>
        <w:pStyle w:val="Nagwek2"/>
      </w:pPr>
      <w:bookmarkStart w:id="9" w:name="_Toc223531384"/>
      <w:r>
        <w:t>4.1. Jakość danych</w:t>
      </w:r>
      <w:bookmarkEnd w:id="9"/>
    </w:p>
    <w:p w14:paraId="2F0C8820" w14:textId="4E0FAA11" w:rsidR="00AD6428" w:rsidRDefault="00325BE3">
      <w:proofErr w:type="spellStart"/>
      <w:r>
        <w:t>Kolumny</w:t>
      </w:r>
      <w:proofErr w:type="spellEnd"/>
      <w:r>
        <w:t xml:space="preserve"> z </w:t>
      </w:r>
      <w:proofErr w:type="spellStart"/>
      <w:r>
        <w:t>sufiksem</w:t>
      </w:r>
      <w:proofErr w:type="spellEnd"/>
      <w:r>
        <w:t xml:space="preserve"> QF zawierają niemal wyłącznie braki (około 99%). Zmienne ilościowe (liczebności grup wiekowych) mają znikomy poziom braków (&lt;0,2%). Nie wykryto duplikatów obserwacji.</w:t>
      </w:r>
    </w:p>
    <w:p w14:paraId="59407241" w14:textId="77777777" w:rsidR="003B7940" w:rsidRDefault="003B7940" w:rsidP="003B7940">
      <w:r w:rsidRPr="003B7940">
        <w:rPr>
          <w:noProof/>
        </w:rPr>
        <w:drawing>
          <wp:inline distT="0" distB="0" distL="0" distR="0" wp14:anchorId="2502BFB8" wp14:editId="25B4D7E5">
            <wp:extent cx="2513395" cy="5591175"/>
            <wp:effectExtent l="0" t="0" r="1270" b="0"/>
            <wp:docPr id="763284847" name="Obraz 1" descr="The image displays a data table with various columns for different age ranges, genders, and other factors, along with corresponding percentage values and a list of duplicated rows.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3284847" name="Obraz 1" descr="The image displays a data table with various columns for different age ranges, genders, and other factors, along with corresponding percentage values and a list of duplicated rows.&#10;&#10;Zawartość wygenerowana przez AI może być niepoprawna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15792" cy="55965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67DC55" w14:textId="0DE304EB" w:rsidR="00AD6428" w:rsidRDefault="00000000">
      <w:pPr>
        <w:pStyle w:val="Nagwek2"/>
      </w:pPr>
      <w:bookmarkStart w:id="10" w:name="_Toc223531385"/>
      <w:r>
        <w:t>4.2. Zakres czasowy i struktura</w:t>
      </w:r>
      <w:bookmarkEnd w:id="10"/>
    </w:p>
    <w:p w14:paraId="357C70F6" w14:textId="77777777" w:rsidR="00AD6428" w:rsidRDefault="00000000">
      <w:pPr>
        <w:pStyle w:val="Listapunktowana"/>
      </w:pPr>
      <w:proofErr w:type="spellStart"/>
      <w:r>
        <w:t>Zakres</w:t>
      </w:r>
      <w:proofErr w:type="spellEnd"/>
      <w:r>
        <w:t xml:space="preserve"> </w:t>
      </w:r>
      <w:proofErr w:type="spellStart"/>
      <w:r>
        <w:t>dat</w:t>
      </w:r>
      <w:proofErr w:type="spellEnd"/>
      <w:r>
        <w:t>: 2014-01-01 – 2021-07-01.</w:t>
      </w:r>
    </w:p>
    <w:p w14:paraId="02065D2C" w14:textId="77777777" w:rsidR="00AD6428" w:rsidRDefault="00000000">
      <w:pPr>
        <w:pStyle w:val="Listapunktowana"/>
      </w:pPr>
      <w:r>
        <w:t>Niekompletny zestaw kategorii płci dla (Date, PracticeCode): 9 przypadków (np. brak jednej z kategorii).</w:t>
      </w:r>
    </w:p>
    <w:p w14:paraId="420825F1" w14:textId="77777777" w:rsidR="00325BE3" w:rsidRDefault="00325BE3" w:rsidP="00325BE3">
      <w:r w:rsidRPr="00325BE3">
        <w:rPr>
          <w:noProof/>
        </w:rPr>
        <w:lastRenderedPageBreak/>
        <w:drawing>
          <wp:inline distT="0" distB="0" distL="0" distR="0" wp14:anchorId="66B15039" wp14:editId="438D8882">
            <wp:extent cx="5486400" cy="2732405"/>
            <wp:effectExtent l="0" t="0" r="0" b="0"/>
            <wp:docPr id="1891857736" name="Obraz 1" descr="The image depicts a line graph comparing the average number of patients assigned to general practice (GP) by gender from 2014 to 2021, showing a slight increase in female patients over the years.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1857736" name="Obraz 1" descr="The image depicts a line graph comparing the average number of patients assigned to general practice (GP) by gender from 2014 to 2021, showing a slight increase in female patients over the years.&#10;&#10;Zawartość wygenerowana przez AI może być niepoprawna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32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ABC378" w14:textId="27BABD98" w:rsidR="00AD6428" w:rsidRDefault="00000000">
      <w:pPr>
        <w:pStyle w:val="Nagwek2"/>
      </w:pPr>
      <w:bookmarkStart w:id="11" w:name="_Toc223531386"/>
      <w:r>
        <w:t>4.3. Statystyki opisowe i rozkłady wielkości praktyk</w:t>
      </w:r>
      <w:bookmarkEnd w:id="11"/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AD6428" w14:paraId="62C52FDD" w14:textId="77777777">
        <w:tc>
          <w:tcPr>
            <w:tcW w:w="4320" w:type="dxa"/>
          </w:tcPr>
          <w:p w14:paraId="5F76A0E4" w14:textId="77777777" w:rsidR="00AD6428" w:rsidRDefault="00000000">
            <w:r>
              <w:t>Miara</w:t>
            </w:r>
          </w:p>
        </w:tc>
        <w:tc>
          <w:tcPr>
            <w:tcW w:w="4320" w:type="dxa"/>
          </w:tcPr>
          <w:p w14:paraId="650743E9" w14:textId="77777777" w:rsidR="00AD6428" w:rsidRDefault="00000000">
            <w:r>
              <w:t>AllAges (Sex=All)</w:t>
            </w:r>
          </w:p>
        </w:tc>
      </w:tr>
      <w:tr w:rsidR="00AD6428" w14:paraId="39C8DC2D" w14:textId="77777777">
        <w:tc>
          <w:tcPr>
            <w:tcW w:w="4320" w:type="dxa"/>
          </w:tcPr>
          <w:p w14:paraId="41CA128B" w14:textId="77777777" w:rsidR="00AD6428" w:rsidRDefault="00000000">
            <w:r>
              <w:t>Liczba obserwacji</w:t>
            </w:r>
          </w:p>
        </w:tc>
        <w:tc>
          <w:tcPr>
            <w:tcW w:w="4320" w:type="dxa"/>
          </w:tcPr>
          <w:p w14:paraId="00362F7F" w14:textId="77777777" w:rsidR="00AD6428" w:rsidRDefault="00000000">
            <w:r>
              <w:t>27800</w:t>
            </w:r>
          </w:p>
        </w:tc>
      </w:tr>
      <w:tr w:rsidR="00AD6428" w14:paraId="57078889" w14:textId="77777777">
        <w:tc>
          <w:tcPr>
            <w:tcW w:w="4320" w:type="dxa"/>
          </w:tcPr>
          <w:p w14:paraId="69B3774C" w14:textId="77777777" w:rsidR="00AD6428" w:rsidRDefault="00000000">
            <w:r>
              <w:t>Średnia</w:t>
            </w:r>
          </w:p>
        </w:tc>
        <w:tc>
          <w:tcPr>
            <w:tcW w:w="4320" w:type="dxa"/>
          </w:tcPr>
          <w:p w14:paraId="24F49BBE" w14:textId="77777777" w:rsidR="00AD6428" w:rsidRDefault="00000000">
            <w:r>
              <w:t>5931.15</w:t>
            </w:r>
          </w:p>
        </w:tc>
      </w:tr>
      <w:tr w:rsidR="00AD6428" w14:paraId="6A2D2861" w14:textId="77777777">
        <w:tc>
          <w:tcPr>
            <w:tcW w:w="4320" w:type="dxa"/>
          </w:tcPr>
          <w:p w14:paraId="570DD8AB" w14:textId="77777777" w:rsidR="00AD6428" w:rsidRDefault="00000000">
            <w:r>
              <w:t>Odchylenie std.</w:t>
            </w:r>
          </w:p>
        </w:tc>
        <w:tc>
          <w:tcPr>
            <w:tcW w:w="4320" w:type="dxa"/>
          </w:tcPr>
          <w:p w14:paraId="493DFD59" w14:textId="77777777" w:rsidR="00AD6428" w:rsidRDefault="00000000">
            <w:r>
              <w:t>3720.68</w:t>
            </w:r>
          </w:p>
        </w:tc>
      </w:tr>
      <w:tr w:rsidR="00AD6428" w14:paraId="1180B2A0" w14:textId="77777777">
        <w:tc>
          <w:tcPr>
            <w:tcW w:w="4320" w:type="dxa"/>
          </w:tcPr>
          <w:p w14:paraId="61730467" w14:textId="77777777" w:rsidR="00AD6428" w:rsidRDefault="00000000">
            <w:r>
              <w:t>Min</w:t>
            </w:r>
          </w:p>
        </w:tc>
        <w:tc>
          <w:tcPr>
            <w:tcW w:w="4320" w:type="dxa"/>
          </w:tcPr>
          <w:p w14:paraId="147CC43A" w14:textId="77777777" w:rsidR="00AD6428" w:rsidRDefault="00000000">
            <w:r>
              <w:t>0</w:t>
            </w:r>
          </w:p>
        </w:tc>
      </w:tr>
      <w:tr w:rsidR="00AD6428" w14:paraId="6BFE9CE5" w14:textId="77777777">
        <w:tc>
          <w:tcPr>
            <w:tcW w:w="4320" w:type="dxa"/>
          </w:tcPr>
          <w:p w14:paraId="11515787" w14:textId="77777777" w:rsidR="00AD6428" w:rsidRDefault="00000000">
            <w:r>
              <w:t>25%</w:t>
            </w:r>
          </w:p>
        </w:tc>
        <w:tc>
          <w:tcPr>
            <w:tcW w:w="4320" w:type="dxa"/>
          </w:tcPr>
          <w:p w14:paraId="7897A0BE" w14:textId="77777777" w:rsidR="00AD6428" w:rsidRDefault="00000000">
            <w:r>
              <w:t>3173</w:t>
            </w:r>
          </w:p>
        </w:tc>
      </w:tr>
      <w:tr w:rsidR="00AD6428" w14:paraId="7E47C389" w14:textId="77777777">
        <w:tc>
          <w:tcPr>
            <w:tcW w:w="4320" w:type="dxa"/>
          </w:tcPr>
          <w:p w14:paraId="21D5F168" w14:textId="77777777" w:rsidR="00AD6428" w:rsidRDefault="00000000">
            <w:r>
              <w:t>Mediana (50%)</w:t>
            </w:r>
          </w:p>
        </w:tc>
        <w:tc>
          <w:tcPr>
            <w:tcW w:w="4320" w:type="dxa"/>
          </w:tcPr>
          <w:p w14:paraId="279AF222" w14:textId="77777777" w:rsidR="00AD6428" w:rsidRDefault="00000000">
            <w:r>
              <w:t>5494.5</w:t>
            </w:r>
          </w:p>
        </w:tc>
      </w:tr>
      <w:tr w:rsidR="00AD6428" w14:paraId="7CED9DB7" w14:textId="77777777">
        <w:tc>
          <w:tcPr>
            <w:tcW w:w="4320" w:type="dxa"/>
          </w:tcPr>
          <w:p w14:paraId="22256006" w14:textId="77777777" w:rsidR="00AD6428" w:rsidRDefault="00000000">
            <w:r>
              <w:t>75%</w:t>
            </w:r>
          </w:p>
        </w:tc>
        <w:tc>
          <w:tcPr>
            <w:tcW w:w="4320" w:type="dxa"/>
          </w:tcPr>
          <w:p w14:paraId="0EE18666" w14:textId="77777777" w:rsidR="00AD6428" w:rsidRDefault="00000000">
            <w:r>
              <w:t>8180.25</w:t>
            </w:r>
          </w:p>
        </w:tc>
      </w:tr>
      <w:tr w:rsidR="00AD6428" w14:paraId="2E2D1D75" w14:textId="77777777">
        <w:tc>
          <w:tcPr>
            <w:tcW w:w="4320" w:type="dxa"/>
          </w:tcPr>
          <w:p w14:paraId="42C86B31" w14:textId="77777777" w:rsidR="00AD6428" w:rsidRDefault="00000000">
            <w:r>
              <w:t>Max</w:t>
            </w:r>
          </w:p>
        </w:tc>
        <w:tc>
          <w:tcPr>
            <w:tcW w:w="4320" w:type="dxa"/>
          </w:tcPr>
          <w:p w14:paraId="1DC51E6E" w14:textId="77777777" w:rsidR="00AD6428" w:rsidRDefault="00000000">
            <w:r>
              <w:t>48657</w:t>
            </w:r>
          </w:p>
        </w:tc>
      </w:tr>
    </w:tbl>
    <w:p w14:paraId="13CFCD86" w14:textId="77777777" w:rsidR="00AD6428" w:rsidRDefault="00000000">
      <w:pPr>
        <w:pStyle w:val="Listapunktowana"/>
      </w:pPr>
      <w:r>
        <w:t>Wykryto 2 obserwacje z AllAges = 0 (ok. 0,007%); do decyzji: usunąć lub sprawdzić źródło błędu.</w:t>
      </w:r>
    </w:p>
    <w:p w14:paraId="260C541D" w14:textId="77777777" w:rsidR="00AD6428" w:rsidRDefault="00000000">
      <w:pPr>
        <w:pStyle w:val="Listapunktowana"/>
      </w:pPr>
      <w:r>
        <w:t>Rozkład wielkości praktyk jest prawoskośny (nieliczne bardzo duże praktyki).</w:t>
      </w:r>
    </w:p>
    <w:p w14:paraId="394CF5AB" w14:textId="77777777" w:rsidR="00325BE3" w:rsidRDefault="00325BE3" w:rsidP="00325BE3">
      <w:r w:rsidRPr="00325BE3">
        <w:rPr>
          <w:noProof/>
        </w:rPr>
        <w:lastRenderedPageBreak/>
        <w:drawing>
          <wp:inline distT="0" distB="0" distL="0" distR="0" wp14:anchorId="63BC4D24" wp14:editId="0CDEECAE">
            <wp:extent cx="4757738" cy="3672929"/>
            <wp:effectExtent l="0" t="0" r="5080" b="3810"/>
            <wp:docPr id="704159175" name="Obraz 1" descr="The diagram shows a distribution of the number of patients observed in a practice, with a breakdown by age group and gender, indicating a total of 30,000 observations.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4159175" name="Obraz 1" descr="The diagram shows a distribution of the number of patients observed in a practice, with a breakdown by age group and gender, indicating a total of 30,000 observations.&#10;&#10;Zawartość wygenerowana przez AI może być niepoprawna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86882" cy="3695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6D511B" w14:textId="7E8CD8AC" w:rsidR="00325BE3" w:rsidRDefault="00325BE3" w:rsidP="00325BE3">
      <w:r w:rsidRPr="00325BE3">
        <w:rPr>
          <w:noProof/>
        </w:rPr>
        <w:drawing>
          <wp:inline distT="0" distB="0" distL="0" distR="0" wp14:anchorId="7C6138FD" wp14:editId="363934BA">
            <wp:extent cx="4729801" cy="3552825"/>
            <wp:effectExtent l="0" t="0" r="0" b="0"/>
            <wp:docPr id="267476690" name="Obraz 1" descr="The image is a boxplot comparing the number of registered patients in practice across different ages, with a total count of 50,000 for all ages.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476690" name="Obraz 1" descr="The image is a boxplot comparing the number of registered patients in practice across different ages, with a total count of 50,000 for all ages.&#10;&#10;Zawartość wygenerowana przez AI może być niepoprawna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38260" cy="35591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4C54C8" w14:textId="77777777" w:rsidR="00325BE3" w:rsidRPr="00325BE3" w:rsidRDefault="00325BE3" w:rsidP="00325BE3"/>
    <w:p w14:paraId="21FCE39F" w14:textId="44E83E23" w:rsidR="00AD6428" w:rsidRDefault="00000000">
      <w:pPr>
        <w:pStyle w:val="Nagwek2"/>
      </w:pPr>
      <w:bookmarkStart w:id="12" w:name="_Toc223531387"/>
      <w:r>
        <w:lastRenderedPageBreak/>
        <w:t xml:space="preserve">4.4. </w:t>
      </w:r>
      <w:proofErr w:type="spellStart"/>
      <w:r>
        <w:t>Korelacje</w:t>
      </w:r>
      <w:proofErr w:type="spellEnd"/>
      <w:r>
        <w:t xml:space="preserve"> </w:t>
      </w:r>
      <w:proofErr w:type="spellStart"/>
      <w:r>
        <w:t>między</w:t>
      </w:r>
      <w:proofErr w:type="spellEnd"/>
      <w:r>
        <w:t xml:space="preserve"> </w:t>
      </w:r>
      <w:proofErr w:type="spellStart"/>
      <w:r>
        <w:t>grupami</w:t>
      </w:r>
      <w:proofErr w:type="spellEnd"/>
      <w:r>
        <w:t xml:space="preserve"> </w:t>
      </w:r>
      <w:proofErr w:type="spellStart"/>
      <w:r>
        <w:t>wiekowymi</w:t>
      </w:r>
      <w:bookmarkEnd w:id="12"/>
      <w:proofErr w:type="spellEnd"/>
    </w:p>
    <w:p w14:paraId="7DB504AE" w14:textId="77777777" w:rsidR="00AD6428" w:rsidRDefault="00000000">
      <w:r>
        <w:t xml:space="preserve">Do analizy korelacji przygotowano 9 zmiennych liczebności (AllAges oraz osiem grup wiekowych). Macierz korelacji pomaga wykryć współliniowość i wskazuje, </w:t>
      </w:r>
      <w:proofErr w:type="spellStart"/>
      <w:r>
        <w:t>które</w:t>
      </w:r>
      <w:proofErr w:type="spellEnd"/>
      <w:r>
        <w:t xml:space="preserve"> </w:t>
      </w:r>
      <w:proofErr w:type="spellStart"/>
      <w:r>
        <w:t>cechy</w:t>
      </w:r>
      <w:proofErr w:type="spellEnd"/>
      <w:r>
        <w:t xml:space="preserve"> </w:t>
      </w:r>
      <w:proofErr w:type="spellStart"/>
      <w:r>
        <w:t>mogą</w:t>
      </w:r>
      <w:proofErr w:type="spellEnd"/>
      <w:r>
        <w:t xml:space="preserve"> </w:t>
      </w:r>
      <w:proofErr w:type="spellStart"/>
      <w:r>
        <w:t>być</w:t>
      </w:r>
      <w:proofErr w:type="spellEnd"/>
      <w:r>
        <w:t xml:space="preserve"> </w:t>
      </w:r>
      <w:proofErr w:type="spellStart"/>
      <w:r>
        <w:t>redundantne</w:t>
      </w:r>
      <w:proofErr w:type="spellEnd"/>
      <w:r>
        <w:t xml:space="preserve"> w </w:t>
      </w:r>
      <w:proofErr w:type="spellStart"/>
      <w:r>
        <w:t>modelu</w:t>
      </w:r>
      <w:proofErr w:type="spellEnd"/>
      <w:r>
        <w:t>.</w:t>
      </w:r>
    </w:p>
    <w:p w14:paraId="1B7B3B8C" w14:textId="2855B1EE" w:rsidR="00325BE3" w:rsidRDefault="00325BE3">
      <w:r w:rsidRPr="00325BE3">
        <w:rPr>
          <w:noProof/>
        </w:rPr>
        <w:drawing>
          <wp:inline distT="0" distB="0" distL="0" distR="0" wp14:anchorId="7A97C828" wp14:editId="6FD275EB">
            <wp:extent cx="5486400" cy="4384040"/>
            <wp:effectExtent l="0" t="0" r="0" b="0"/>
            <wp:docPr id="1941685981" name="Obraz 1" descr="The diagram is a correlation matrix showing the strength of the relationship between different age groups, with all age groups correlating strongly, particularly for the youngest (0-4) and oldest (85+) age brackets.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1685981" name="Obraz 1" descr="The diagram is a correlation matrix showing the strength of the relationship between different age groups, with all age groups correlating strongly, particularly for the youngest (0-4) and oldest (85+) age brackets.&#10;&#10;Zawartość wygenerowana przez AI może być niepoprawna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384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CDC65E" w14:textId="77777777" w:rsidR="00AD6428" w:rsidRDefault="00000000">
      <w:pPr>
        <w:pStyle w:val="Nagwek2"/>
      </w:pPr>
      <w:bookmarkStart w:id="13" w:name="_Toc223531388"/>
      <w:r>
        <w:t>4.5. Wartości odstające (IQR)</w:t>
      </w:r>
      <w:bookmarkEnd w:id="13"/>
    </w:p>
    <w:p w14:paraId="353FCC3B" w14:textId="77777777" w:rsidR="00AD6428" w:rsidRDefault="00000000">
      <w:pPr>
        <w:pStyle w:val="Listapunktowana"/>
      </w:pPr>
      <w:r>
        <w:t>Granice IQR dla AllAges: dolna = -4338.0, górna = 15692.0.</w:t>
      </w:r>
    </w:p>
    <w:p w14:paraId="6B8AC33B" w14:textId="77777777" w:rsidR="00AD6428" w:rsidRDefault="00000000">
      <w:pPr>
        <w:pStyle w:val="Listapunktowana"/>
      </w:pPr>
      <w:r>
        <w:t>Liczba obserwacji uznanych za odstające: 375.</w:t>
      </w:r>
    </w:p>
    <w:p w14:paraId="4570996E" w14:textId="34DA8D17" w:rsidR="00AD6428" w:rsidRDefault="00000000">
      <w:pPr>
        <w:pStyle w:val="Listapunktowana"/>
      </w:pPr>
      <w:r>
        <w:t xml:space="preserve">Wartości odstające wynikają głównie z bardzo dużych praktyk; </w:t>
      </w:r>
    </w:p>
    <w:p w14:paraId="1F01F2CD" w14:textId="2D85062F" w:rsidR="00AD6428" w:rsidRDefault="003A45D8">
      <w:r w:rsidRPr="003A45D8">
        <w:rPr>
          <w:noProof/>
        </w:rPr>
        <w:lastRenderedPageBreak/>
        <w:drawing>
          <wp:inline distT="0" distB="0" distL="0" distR="0" wp14:anchorId="29B73720" wp14:editId="5A59AE04">
            <wp:extent cx="4173127" cy="2862263"/>
            <wp:effectExtent l="0" t="0" r="0" b="0"/>
            <wp:docPr id="1570490502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0490502" name="Obraz 1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76516" cy="2864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CC5367" w14:textId="77777777" w:rsidR="00AD6428" w:rsidRDefault="00000000">
      <w:pPr>
        <w:pStyle w:val="Nagwek1"/>
      </w:pPr>
      <w:bookmarkStart w:id="14" w:name="_Toc223531389"/>
      <w:r>
        <w:t>5. Wyniki EDA – dane tekstowe</w:t>
      </w:r>
      <w:bookmarkEnd w:id="14"/>
    </w:p>
    <w:p w14:paraId="41A86159" w14:textId="77777777" w:rsidR="00AD6428" w:rsidRDefault="00000000">
      <w:pPr>
        <w:pStyle w:val="Nagwek2"/>
      </w:pPr>
      <w:bookmarkStart w:id="15" w:name="_Toc223531390"/>
      <w:r>
        <w:t>5.1. Statystyki korpusu</w:t>
      </w:r>
      <w:bookmarkEnd w:id="15"/>
    </w:p>
    <w:p w14:paraId="73AB5F62" w14:textId="77777777" w:rsidR="00AD6428" w:rsidRDefault="00000000">
      <w:pPr>
        <w:pStyle w:val="Listapunktowana"/>
      </w:pPr>
      <w:r>
        <w:t>Liczba dokumentów/sekcji: 14.</w:t>
      </w:r>
    </w:p>
    <w:p w14:paraId="10771A75" w14:textId="77777777" w:rsidR="00AD6428" w:rsidRDefault="00000000">
      <w:pPr>
        <w:pStyle w:val="Listapunktowana"/>
      </w:pPr>
      <w:r>
        <w:t>Liczba unikalnych słów (słownik): 1127.</w:t>
      </w:r>
    </w:p>
    <w:p w14:paraId="443EA4B0" w14:textId="77777777" w:rsidR="00AD6428" w:rsidRDefault="00000000">
      <w:pPr>
        <w:pStyle w:val="Listapunktowana"/>
      </w:pPr>
      <w:r>
        <w:t>Średnia długość dokumentu (tokeny): 290.3.</w:t>
      </w:r>
    </w:p>
    <w:p w14:paraId="3240D7E5" w14:textId="77777777" w:rsidR="00AD6428" w:rsidRDefault="00000000">
      <w:pPr>
        <w:pStyle w:val="Listapunktowana"/>
      </w:pPr>
      <w:r>
        <w:t>Mediana długości dokumentu (tokeny): 114.</w:t>
      </w:r>
    </w:p>
    <w:p w14:paraId="7CA72B81" w14:textId="77777777" w:rsidR="00AD6428" w:rsidRDefault="00000000">
      <w:pPr>
        <w:pStyle w:val="Listapunktowana"/>
      </w:pPr>
      <w:r>
        <w:t xml:space="preserve">Krótkie sekcje (&lt;100 </w:t>
      </w:r>
      <w:proofErr w:type="spellStart"/>
      <w:r>
        <w:t>tokenów</w:t>
      </w:r>
      <w:proofErr w:type="spellEnd"/>
      <w:r>
        <w:t>): 5 (</w:t>
      </w:r>
      <w:proofErr w:type="spellStart"/>
      <w:r>
        <w:t>potencjalnie</w:t>
      </w:r>
      <w:proofErr w:type="spellEnd"/>
      <w:r>
        <w:t xml:space="preserve"> </w:t>
      </w:r>
      <w:proofErr w:type="spellStart"/>
      <w:r>
        <w:t>mniej</w:t>
      </w:r>
      <w:proofErr w:type="spellEnd"/>
      <w:r>
        <w:t xml:space="preserve"> </w:t>
      </w:r>
      <w:proofErr w:type="spellStart"/>
      <w:r>
        <w:t>informacyjne</w:t>
      </w:r>
      <w:proofErr w:type="spellEnd"/>
      <w:r>
        <w:t>).</w:t>
      </w:r>
    </w:p>
    <w:p w14:paraId="124EB642" w14:textId="3F7B19E6" w:rsidR="003A45D8" w:rsidRDefault="003A45D8" w:rsidP="003A45D8">
      <w:pPr>
        <w:pStyle w:val="Listapunktowana"/>
        <w:numPr>
          <w:ilvl w:val="0"/>
          <w:numId w:val="0"/>
        </w:numPr>
      </w:pPr>
    </w:p>
    <w:p w14:paraId="6645E27C" w14:textId="77777777" w:rsidR="003A45D8" w:rsidRDefault="003A45D8" w:rsidP="003A45D8">
      <w:r w:rsidRPr="003A45D8">
        <w:rPr>
          <w:noProof/>
        </w:rPr>
        <w:drawing>
          <wp:inline distT="0" distB="0" distL="0" distR="0" wp14:anchorId="576E1338" wp14:editId="220E8F08">
            <wp:extent cx="5486400" cy="2581910"/>
            <wp:effectExtent l="0" t="0" r="0" b="8890"/>
            <wp:docPr id="1031579914" name="Obraz 1" descr="The image appears to be a histogram or bar chart displaying the distribution of token counts across different lengths of text sections.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579914" name="Obraz 1" descr="The image appears to be a histogram or bar chart displaying the distribution of token counts across different lengths of text sections.&#10;&#10;Zawartość wygenerowana przez AI może być niepoprawna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81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7803DD" w14:textId="6B318846" w:rsidR="00AD6428" w:rsidRDefault="00000000">
      <w:pPr>
        <w:pStyle w:val="Nagwek2"/>
      </w:pPr>
      <w:bookmarkStart w:id="16" w:name="_Toc223531391"/>
      <w:r>
        <w:lastRenderedPageBreak/>
        <w:t xml:space="preserve">5.2. </w:t>
      </w:r>
      <w:proofErr w:type="spellStart"/>
      <w:r>
        <w:t>Najczęstsze</w:t>
      </w:r>
      <w:proofErr w:type="spellEnd"/>
      <w:r>
        <w:t xml:space="preserve"> </w:t>
      </w:r>
      <w:proofErr w:type="spellStart"/>
      <w:r>
        <w:t>tokeny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bigramy</w:t>
      </w:r>
      <w:bookmarkEnd w:id="16"/>
      <w:proofErr w:type="spellEnd"/>
    </w:p>
    <w:p w14:paraId="6F39ED12" w14:textId="57B425A7" w:rsidR="006C3947" w:rsidRPr="006C3947" w:rsidRDefault="006C3947" w:rsidP="006C3947">
      <w:r w:rsidRPr="006C3947">
        <w:rPr>
          <w:noProof/>
        </w:rPr>
        <w:drawing>
          <wp:inline distT="0" distB="0" distL="0" distR="0" wp14:anchorId="641B6A84" wp14:editId="3D497D55">
            <wp:extent cx="2234572" cy="7867439"/>
            <wp:effectExtent l="0" t="0" r="0" b="635"/>
            <wp:docPr id="1320846749" name="Obraz 1" descr="The image displays a table or list with various statistics, including token counts, headcounts, and topics such as NHS, practices, and nurses.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0846749" name="Obraz 1" descr="The image displays a table or list with various statistics, including token counts, headcounts, and topics such as NHS, practices, and nurses.&#10;&#10;Zawartość wygenerowana przez AI może być niepoprawna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236818" cy="7875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C3947">
        <w:rPr>
          <w:noProof/>
        </w:rPr>
        <w:drawing>
          <wp:inline distT="0" distB="0" distL="0" distR="0" wp14:anchorId="3515624B" wp14:editId="0131D585">
            <wp:extent cx="2836065" cy="7900988"/>
            <wp:effectExtent l="0" t="0" r="2540" b="5080"/>
            <wp:docPr id="1265794719" name="Obraz 1" descr="The text lists various medical and administrative terms, including 'bigram count,' 'general practice,' 'NHS board,' and 'public health,' with associated numerical counts.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5794719" name="Obraz 1" descr="The text lists various medical and administrative terms, including 'bigram count,' 'general practice,' 'NHS board,' and 'public health,' with associated numerical counts.&#10;&#10;Zawartość wygenerowana przez AI może być niepoprawna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838497" cy="79077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2028D8" w14:textId="77777777" w:rsidR="00AD6428" w:rsidRDefault="00000000">
      <w:pPr>
        <w:pStyle w:val="Nagwek2"/>
      </w:pPr>
      <w:bookmarkStart w:id="17" w:name="_Toc223531392"/>
      <w:r>
        <w:lastRenderedPageBreak/>
        <w:t>5.3. TF-IDF – słowa kluczowe</w:t>
      </w:r>
      <w:bookmarkEnd w:id="17"/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AD6428" w14:paraId="03FDA5F0" w14:textId="77777777">
        <w:tc>
          <w:tcPr>
            <w:tcW w:w="4320" w:type="dxa"/>
          </w:tcPr>
          <w:p w14:paraId="03CB8E42" w14:textId="77777777" w:rsidR="00AD6428" w:rsidRDefault="00000000">
            <w:r>
              <w:t>Termin</w:t>
            </w:r>
          </w:p>
        </w:tc>
        <w:tc>
          <w:tcPr>
            <w:tcW w:w="4320" w:type="dxa"/>
          </w:tcPr>
          <w:p w14:paraId="331D3EC4" w14:textId="77777777" w:rsidR="00AD6428" w:rsidRDefault="00000000">
            <w:r>
              <w:t>Średni TF-IDF</w:t>
            </w:r>
          </w:p>
        </w:tc>
      </w:tr>
      <w:tr w:rsidR="00AD6428" w14:paraId="0DF5DE1A" w14:textId="77777777">
        <w:tc>
          <w:tcPr>
            <w:tcW w:w="4320" w:type="dxa"/>
          </w:tcPr>
          <w:p w14:paraId="34D38A05" w14:textId="77777777" w:rsidR="00AD6428" w:rsidRDefault="00000000">
            <w:r>
              <w:t>gp</w:t>
            </w:r>
          </w:p>
        </w:tc>
        <w:tc>
          <w:tcPr>
            <w:tcW w:w="4320" w:type="dxa"/>
          </w:tcPr>
          <w:p w14:paraId="3262A8E3" w14:textId="77777777" w:rsidR="00AD6428" w:rsidRDefault="00000000">
            <w:r>
              <w:t>0.1058</w:t>
            </w:r>
          </w:p>
        </w:tc>
      </w:tr>
      <w:tr w:rsidR="00AD6428" w14:paraId="090D5CED" w14:textId="77777777">
        <w:tc>
          <w:tcPr>
            <w:tcW w:w="4320" w:type="dxa"/>
          </w:tcPr>
          <w:p w14:paraId="2C564E2C" w14:textId="77777777" w:rsidR="00AD6428" w:rsidRDefault="00000000">
            <w:r>
              <w:t>wte</w:t>
            </w:r>
          </w:p>
        </w:tc>
        <w:tc>
          <w:tcPr>
            <w:tcW w:w="4320" w:type="dxa"/>
          </w:tcPr>
          <w:p w14:paraId="0601AB18" w14:textId="77777777" w:rsidR="00AD6428" w:rsidRDefault="00000000">
            <w:r>
              <w:t>0.0861</w:t>
            </w:r>
          </w:p>
        </w:tc>
      </w:tr>
      <w:tr w:rsidR="00AD6428" w14:paraId="7D1BB4FC" w14:textId="77777777">
        <w:tc>
          <w:tcPr>
            <w:tcW w:w="4320" w:type="dxa"/>
          </w:tcPr>
          <w:p w14:paraId="60B29779" w14:textId="77777777" w:rsidR="00AD6428" w:rsidRDefault="00000000">
            <w:r>
              <w:t>data</w:t>
            </w:r>
          </w:p>
        </w:tc>
        <w:tc>
          <w:tcPr>
            <w:tcW w:w="4320" w:type="dxa"/>
          </w:tcPr>
          <w:p w14:paraId="3E69D4F6" w14:textId="77777777" w:rsidR="00AD6428" w:rsidRDefault="00000000">
            <w:r>
              <w:t>0.0788</w:t>
            </w:r>
          </w:p>
        </w:tc>
      </w:tr>
      <w:tr w:rsidR="00AD6428" w14:paraId="28ED2AAE" w14:textId="77777777">
        <w:tc>
          <w:tcPr>
            <w:tcW w:w="4320" w:type="dxa"/>
          </w:tcPr>
          <w:p w14:paraId="2AFB1CA9" w14:textId="77777777" w:rsidR="00AD6428" w:rsidRDefault="00000000">
            <w:r>
              <w:t>2025</w:t>
            </w:r>
          </w:p>
        </w:tc>
        <w:tc>
          <w:tcPr>
            <w:tcW w:w="4320" w:type="dxa"/>
          </w:tcPr>
          <w:p w14:paraId="7E8755A2" w14:textId="77777777" w:rsidR="00AD6428" w:rsidRDefault="00000000">
            <w:r>
              <w:t>0.0720</w:t>
            </w:r>
          </w:p>
        </w:tc>
      </w:tr>
      <w:tr w:rsidR="00AD6428" w14:paraId="659FBEC0" w14:textId="77777777">
        <w:tc>
          <w:tcPr>
            <w:tcW w:w="4320" w:type="dxa"/>
          </w:tcPr>
          <w:p w14:paraId="2D8B0E62" w14:textId="77777777" w:rsidR="00AD6428" w:rsidRDefault="00000000">
            <w:r>
              <w:t>headcount</w:t>
            </w:r>
          </w:p>
        </w:tc>
        <w:tc>
          <w:tcPr>
            <w:tcW w:w="4320" w:type="dxa"/>
          </w:tcPr>
          <w:p w14:paraId="4AB38FC8" w14:textId="77777777" w:rsidR="00AD6428" w:rsidRDefault="00000000">
            <w:r>
              <w:t>0.0640</w:t>
            </w:r>
          </w:p>
        </w:tc>
      </w:tr>
    </w:tbl>
    <w:p w14:paraId="3C65B673" w14:textId="77777777" w:rsidR="00AD6428" w:rsidRDefault="00000000">
      <w:pPr>
        <w:pStyle w:val="Listapunktowana"/>
      </w:pPr>
      <w:r>
        <w:t>TF-IDF wskazuje terminy silnie charakterystyczne dla sekcji (np. skróty branżowe i metryki zatrudnienia).</w:t>
      </w:r>
    </w:p>
    <w:p w14:paraId="2515266E" w14:textId="77777777" w:rsidR="00AD6428" w:rsidRDefault="00000000">
      <w:pPr>
        <w:pStyle w:val="Listapunktowana"/>
      </w:pPr>
      <w:r>
        <w:t>Jeżeli celem jest łączenie informacji tekstowych z danymi tabularnymi, TF-IDF może zostać użyty do budowy cech (embeddingi / tematy / słowa kluczowe).</w:t>
      </w:r>
    </w:p>
    <w:p w14:paraId="37701CD5" w14:textId="77777777" w:rsidR="00AD6428" w:rsidRDefault="00000000">
      <w:pPr>
        <w:pStyle w:val="Nagwek2"/>
      </w:pPr>
      <w:bookmarkStart w:id="18" w:name="_Toc223531393"/>
      <w:r>
        <w:t>5.4. Modelowanie tematów (LDA)</w:t>
      </w:r>
      <w:bookmarkEnd w:id="18"/>
    </w:p>
    <w:p w14:paraId="630EED2C" w14:textId="77777777" w:rsidR="00AD6428" w:rsidRDefault="00000000">
      <w:r>
        <w:t xml:space="preserve">Zastosowano proste modelowanie tematów (LDA) w celu identyfikacji dominujących wątków w korpusie. Wynik w postaci listy słów o największych wagach dla tematów pozwala interpretować, czy dokumenty dotyczą np. </w:t>
      </w:r>
      <w:proofErr w:type="spellStart"/>
      <w:r>
        <w:t>zasobów</w:t>
      </w:r>
      <w:proofErr w:type="spellEnd"/>
      <w:r>
        <w:t xml:space="preserve"> </w:t>
      </w:r>
      <w:proofErr w:type="spellStart"/>
      <w:r>
        <w:t>kadrowych</w:t>
      </w:r>
      <w:proofErr w:type="spellEnd"/>
      <w:r>
        <w:t xml:space="preserve">, </w:t>
      </w:r>
      <w:proofErr w:type="spellStart"/>
      <w:r>
        <w:t>zdrowia</w:t>
      </w:r>
      <w:proofErr w:type="spellEnd"/>
      <w:r>
        <w:t xml:space="preserve"> </w:t>
      </w:r>
      <w:proofErr w:type="spellStart"/>
      <w:r>
        <w:t>psychicznego</w:t>
      </w:r>
      <w:proofErr w:type="spellEnd"/>
      <w:r>
        <w:t xml:space="preserve">, </w:t>
      </w:r>
      <w:proofErr w:type="spellStart"/>
      <w:r>
        <w:t>statystyk</w:t>
      </w:r>
      <w:proofErr w:type="spellEnd"/>
      <w:r>
        <w:t xml:space="preserve"> </w:t>
      </w:r>
      <w:proofErr w:type="spellStart"/>
      <w:r>
        <w:t>publicznych</w:t>
      </w:r>
      <w:proofErr w:type="spellEnd"/>
      <w:r>
        <w:t xml:space="preserve"> </w:t>
      </w:r>
      <w:proofErr w:type="spellStart"/>
      <w:r>
        <w:t>itp</w:t>
      </w:r>
      <w:proofErr w:type="spellEnd"/>
      <w:r>
        <w:t>.</w:t>
      </w:r>
    </w:p>
    <w:p w14:paraId="32928444" w14:textId="77777777" w:rsidR="0042782C" w:rsidRDefault="0042782C"/>
    <w:p w14:paraId="27B54D59" w14:textId="77777777" w:rsidR="0042782C" w:rsidRDefault="0042782C" w:rsidP="0042782C">
      <w:r w:rsidRPr="0042782C">
        <w:rPr>
          <w:noProof/>
        </w:rPr>
        <w:drawing>
          <wp:inline distT="0" distB="0" distL="0" distR="0" wp14:anchorId="0F6DE88D" wp14:editId="0B053EC1">
            <wp:extent cx="6252210" cy="934212"/>
            <wp:effectExtent l="0" t="0" r="0" b="0"/>
            <wp:docPr id="1872098139" name="Obraz 1" descr="The text appears to be a collection of keywords and phrases related to various topics, possibly extracted from a text analysis or topic modeling process. Each line represents a different topic with associated terms and their corresponding relevance or weight.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2098139" name="Obraz 1" descr="The text appears to be a collection of keywords and phrases related to various topics, possibly extracted from a text analysis or topic modeling process. Each line represents a different topic with associated terms and their corresponding relevance or weight.&#10;&#10;Zawartość wygenerowana przez AI może być niepoprawna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283093" cy="9388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884118" w14:textId="77777777" w:rsidR="0042782C" w:rsidRDefault="0042782C">
      <w:pPr>
        <w:pStyle w:val="Nagwek2"/>
      </w:pPr>
    </w:p>
    <w:p w14:paraId="7293F3BE" w14:textId="71650BF2" w:rsidR="00AD6428" w:rsidRDefault="00000000">
      <w:pPr>
        <w:pStyle w:val="Nagwek2"/>
      </w:pPr>
      <w:bookmarkStart w:id="19" w:name="_Toc223531394"/>
      <w:r>
        <w:t>5.5. Szum i artefakty</w:t>
      </w:r>
      <w:bookmarkEnd w:id="19"/>
    </w:p>
    <w:p w14:paraId="30FAC6BF" w14:textId="77777777" w:rsidR="00AD6428" w:rsidRDefault="00000000">
      <w:pPr>
        <w:pStyle w:val="Listapunktowana"/>
      </w:pPr>
      <w:r>
        <w:t>Wykryto niewielki udział sekcji z artefaktami po ekstrakcji (np. elementy nawigacyjne/źródłowe) – szczególnie w jednym ze źródeł.</w:t>
      </w:r>
    </w:p>
    <w:p w14:paraId="1FA757A5" w14:textId="77777777" w:rsidR="00AD6428" w:rsidRDefault="00000000">
      <w:pPr>
        <w:pStyle w:val="Listapunktowana"/>
      </w:pPr>
      <w:r>
        <w:t>Rekomendowane: dodatkowe reguły czyszczenia (usuwanie nagłówków/stopki, linków, krótkich linii).</w:t>
      </w:r>
    </w:p>
    <w:p w14:paraId="71DA08A4" w14:textId="77777777" w:rsidR="00AD6428" w:rsidRDefault="00000000">
      <w:r>
        <w:br w:type="page"/>
      </w:r>
    </w:p>
    <w:p w14:paraId="548A6227" w14:textId="77777777" w:rsidR="00AD6428" w:rsidRDefault="00000000">
      <w:pPr>
        <w:pStyle w:val="Nagwek1"/>
      </w:pPr>
      <w:bookmarkStart w:id="20" w:name="_Toc223531395"/>
      <w:r>
        <w:lastRenderedPageBreak/>
        <w:t>6. Interpretacja w kontekście pracy dyplomowej</w:t>
      </w:r>
      <w:bookmarkEnd w:id="20"/>
    </w:p>
    <w:p w14:paraId="5BE465A2" w14:textId="77777777" w:rsidR="00AD6428" w:rsidRDefault="00000000">
      <w:pPr>
        <w:pStyle w:val="Listapunktowana"/>
      </w:pPr>
      <w:r>
        <w:t>Dane tabularne są wystarczająco kompletne do budowy cech demograficznych na poziomie praktyki i okresu czasu; największym ograniczeniem są kolumny QF (praktycznie puste).</w:t>
      </w:r>
    </w:p>
    <w:p w14:paraId="641BCE2B" w14:textId="77777777" w:rsidR="00AD6428" w:rsidRDefault="00000000">
      <w:pPr>
        <w:pStyle w:val="Listapunktowana"/>
      </w:pPr>
      <w:r>
        <w:t>Nieliczne rekordy z AllAges = 0 oraz niekompletne zestawy płci wymagają jawnej obsługi w pipeline (filtr/uzupełnienie), aby nie zaburzać agregacji.</w:t>
      </w:r>
    </w:p>
    <w:p w14:paraId="19C12B0E" w14:textId="77777777" w:rsidR="00AD6428" w:rsidRDefault="00000000">
      <w:pPr>
        <w:pStyle w:val="Listapunktowana"/>
      </w:pPr>
      <w:r>
        <w:t>Silna prawoskośność rozkładu wielkości praktyk oraz obecność outlierów sugerują użycie transformacji/log-skalowania lub modeli odpornych na skrajne wartości.</w:t>
      </w:r>
    </w:p>
    <w:p w14:paraId="229D6CFD" w14:textId="77777777" w:rsidR="00AD6428" w:rsidRDefault="00000000">
      <w:pPr>
        <w:pStyle w:val="Listapunktowana"/>
      </w:pPr>
      <w:r>
        <w:t>Korelacje między grupami wiekowymi mogą wskazywać na współliniowość; w modelach regresyjnych warto rozważyć redukcję wymiaru (PCA) lub selekcję cech.</w:t>
      </w:r>
    </w:p>
    <w:p w14:paraId="0C6AE288" w14:textId="77777777" w:rsidR="00AD6428" w:rsidRDefault="00000000">
      <w:pPr>
        <w:pStyle w:val="Listapunktowana"/>
      </w:pPr>
      <w:r>
        <w:t>Tekst może dostarczać kontekstu i być źródłem cech uzupełniających – przez TF-IDF/tematy – jeśli da się go powiązać czasowo lub instytucjonalnie z danymi tabularnymi.</w:t>
      </w:r>
    </w:p>
    <w:p w14:paraId="7B812CDB" w14:textId="77777777" w:rsidR="00AD6428" w:rsidRDefault="00000000">
      <w:r>
        <w:br w:type="page"/>
      </w:r>
    </w:p>
    <w:p w14:paraId="25A2C944" w14:textId="77777777" w:rsidR="00AD6428" w:rsidRDefault="00000000">
      <w:pPr>
        <w:pStyle w:val="Nagwek1"/>
      </w:pPr>
      <w:bookmarkStart w:id="21" w:name="_Toc223531396"/>
      <w:r>
        <w:lastRenderedPageBreak/>
        <w:t>7. Rekomendacje i kolejne kroki</w:t>
      </w:r>
      <w:bookmarkEnd w:id="21"/>
    </w:p>
    <w:p w14:paraId="71100B58" w14:textId="77777777" w:rsidR="00AD6428" w:rsidRDefault="00000000">
      <w:pPr>
        <w:pStyle w:val="Nagwek2"/>
      </w:pPr>
      <w:bookmarkStart w:id="22" w:name="_Toc223531397"/>
      <w:r>
        <w:t>7.1. Preprocessing i przygotowanie cech</w:t>
      </w:r>
      <w:bookmarkEnd w:id="22"/>
    </w:p>
    <w:p w14:paraId="0F90206A" w14:textId="77777777" w:rsidR="00AD6428" w:rsidRDefault="00000000">
      <w:pPr>
        <w:pStyle w:val="Listapunktowana"/>
      </w:pPr>
      <w:r>
        <w:t>Usunąć/wyłączyć kolumny QF lub pozostawić je tylko do audytu jakości.</w:t>
      </w:r>
    </w:p>
    <w:p w14:paraId="27383649" w14:textId="77777777" w:rsidR="00AD6428" w:rsidRDefault="00000000">
      <w:pPr>
        <w:pStyle w:val="Listapunktowana"/>
      </w:pPr>
      <w:r>
        <w:t>Zdecydować o obsłudze rekordów AllAges=0 (najczęściej usunięcie po weryfikacji).</w:t>
      </w:r>
    </w:p>
    <w:p w14:paraId="328755B4" w14:textId="77777777" w:rsidR="00AD6428" w:rsidRDefault="00000000">
      <w:pPr>
        <w:pStyle w:val="Listapunktowana"/>
      </w:pPr>
      <w:r>
        <w:t>Dla outlierów: testowo porównać wyniki modeli dla (a) pełnych danych, (b) po winsoryzacji, (c) po log-transformacji.</w:t>
      </w:r>
    </w:p>
    <w:p w14:paraId="0CEFA34D" w14:textId="77777777" w:rsidR="00AD6428" w:rsidRDefault="00000000">
      <w:pPr>
        <w:pStyle w:val="Listapunktowana"/>
      </w:pPr>
      <w:r>
        <w:t>Zbudować wskaźniki struktury wieku (udział 65+, 75+, 85+) oraz tempo zmian w czasie na poziomie praktyki.</w:t>
      </w:r>
    </w:p>
    <w:p w14:paraId="3AF422E9" w14:textId="77777777" w:rsidR="00AD6428" w:rsidRDefault="00000000">
      <w:pPr>
        <w:pStyle w:val="Nagwek2"/>
      </w:pPr>
      <w:bookmarkStart w:id="23" w:name="_Toc223531398"/>
      <w:r>
        <w:t>7.2. Tekst</w:t>
      </w:r>
      <w:bookmarkEnd w:id="23"/>
    </w:p>
    <w:p w14:paraId="42EC0AED" w14:textId="77777777" w:rsidR="00AD6428" w:rsidRDefault="00000000">
      <w:pPr>
        <w:pStyle w:val="Listapunktowana"/>
      </w:pPr>
      <w:r>
        <w:t>Doprecyzować jednostkę analizy (sekcja/akapit) i zapewnić spójny podział w każdym źródle.</w:t>
      </w:r>
    </w:p>
    <w:p w14:paraId="746C0E78" w14:textId="77777777" w:rsidR="00AD6428" w:rsidRDefault="00000000">
      <w:pPr>
        <w:pStyle w:val="Listapunktowana"/>
      </w:pPr>
      <w:r>
        <w:t>Wzmocnić czyszczenie: usunąć elementy nawigacyjne, źródła URL, stopki, numery stron.</w:t>
      </w:r>
    </w:p>
    <w:p w14:paraId="707412C4" w14:textId="77777777" w:rsidR="00AD6428" w:rsidRDefault="00000000">
      <w:pPr>
        <w:pStyle w:val="Listapunktowana"/>
      </w:pPr>
      <w:r>
        <w:t>Rozważyć lematyzację oraz filtrację nazw własnych, jeśli nie są informacyjne.</w:t>
      </w:r>
    </w:p>
    <w:p w14:paraId="1023E384" w14:textId="792A1A4E" w:rsidR="00AD6428" w:rsidRDefault="00000000" w:rsidP="00695652">
      <w:pPr>
        <w:pStyle w:val="Listapunktowana"/>
      </w:pPr>
      <w:r>
        <w:t>Jeżeli tekst ma być łączony z tabelami: zdefiniować mapowanie (czas, instytucja, region) i stworzyć cechy (TF-IDF/tematy) per okres/region.</w:t>
      </w:r>
    </w:p>
    <w:sectPr w:rsidR="00AD642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numerowan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numerowan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punktowana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punktowana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numerowan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punktowan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E917F8E"/>
    <w:multiLevelType w:val="hybridMultilevel"/>
    <w:tmpl w:val="5C803186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BC87C39"/>
    <w:multiLevelType w:val="hybridMultilevel"/>
    <w:tmpl w:val="B7A83F7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A4421DB"/>
    <w:multiLevelType w:val="hybridMultilevel"/>
    <w:tmpl w:val="0222356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83699303">
    <w:abstractNumId w:val="8"/>
  </w:num>
  <w:num w:numId="2" w16cid:durableId="59863147">
    <w:abstractNumId w:val="6"/>
  </w:num>
  <w:num w:numId="3" w16cid:durableId="1868718696">
    <w:abstractNumId w:val="5"/>
  </w:num>
  <w:num w:numId="4" w16cid:durableId="264458004">
    <w:abstractNumId w:val="4"/>
  </w:num>
  <w:num w:numId="5" w16cid:durableId="2052463074">
    <w:abstractNumId w:val="7"/>
  </w:num>
  <w:num w:numId="6" w16cid:durableId="325479097">
    <w:abstractNumId w:val="3"/>
  </w:num>
  <w:num w:numId="7" w16cid:durableId="844443101">
    <w:abstractNumId w:val="2"/>
  </w:num>
  <w:num w:numId="8" w16cid:durableId="430319178">
    <w:abstractNumId w:val="1"/>
  </w:num>
  <w:num w:numId="9" w16cid:durableId="1552620223">
    <w:abstractNumId w:val="0"/>
  </w:num>
  <w:num w:numId="10" w16cid:durableId="70279875">
    <w:abstractNumId w:val="10"/>
  </w:num>
  <w:num w:numId="11" w16cid:durableId="1450010588">
    <w:abstractNumId w:val="9"/>
  </w:num>
  <w:num w:numId="12" w16cid:durableId="625586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17FFB"/>
    <w:rsid w:val="0029639D"/>
    <w:rsid w:val="00325BE3"/>
    <w:rsid w:val="00326F90"/>
    <w:rsid w:val="003A45D8"/>
    <w:rsid w:val="003B7940"/>
    <w:rsid w:val="003D71AD"/>
    <w:rsid w:val="0042782C"/>
    <w:rsid w:val="004F1982"/>
    <w:rsid w:val="0054010C"/>
    <w:rsid w:val="006813B3"/>
    <w:rsid w:val="00695652"/>
    <w:rsid w:val="006C3947"/>
    <w:rsid w:val="00AA1D8D"/>
    <w:rsid w:val="00AD6428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E3FE62B"/>
  <w14:defaultImageDpi w14:val="300"/>
  <w15:docId w15:val="{E026EC0B-C938-4A66-93A0-185B3A3E0E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FC693F"/>
    <w:rPr>
      <w:rFonts w:ascii="Times New Roman" w:eastAsia="Times New Roman" w:hAnsi="Times New Roman"/>
    </w:rPr>
  </w:style>
  <w:style w:type="paragraph" w:styleId="Nagwek1">
    <w:name w:val="heading 1"/>
    <w:basedOn w:val="Normalny"/>
    <w:next w:val="Normalny"/>
    <w:link w:val="Nagwek1Znak"/>
    <w:uiPriority w:val="9"/>
    <w:qFormat/>
    <w:rsid w:val="004F1982"/>
    <w:pPr>
      <w:keepNext/>
      <w:keepLines/>
      <w:spacing w:before="480" w:after="0"/>
      <w:outlineLvl w:val="0"/>
    </w:pPr>
    <w:rPr>
      <w:rFonts w:eastAsiaTheme="majorEastAsia" w:cstheme="majorBidi"/>
      <w:b/>
      <w:bCs/>
      <w:sz w:val="28"/>
      <w:szCs w:val="28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4F1982"/>
    <w:pPr>
      <w:keepNext/>
      <w:keepLines/>
      <w:spacing w:before="200" w:after="0"/>
      <w:outlineLvl w:val="1"/>
    </w:pPr>
    <w:rPr>
      <w:rFonts w:eastAsiaTheme="majorEastAsia" w:cstheme="majorBidi"/>
      <w:b/>
      <w:bCs/>
      <w:sz w:val="26"/>
      <w:szCs w:val="26"/>
    </w:rPr>
  </w:style>
  <w:style w:type="paragraph" w:styleId="Nagwek3">
    <w:name w:val="heading 3"/>
    <w:basedOn w:val="Normalny"/>
    <w:next w:val="Normalny"/>
    <w:link w:val="Nagwek3Znak"/>
    <w:uiPriority w:val="9"/>
    <w:unhideWhenUsed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Nagwek">
    <w:name w:val="header"/>
    <w:basedOn w:val="Normalny"/>
    <w:link w:val="NagwekZnak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E618BF"/>
  </w:style>
  <w:style w:type="paragraph" w:styleId="Stopka">
    <w:name w:val="footer"/>
    <w:basedOn w:val="Normalny"/>
    <w:link w:val="StopkaZnak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E618BF"/>
  </w:style>
  <w:style w:type="paragraph" w:styleId="Bezodstpw">
    <w:name w:val="No Spacing"/>
    <w:uiPriority w:val="1"/>
    <w:qFormat/>
    <w:rsid w:val="00FC693F"/>
    <w:pPr>
      <w:spacing w:after="0" w:line="240" w:lineRule="auto"/>
    </w:pPr>
  </w:style>
  <w:style w:type="character" w:customStyle="1" w:styleId="Nagwek1Znak">
    <w:name w:val="Nagłówek 1 Znak"/>
    <w:basedOn w:val="Domylnaczcionkaakapitu"/>
    <w:link w:val="Nagwek1"/>
    <w:uiPriority w:val="9"/>
    <w:rsid w:val="004F1982"/>
    <w:rPr>
      <w:rFonts w:ascii="Times New Roman" w:eastAsiaTheme="majorEastAsia" w:hAnsi="Times New Roman" w:cstheme="majorBidi"/>
      <w:b/>
      <w:bCs/>
      <w:sz w:val="28"/>
      <w:szCs w:val="28"/>
    </w:rPr>
  </w:style>
  <w:style w:type="character" w:customStyle="1" w:styleId="Nagwek2Znak">
    <w:name w:val="Nagłówek 2 Znak"/>
    <w:basedOn w:val="Domylnaczcionkaakapitu"/>
    <w:link w:val="Nagwek2"/>
    <w:uiPriority w:val="9"/>
    <w:rsid w:val="004F1982"/>
    <w:rPr>
      <w:rFonts w:ascii="Times New Roman" w:eastAsiaTheme="majorEastAsia" w:hAnsi="Times New Roman" w:cstheme="majorBidi"/>
      <w:b/>
      <w:bCs/>
      <w:sz w:val="26"/>
      <w:szCs w:val="26"/>
    </w:rPr>
  </w:style>
  <w:style w:type="character" w:customStyle="1" w:styleId="Nagwek3Znak">
    <w:name w:val="Nagłówek 3 Znak"/>
    <w:basedOn w:val="Domylnaczcionkaakapitu"/>
    <w:link w:val="Nagwek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ytu">
    <w:name w:val="Title"/>
    <w:basedOn w:val="Normalny"/>
    <w:next w:val="Normalny"/>
    <w:link w:val="TytuZnak"/>
    <w:uiPriority w:val="10"/>
    <w:qFormat/>
    <w:rsid w:val="004F1982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spacing w:val="5"/>
      <w:kern w:val="28"/>
      <w:sz w:val="52"/>
      <w:szCs w:val="52"/>
    </w:rPr>
  </w:style>
  <w:style w:type="character" w:customStyle="1" w:styleId="TytuZnak">
    <w:name w:val="Tytuł Znak"/>
    <w:basedOn w:val="Domylnaczcionkaakapitu"/>
    <w:link w:val="Tytu"/>
    <w:uiPriority w:val="10"/>
    <w:rsid w:val="004F1982"/>
    <w:rPr>
      <w:rFonts w:asciiTheme="majorHAnsi" w:eastAsiaTheme="majorEastAsia" w:hAnsiTheme="majorHAnsi" w:cstheme="majorBidi"/>
      <w:spacing w:val="5"/>
      <w:kern w:val="28"/>
      <w:sz w:val="52"/>
      <w:szCs w:val="52"/>
    </w:rPr>
  </w:style>
  <w:style w:type="paragraph" w:styleId="Podtytu">
    <w:name w:val="Subtitle"/>
    <w:basedOn w:val="Normalny"/>
    <w:next w:val="Normalny"/>
    <w:link w:val="PodtytuZnak"/>
    <w:uiPriority w:val="11"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PodtytuZnak">
    <w:name w:val="Podtytuł Znak"/>
    <w:basedOn w:val="Domylnaczcionkaakapitu"/>
    <w:link w:val="Podtytu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kapitzlist">
    <w:name w:val="List Paragraph"/>
    <w:basedOn w:val="Normalny"/>
    <w:uiPriority w:val="34"/>
    <w:qFormat/>
    <w:rsid w:val="00FC693F"/>
    <w:pPr>
      <w:ind w:left="720"/>
      <w:contextualSpacing/>
    </w:pPr>
  </w:style>
  <w:style w:type="paragraph" w:styleId="Tekstpodstawowy">
    <w:name w:val="Body Text"/>
    <w:basedOn w:val="Normalny"/>
    <w:link w:val="TekstpodstawowyZnak"/>
    <w:uiPriority w:val="99"/>
    <w:unhideWhenUsed/>
    <w:rsid w:val="00AA1D8D"/>
    <w:pPr>
      <w:spacing w:after="120"/>
    </w:pPr>
  </w:style>
  <w:style w:type="character" w:customStyle="1" w:styleId="TekstpodstawowyZnak">
    <w:name w:val="Tekst podstawowy Znak"/>
    <w:basedOn w:val="Domylnaczcionkaakapitu"/>
    <w:link w:val="Tekstpodstawowy"/>
    <w:uiPriority w:val="99"/>
    <w:rsid w:val="00AA1D8D"/>
  </w:style>
  <w:style w:type="paragraph" w:styleId="Tekstpodstawowy2">
    <w:name w:val="Body Text 2"/>
    <w:basedOn w:val="Normalny"/>
    <w:link w:val="Tekstpodstawowy2Znak"/>
    <w:uiPriority w:val="99"/>
    <w:unhideWhenUsed/>
    <w:rsid w:val="00AA1D8D"/>
    <w:pPr>
      <w:spacing w:after="120" w:line="480" w:lineRule="auto"/>
    </w:pPr>
  </w:style>
  <w:style w:type="character" w:customStyle="1" w:styleId="Tekstpodstawowy2Znak">
    <w:name w:val="Tekst podstawowy 2 Znak"/>
    <w:basedOn w:val="Domylnaczcionkaakapitu"/>
    <w:link w:val="Tekstpodstawowy2"/>
    <w:uiPriority w:val="99"/>
    <w:rsid w:val="00AA1D8D"/>
  </w:style>
  <w:style w:type="paragraph" w:styleId="Tekstpodstawowy3">
    <w:name w:val="Body Text 3"/>
    <w:basedOn w:val="Normalny"/>
    <w:link w:val="Tekstpodstawowy3Znak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kstpodstawowy3Znak">
    <w:name w:val="Tekst podstawowy 3 Znak"/>
    <w:basedOn w:val="Domylnaczcionkaakapitu"/>
    <w:link w:val="Tekstpodstawowy3"/>
    <w:uiPriority w:val="99"/>
    <w:rsid w:val="00AA1D8D"/>
    <w:rPr>
      <w:sz w:val="16"/>
      <w:szCs w:val="16"/>
    </w:rPr>
  </w:style>
  <w:style w:type="paragraph" w:styleId="Lista">
    <w:name w:val="List"/>
    <w:basedOn w:val="Normalny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ny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ny"/>
    <w:uiPriority w:val="99"/>
    <w:unhideWhenUsed/>
    <w:rsid w:val="00326F90"/>
    <w:pPr>
      <w:ind w:left="1080" w:hanging="360"/>
      <w:contextualSpacing/>
    </w:pPr>
  </w:style>
  <w:style w:type="paragraph" w:styleId="Listapunktowana">
    <w:name w:val="List Bullet"/>
    <w:basedOn w:val="Normalny"/>
    <w:uiPriority w:val="99"/>
    <w:unhideWhenUsed/>
    <w:rsid w:val="00326F90"/>
    <w:pPr>
      <w:numPr>
        <w:numId w:val="1"/>
      </w:numPr>
      <w:contextualSpacing/>
    </w:pPr>
  </w:style>
  <w:style w:type="paragraph" w:styleId="Listapunktowana2">
    <w:name w:val="List Bullet 2"/>
    <w:basedOn w:val="Normalny"/>
    <w:uiPriority w:val="99"/>
    <w:unhideWhenUsed/>
    <w:rsid w:val="00326F90"/>
    <w:pPr>
      <w:numPr>
        <w:numId w:val="2"/>
      </w:numPr>
      <w:contextualSpacing/>
    </w:pPr>
  </w:style>
  <w:style w:type="paragraph" w:styleId="Listapunktowana3">
    <w:name w:val="List Bullet 3"/>
    <w:basedOn w:val="Normalny"/>
    <w:uiPriority w:val="99"/>
    <w:unhideWhenUsed/>
    <w:rsid w:val="00326F90"/>
    <w:pPr>
      <w:numPr>
        <w:numId w:val="3"/>
      </w:numPr>
      <w:contextualSpacing/>
    </w:pPr>
  </w:style>
  <w:style w:type="paragraph" w:styleId="Listanumerowana">
    <w:name w:val="List Number"/>
    <w:basedOn w:val="Normalny"/>
    <w:uiPriority w:val="99"/>
    <w:unhideWhenUsed/>
    <w:rsid w:val="00326F90"/>
    <w:pPr>
      <w:numPr>
        <w:numId w:val="5"/>
      </w:numPr>
      <w:contextualSpacing/>
    </w:pPr>
  </w:style>
  <w:style w:type="paragraph" w:styleId="Listanumerowana2">
    <w:name w:val="List Number 2"/>
    <w:basedOn w:val="Normalny"/>
    <w:uiPriority w:val="99"/>
    <w:unhideWhenUsed/>
    <w:rsid w:val="0029639D"/>
    <w:pPr>
      <w:numPr>
        <w:numId w:val="6"/>
      </w:numPr>
      <w:contextualSpacing/>
    </w:pPr>
  </w:style>
  <w:style w:type="paragraph" w:styleId="Listanumerowana3">
    <w:name w:val="List Number 3"/>
    <w:basedOn w:val="Normalny"/>
    <w:uiPriority w:val="99"/>
    <w:unhideWhenUsed/>
    <w:rsid w:val="0029639D"/>
    <w:pPr>
      <w:numPr>
        <w:numId w:val="7"/>
      </w:numPr>
      <w:contextualSpacing/>
    </w:pPr>
  </w:style>
  <w:style w:type="paragraph" w:styleId="Lista-kontynuacja">
    <w:name w:val="List Continue"/>
    <w:basedOn w:val="Normalny"/>
    <w:uiPriority w:val="99"/>
    <w:unhideWhenUsed/>
    <w:rsid w:val="0029639D"/>
    <w:pPr>
      <w:spacing w:after="120"/>
      <w:ind w:left="360"/>
      <w:contextualSpacing/>
    </w:pPr>
  </w:style>
  <w:style w:type="paragraph" w:styleId="Lista-kontynuacja2">
    <w:name w:val="List Continue 2"/>
    <w:basedOn w:val="Normalny"/>
    <w:uiPriority w:val="99"/>
    <w:unhideWhenUsed/>
    <w:rsid w:val="0029639D"/>
    <w:pPr>
      <w:spacing w:after="120"/>
      <w:ind w:left="720"/>
      <w:contextualSpacing/>
    </w:pPr>
  </w:style>
  <w:style w:type="paragraph" w:styleId="Lista-kontynuacja3">
    <w:name w:val="List Continue 3"/>
    <w:basedOn w:val="Normalny"/>
    <w:uiPriority w:val="99"/>
    <w:unhideWhenUsed/>
    <w:rsid w:val="0029639D"/>
    <w:pPr>
      <w:spacing w:after="120"/>
      <w:ind w:left="1080"/>
      <w:contextualSpacing/>
    </w:pPr>
  </w:style>
  <w:style w:type="paragraph" w:styleId="Tekstmakra">
    <w:name w:val="macro"/>
    <w:link w:val="TekstmakraZnak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kstmakraZnak">
    <w:name w:val="Tekst makra Znak"/>
    <w:basedOn w:val="Domylnaczcionkaakapitu"/>
    <w:link w:val="Tekstmakra"/>
    <w:uiPriority w:val="99"/>
    <w:rsid w:val="0029639D"/>
    <w:rPr>
      <w:rFonts w:ascii="Courier" w:hAnsi="Courier"/>
      <w:sz w:val="20"/>
      <w:szCs w:val="20"/>
    </w:rPr>
  </w:style>
  <w:style w:type="paragraph" w:styleId="Cytat">
    <w:name w:val="Quote"/>
    <w:basedOn w:val="Normalny"/>
    <w:next w:val="Normalny"/>
    <w:link w:val="CytatZnak"/>
    <w:uiPriority w:val="29"/>
    <w:qFormat/>
    <w:rsid w:val="00FC693F"/>
    <w:rPr>
      <w:i/>
      <w:iCs/>
      <w:color w:val="000000" w:themeColor="text1"/>
    </w:rPr>
  </w:style>
  <w:style w:type="character" w:customStyle="1" w:styleId="CytatZnak">
    <w:name w:val="Cytat Znak"/>
    <w:basedOn w:val="Domylnaczcionkaakapitu"/>
    <w:link w:val="Cytat"/>
    <w:uiPriority w:val="29"/>
    <w:rsid w:val="00FC693F"/>
    <w:rPr>
      <w:i/>
      <w:iCs/>
      <w:color w:val="000000" w:themeColor="text1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ny"/>
    <w:next w:val="Normalny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Pogrubienie">
    <w:name w:val="Strong"/>
    <w:basedOn w:val="Domylnaczcionkaakapitu"/>
    <w:uiPriority w:val="22"/>
    <w:qFormat/>
    <w:rsid w:val="00FC693F"/>
    <w:rPr>
      <w:b/>
      <w:bCs/>
    </w:rPr>
  </w:style>
  <w:style w:type="character" w:styleId="Uwydatnienie">
    <w:name w:val="Emphasis"/>
    <w:basedOn w:val="Domylnaczcionkaakapitu"/>
    <w:uiPriority w:val="20"/>
    <w:qFormat/>
    <w:rsid w:val="00FC693F"/>
    <w:rPr>
      <w:i/>
      <w:iCs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FC693F"/>
    <w:rPr>
      <w:b/>
      <w:bCs/>
      <w:i/>
      <w:iCs/>
      <w:color w:val="4F81BD" w:themeColor="accent1"/>
    </w:rPr>
  </w:style>
  <w:style w:type="character" w:styleId="Wyrnieniedelikatne">
    <w:name w:val="Subtle Emphasis"/>
    <w:basedOn w:val="Domylnaczcionkaakapitu"/>
    <w:uiPriority w:val="19"/>
    <w:qFormat/>
    <w:rsid w:val="00FC693F"/>
    <w:rPr>
      <w:i/>
      <w:iCs/>
      <w:color w:val="808080" w:themeColor="text1" w:themeTint="7F"/>
    </w:rPr>
  </w:style>
  <w:style w:type="character" w:styleId="Wyrnienieintensywne">
    <w:name w:val="Intense Emphasis"/>
    <w:basedOn w:val="Domylnaczcionkaakapitu"/>
    <w:uiPriority w:val="21"/>
    <w:qFormat/>
    <w:rsid w:val="00FC693F"/>
    <w:rPr>
      <w:b/>
      <w:bCs/>
      <w:i/>
      <w:iCs/>
      <w:color w:val="4F81BD" w:themeColor="accent1"/>
    </w:rPr>
  </w:style>
  <w:style w:type="character" w:styleId="Odwoaniedelikatne">
    <w:name w:val="Subtle Reference"/>
    <w:basedOn w:val="Domylnaczcionkaakapitu"/>
    <w:uiPriority w:val="31"/>
    <w:qFormat/>
    <w:rsid w:val="00FC693F"/>
    <w:rPr>
      <w:smallCaps/>
      <w:color w:val="C0504D" w:themeColor="accent2"/>
      <w:u w:val="single"/>
    </w:rPr>
  </w:style>
  <w:style w:type="character" w:styleId="Odwoanieintensywne">
    <w:name w:val="Intense Reference"/>
    <w:basedOn w:val="Domylnaczcionkaakapitu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ytuksiki">
    <w:name w:val="Book Title"/>
    <w:basedOn w:val="Domylnaczcionkaakapitu"/>
    <w:uiPriority w:val="33"/>
    <w:qFormat/>
    <w:rsid w:val="00FC693F"/>
    <w:rPr>
      <w:b/>
      <w:bCs/>
      <w:smallCaps/>
      <w:spacing w:val="5"/>
    </w:rPr>
  </w:style>
  <w:style w:type="paragraph" w:styleId="Nagwekspisutreci">
    <w:name w:val="TOC Heading"/>
    <w:basedOn w:val="Nagwek1"/>
    <w:next w:val="Normalny"/>
    <w:uiPriority w:val="39"/>
    <w:unhideWhenUsed/>
    <w:qFormat/>
    <w:rsid w:val="00FC693F"/>
    <w:pPr>
      <w:outlineLvl w:val="9"/>
    </w:pPr>
  </w:style>
  <w:style w:type="table" w:styleId="Tabela-Siatka">
    <w:name w:val="Table Grid"/>
    <w:basedOn w:val="Standardowy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Jasnecieniowanie">
    <w:name w:val="Light Shading"/>
    <w:basedOn w:val="Standardowy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Jasnecieniowanieakcent1">
    <w:name w:val="Light Shading Accent 1"/>
    <w:basedOn w:val="Standardowy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Jasnecieniowanieakcent2">
    <w:name w:val="Light Shading Accent 2"/>
    <w:basedOn w:val="Standardowy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Jasnecieniowanieakcent3">
    <w:name w:val="Light Shading Accent 3"/>
    <w:basedOn w:val="Standardowy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Jasnecieniowanieakcent4">
    <w:name w:val="Light Shading Accent 4"/>
    <w:basedOn w:val="Standardowy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Jasnecieniowanieakcent5">
    <w:name w:val="Light Shading Accent 5"/>
    <w:basedOn w:val="Standardowy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Jasnecieniowanieakcent6">
    <w:name w:val="Light Shading Accent 6"/>
    <w:basedOn w:val="Standardowy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Jasnalista">
    <w:name w:val="Light List"/>
    <w:basedOn w:val="Standardowy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Jasnalistaakcent1">
    <w:name w:val="Light List Accent 1"/>
    <w:basedOn w:val="Standardowy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Jasnalistaakcent2">
    <w:name w:val="Light List Accent 2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Jasnalistaakcent3">
    <w:name w:val="Light List Accent 3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Jasnalistaakcent4">
    <w:name w:val="Light List Accent 4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Jasnalistaakcent5">
    <w:name w:val="Light List Accent 5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Jasnalistaakcent6">
    <w:name w:val="Light List Accent 6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Jasnasiatka">
    <w:name w:val="Light Grid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Jasnasiatkaakcent1">
    <w:name w:val="Light Grid Accent 1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Jasnasiatkaakcent2">
    <w:name w:val="Light Grid Accent 2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Jasnasiatkaakcent3">
    <w:name w:val="Light Grid Accent 3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Jasnasiatkaakcent4">
    <w:name w:val="Light Grid Accent 4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Jasnasiatkaakcent5">
    <w:name w:val="Light Grid Accent 5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Jasnasiatkaakcent6">
    <w:name w:val="Light Grid Accent 6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redniecieniowanie1">
    <w:name w:val="Medium Shading 1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1">
    <w:name w:val="Medium Shading 1 Accent 1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2">
    <w:name w:val="Medium Shading 1 Accent 2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3">
    <w:name w:val="Medium Shading 1 Accent 3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4">
    <w:name w:val="Medium Shading 1 Accent 4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5">
    <w:name w:val="Medium Shading 1 Accent 5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6">
    <w:name w:val="Medium Shading 1 Accent 6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2">
    <w:name w:val="Medium Shading 2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1">
    <w:name w:val="Medium Shading 2 Accent 1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2">
    <w:name w:val="Medium Shading 2 Accent 2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3">
    <w:name w:val="Medium Shading 2 Accent 3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4">
    <w:name w:val="Medium Shading 2 Accent 4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5">
    <w:name w:val="Medium Shading 2 Accent 5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6">
    <w:name w:val="Medium Shading 2 Accent 6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alista1">
    <w:name w:val="Medium List 1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rednialista1akcent1">
    <w:name w:val="Medium List 1 Accent 1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rednialista1akcent2">
    <w:name w:val="Medium List 1 Accent 2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rednialista1akcent3">
    <w:name w:val="Medium List 1 Accent 3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rednialista1akcent4">
    <w:name w:val="Medium List 1 Accent 4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rednialista1akcent5">
    <w:name w:val="Medium List 1 Accent 5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rednialista1akcent6">
    <w:name w:val="Medium List 1 Accent 6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rednialista2">
    <w:name w:val="Medium List 2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1">
    <w:name w:val="Medium List 2 Accent 1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2">
    <w:name w:val="Medium List 2 Accent 2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3">
    <w:name w:val="Medium List 2 Accent 3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4">
    <w:name w:val="Medium List 2 Accent 4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5">
    <w:name w:val="Medium List 2 Accent 5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6">
    <w:name w:val="Medium List 2 Accent 6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siatka1">
    <w:name w:val="Medium Grid 1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redniasiatka1akcent1">
    <w:name w:val="Medium Grid 1 Accent 1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redniasiatka1akcent2">
    <w:name w:val="Medium Grid 1 Accent 2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redniasiatka1akcent3">
    <w:name w:val="Medium Grid 1 Accent 3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dniasiatka1akcent4">
    <w:name w:val="Medium Grid 1 Accent 4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redniasiatka1akcent5">
    <w:name w:val="Medium Grid 1 Accent 5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redniasiatka1akcent6">
    <w:name w:val="Medium Grid 1 Accent 6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redniasiatka2">
    <w:name w:val="Medium Grid 2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1">
    <w:name w:val="Medium Grid 2 Accent 1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2">
    <w:name w:val="Medium Grid 2 Accent 2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3">
    <w:name w:val="Medium Grid 2 Accent 3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4">
    <w:name w:val="Medium Grid 2 Accent 4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5">
    <w:name w:val="Medium Grid 2 Accent 5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6">
    <w:name w:val="Medium Grid 2 Accent 6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3">
    <w:name w:val="Medium Grid 3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redniasiatka3akcent1">
    <w:name w:val="Medium Grid 3 Accent 1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redniasiatka3akcent2">
    <w:name w:val="Medium Grid 3 Accent 2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redniasiatka3akcent3">
    <w:name w:val="Medium Grid 3 Accent 3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redniasiatka3akcent4">
    <w:name w:val="Medium Grid 3 Accent 4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redniasiatka3akcent5">
    <w:name w:val="Medium Grid 3 Accent 5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redniasiatka3akcent6">
    <w:name w:val="Medium Grid 3 Accent 6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Ciemnalista">
    <w:name w:val="Dark List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Ciemnalista2akcent1">
    <w:name w:val="Dark List Accent 1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Ciemnalistaakcent2">
    <w:name w:val="Dark List Accent 2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Ciemnalistaakcent3">
    <w:name w:val="Dark List Accent 3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Ciemnalistaakcent4">
    <w:name w:val="Dark List Accent 4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Ciemnalistaakcent5">
    <w:name w:val="Dark List Accent 5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Ciemnalistaakcent6">
    <w:name w:val="Dark List Accent 6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Kolorowecieniowanie">
    <w:name w:val="Colorful Shading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1">
    <w:name w:val="Colorful Shading Accent 1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2">
    <w:name w:val="Colorful Shading Accent 2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3">
    <w:name w:val="Colorful Shading Accent 3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olorowecieniowanieakcent4">
    <w:name w:val="Colorful Shading Accent 4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5">
    <w:name w:val="Colorful Shading Accent 5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6">
    <w:name w:val="Colorful Shading Accent 6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alista">
    <w:name w:val="Colorful List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Kolorowalistaakcent1">
    <w:name w:val="Colorful List Accent 1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Kolorowalistaakcent2">
    <w:name w:val="Colorful List Accent 2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Kolorowalistaakcent3">
    <w:name w:val="Colorful List Accent 3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Kolorowalistaakcent4">
    <w:name w:val="Colorful List Accent 4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Kolorowalistaakcent5">
    <w:name w:val="Colorful List Accent 5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Kolorowalistaakcent6">
    <w:name w:val="Colorful List Accent 6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Kolorowasiatka">
    <w:name w:val="Colorful Grid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olorowasiatkaakcent1">
    <w:name w:val="Colorful Grid Accent 1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olorowasiatkaakcent2">
    <w:name w:val="Colorful Grid Accent 2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olorowasiatkaakcent3">
    <w:name w:val="Colorful Grid Accent 3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olorowasiatkaakcent4">
    <w:name w:val="Colorful Grid Accent 4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olorowasiatkaakcent5">
    <w:name w:val="Colorful Grid Accent 5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olorowasiatkaakcent6">
    <w:name w:val="Colorful Grid Accent 6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Spistreci1">
    <w:name w:val="toc 1"/>
    <w:basedOn w:val="Normalny"/>
    <w:next w:val="Normalny"/>
    <w:autoRedefine/>
    <w:uiPriority w:val="39"/>
    <w:unhideWhenUsed/>
    <w:rsid w:val="004F1982"/>
    <w:pPr>
      <w:spacing w:after="100"/>
    </w:pPr>
  </w:style>
  <w:style w:type="paragraph" w:styleId="Spistreci2">
    <w:name w:val="toc 2"/>
    <w:basedOn w:val="Normalny"/>
    <w:next w:val="Normalny"/>
    <w:autoRedefine/>
    <w:uiPriority w:val="39"/>
    <w:unhideWhenUsed/>
    <w:rsid w:val="004F1982"/>
    <w:pPr>
      <w:spacing w:after="100"/>
      <w:ind w:left="220"/>
    </w:pPr>
  </w:style>
  <w:style w:type="character" w:styleId="Hipercze">
    <w:name w:val="Hyperlink"/>
    <w:basedOn w:val="Domylnaczcionkaakapitu"/>
    <w:uiPriority w:val="99"/>
    <w:unhideWhenUsed/>
    <w:rsid w:val="004F1982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161</TotalTime>
  <Pages>14</Pages>
  <Words>1354</Words>
  <Characters>8130</Characters>
  <Application>Microsoft Office Word</Application>
  <DocSecurity>0</DocSecurity>
  <Lines>67</Lines>
  <Paragraphs>18</Paragraphs>
  <ScaleCrop>false</ScaleCrop>
  <HeadingPairs>
    <vt:vector size="4" baseType="variant">
      <vt:variant>
        <vt:lpstr>Tytuł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9466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Antoni Kostuj</cp:lastModifiedBy>
  <cp:revision>5</cp:revision>
  <dcterms:created xsi:type="dcterms:W3CDTF">2013-12-23T23:15:00Z</dcterms:created>
  <dcterms:modified xsi:type="dcterms:W3CDTF">2026-03-11T15:04:00Z</dcterms:modified>
  <cp:category/>
</cp:coreProperties>
</file>