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50DDC" w14:textId="77777777" w:rsidR="00BE3A47" w:rsidRDefault="00BE3A47" w:rsidP="00BE3A47"/>
    <w:p w14:paraId="1815D8A8" w14:textId="77777777" w:rsidR="00BE3A47" w:rsidRDefault="00BE3A47" w:rsidP="00BE3A47"/>
    <w:p w14:paraId="483FEAB8" w14:textId="77777777" w:rsidR="00BE3A47" w:rsidRDefault="00BE3A47" w:rsidP="00BE3A47"/>
    <w:p w14:paraId="77C96D03" w14:textId="77777777" w:rsidR="00BE3A47" w:rsidRDefault="00BE3A47" w:rsidP="00BE3A47"/>
    <w:p w14:paraId="02509AB8" w14:textId="77777777" w:rsidR="00BE3A47" w:rsidRDefault="00BE3A47" w:rsidP="00BE3A47"/>
    <w:p w14:paraId="2E1BFC51" w14:textId="77777777" w:rsidR="00BE3A47" w:rsidRDefault="00BE3A47" w:rsidP="00BE3A47"/>
    <w:p w14:paraId="060EF1CC" w14:textId="77777777" w:rsidR="00BE3A47" w:rsidRDefault="00BE3A47" w:rsidP="00BE3A47"/>
    <w:p w14:paraId="00095E6B" w14:textId="77777777" w:rsidR="00BE3A47" w:rsidRDefault="00BE3A47" w:rsidP="00BE3A47"/>
    <w:p w14:paraId="4CD26ED8" w14:textId="77777777" w:rsidR="00BE3A47" w:rsidRDefault="00BE3A47" w:rsidP="00BE3A47"/>
    <w:p w14:paraId="6F62E8FC" w14:textId="77777777" w:rsidR="00BE3A47" w:rsidRDefault="00BE3A47" w:rsidP="00BE3A47"/>
    <w:p w14:paraId="57F8865B" w14:textId="77777777" w:rsidR="00BE3A47" w:rsidRDefault="00BE3A47" w:rsidP="00BE3A47"/>
    <w:p w14:paraId="6CD1E25B" w14:textId="77777777" w:rsidR="00BE3A47" w:rsidRDefault="00BE3A47" w:rsidP="00BE3A47"/>
    <w:p w14:paraId="6ADF81FB" w14:textId="25930B91" w:rsidR="00BE3A47" w:rsidRDefault="00BE3A47" w:rsidP="00BE3A47">
      <w:r>
        <w:rPr>
          <w:noProof/>
        </w:rPr>
        <w:drawing>
          <wp:inline distT="0" distB="0" distL="0" distR="0" wp14:anchorId="3E5750F0" wp14:editId="353DFDF4">
            <wp:extent cx="5943600" cy="1292860"/>
            <wp:effectExtent l="0" t="0" r="0" b="2540"/>
            <wp:docPr id="14050048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9E224" w14:textId="77777777" w:rsidR="00BE3A47" w:rsidRDefault="00BE3A47" w:rsidP="00BE3A47"/>
    <w:p w14:paraId="5EE2ADFE" w14:textId="77777777" w:rsidR="00BE3A47" w:rsidRDefault="00BE3A47" w:rsidP="00BE3A47"/>
    <w:p w14:paraId="7772278A" w14:textId="77777777" w:rsidR="00BE3A47" w:rsidRDefault="00BE3A47" w:rsidP="00BE3A47"/>
    <w:p w14:paraId="2008593C" w14:textId="77777777" w:rsidR="00BE3A47" w:rsidRDefault="00BE3A47" w:rsidP="00BE3A47"/>
    <w:p w14:paraId="6244F44E" w14:textId="77777777" w:rsidR="00BE3A47" w:rsidRDefault="00BE3A47" w:rsidP="00BE3A47"/>
    <w:p w14:paraId="37B5187F" w14:textId="77777777" w:rsidR="00BE3A47" w:rsidRDefault="00BE3A47" w:rsidP="00BE3A47"/>
    <w:p w14:paraId="0A1791DB" w14:textId="77777777" w:rsidR="00BE3A47" w:rsidRDefault="00BE3A47" w:rsidP="00BE3A47"/>
    <w:p w14:paraId="3FBABFBB" w14:textId="77777777" w:rsidR="00BE3A47" w:rsidRDefault="00BE3A47" w:rsidP="00BE3A47"/>
    <w:p w14:paraId="24F0369E" w14:textId="77777777" w:rsidR="00BE3A47" w:rsidRDefault="00BE3A47" w:rsidP="00BE3A47"/>
    <w:p w14:paraId="7A91392E" w14:textId="26444AA4" w:rsidR="00BE3A47" w:rsidRDefault="00BE3A47" w:rsidP="00BE3A47">
      <w:r>
        <w:lastRenderedPageBreak/>
        <w:t>Table of Contents</w:t>
      </w:r>
    </w:p>
    <w:p w14:paraId="304B9F4F" w14:textId="77777777" w:rsidR="00BE3A47" w:rsidRDefault="00BE3A47" w:rsidP="00BE3A47"/>
    <w:p w14:paraId="602B6E71" w14:textId="01DC7DB5" w:rsidR="00BE3A47" w:rsidRDefault="00BE3A47" w:rsidP="00BE3A47">
      <w:r>
        <w:t xml:space="preserve">1. Introduction ............................................. </w:t>
      </w:r>
    </w:p>
    <w:p w14:paraId="7BC2FF94" w14:textId="65C10F6C" w:rsidR="00BE3A47" w:rsidRDefault="00BE3A47" w:rsidP="00BE3A47">
      <w:r>
        <w:t xml:space="preserve">2. Business Objective ................................... </w:t>
      </w:r>
    </w:p>
    <w:p w14:paraId="2E6CB66D" w14:textId="10591783" w:rsidR="00BE3A47" w:rsidRDefault="00BE3A47" w:rsidP="00BE3A47">
      <w:r>
        <w:t xml:space="preserve">3. Scope of Application ................................. </w:t>
      </w:r>
    </w:p>
    <w:p w14:paraId="7B811B51" w14:textId="3743C7D2" w:rsidR="00BE3A47" w:rsidRDefault="00BE3A47" w:rsidP="00BE3A47">
      <w:r>
        <w:t xml:space="preserve">4. User Roles &amp; Access ................................. </w:t>
      </w:r>
    </w:p>
    <w:p w14:paraId="026FAD94" w14:textId="242BE42E" w:rsidR="00BE3A47" w:rsidRDefault="00BE3A47" w:rsidP="00BE3A47">
      <w:r>
        <w:t xml:space="preserve">5. Home Page Overview ................................ </w:t>
      </w:r>
    </w:p>
    <w:p w14:paraId="6A945D92" w14:textId="47FDC8EC" w:rsidR="00BE3A47" w:rsidRDefault="00BE3A47" w:rsidP="00BE3A47">
      <w:r>
        <w:t xml:space="preserve">6. Registration Process ................................ </w:t>
      </w:r>
    </w:p>
    <w:p w14:paraId="2043F640" w14:textId="4A96C6EA" w:rsidR="00BE3A47" w:rsidRDefault="00BE3A47" w:rsidP="00BE3A47">
      <w:r>
        <w:t xml:space="preserve">7. Login Process ........................................... </w:t>
      </w:r>
    </w:p>
    <w:p w14:paraId="6A4AC127" w14:textId="77777777" w:rsidR="00BE3A47" w:rsidRDefault="00BE3A47" w:rsidP="00BE3A47">
      <w:r>
        <w:t>   7.1 Investor Login</w:t>
      </w:r>
    </w:p>
    <w:p w14:paraId="50E0DA95" w14:textId="77777777" w:rsidR="00BE3A47" w:rsidRDefault="00BE3A47" w:rsidP="00BE3A47">
      <w:r>
        <w:t>   7.2 Vendor (Lender) Login</w:t>
      </w:r>
    </w:p>
    <w:p w14:paraId="495C0905" w14:textId="79522961" w:rsidR="00BE3A47" w:rsidRDefault="00BE3A47" w:rsidP="00BE3A47">
      <w:r>
        <w:t xml:space="preserve">8. Investor Dashboard ................................ </w:t>
      </w:r>
    </w:p>
    <w:p w14:paraId="01D5B601" w14:textId="4D88929D" w:rsidR="00BE3A47" w:rsidRDefault="00BE3A47" w:rsidP="00BE3A47">
      <w:r>
        <w:t xml:space="preserve">9. Investment Plans ....................................... </w:t>
      </w:r>
    </w:p>
    <w:p w14:paraId="1DF3C49E" w14:textId="2073F3AD" w:rsidR="00BE3A47" w:rsidRDefault="00BE3A47" w:rsidP="00BE3A47">
      <w:r>
        <w:t xml:space="preserve">10. Investment Calculation &amp; Verification .... </w:t>
      </w:r>
    </w:p>
    <w:p w14:paraId="6658E48B" w14:textId="3064CCC6" w:rsidR="00BE3A47" w:rsidRDefault="00BE3A47" w:rsidP="00BE3A47">
      <w:r>
        <w:t xml:space="preserve">11. Terms &amp; Conditions ................................ </w:t>
      </w:r>
    </w:p>
    <w:p w14:paraId="40506E7D" w14:textId="2D6D8671" w:rsidR="00BE3A47" w:rsidRDefault="00BE3A47" w:rsidP="00BE3A47">
      <w:r>
        <w:t xml:space="preserve">12. Payment Gateway Process ..................... </w:t>
      </w:r>
    </w:p>
    <w:p w14:paraId="434C726C" w14:textId="02226A6B" w:rsidR="00BE3A47" w:rsidRDefault="00BE3A47" w:rsidP="00BE3A47">
      <w:r>
        <w:t xml:space="preserve">13. Investment Confirmation ......................... </w:t>
      </w:r>
    </w:p>
    <w:p w14:paraId="4AC870CF" w14:textId="0453FE13" w:rsidR="00BE3A47" w:rsidRDefault="00BE3A47" w:rsidP="00BE3A47">
      <w:r>
        <w:t xml:space="preserve">14. Bond Generation ..................................... </w:t>
      </w:r>
    </w:p>
    <w:p w14:paraId="290C7DEC" w14:textId="1E7A8234" w:rsidR="00BE3A47" w:rsidRDefault="00BE3A47" w:rsidP="00BE3A47">
      <w:r>
        <w:t xml:space="preserve">15. Notifications &amp; Communication .............. </w:t>
      </w:r>
    </w:p>
    <w:p w14:paraId="573AC7F0" w14:textId="4BA18E07" w:rsidR="00BE3A47" w:rsidRDefault="00BE3A47" w:rsidP="00BE3A47">
      <w:r>
        <w:t xml:space="preserve">16. Post-Investment Access ........................ </w:t>
      </w:r>
    </w:p>
    <w:p w14:paraId="0AD9179C" w14:textId="587C4F65" w:rsidR="00BE3A47" w:rsidRDefault="00BE3A47" w:rsidP="00BE3A47">
      <w:r>
        <w:t xml:space="preserve">17. Business Summary &amp; Benefits ................. </w:t>
      </w:r>
    </w:p>
    <w:p w14:paraId="456B7E22" w14:textId="77777777" w:rsidR="00BE3A47" w:rsidRDefault="00BE3A47" w:rsidP="00BE3A47"/>
    <w:p w14:paraId="47D2BC9C" w14:textId="77777777" w:rsidR="00BE3A47" w:rsidRDefault="00BE3A47" w:rsidP="00BE3A47"/>
    <w:p w14:paraId="7A9A99D7" w14:textId="77777777" w:rsidR="00BE3A47" w:rsidRDefault="00BE3A47" w:rsidP="00BE3A47"/>
    <w:p w14:paraId="180CBFE6" w14:textId="77777777" w:rsidR="00BE3A47" w:rsidRDefault="00BE3A47" w:rsidP="00BE3A47"/>
    <w:p w14:paraId="3C2A9885" w14:textId="60FAB903" w:rsidR="00BE3A47" w:rsidRDefault="00BE3A47" w:rsidP="00BE3A47"/>
    <w:p w14:paraId="492A0879" w14:textId="77777777" w:rsidR="00BE3A47" w:rsidRDefault="00BE3A47" w:rsidP="00BE3A47"/>
    <w:p w14:paraId="6C93E1D8" w14:textId="77777777" w:rsidR="00BE3A47" w:rsidRPr="00611F96" w:rsidRDefault="00BE3A47" w:rsidP="00BE3A47">
      <w:pPr>
        <w:rPr>
          <w:b/>
          <w:bCs/>
        </w:rPr>
      </w:pPr>
      <w:r w:rsidRPr="00611F96">
        <w:rPr>
          <w:b/>
          <w:bCs/>
        </w:rPr>
        <w:t>1. Introduction</w:t>
      </w:r>
    </w:p>
    <w:p w14:paraId="004C1E26" w14:textId="77777777" w:rsidR="00BE3A47" w:rsidRDefault="00BE3A47" w:rsidP="00BE3A47"/>
    <w:p w14:paraId="032D42E4" w14:textId="77777777" w:rsidR="00BE3A47" w:rsidRDefault="00BE3A47" w:rsidP="00BE3A47">
      <w:r>
        <w:t>The Investment Application is a digital platform designed to provide investors with a secure, transparent, and structured way to invest funds across multiple investment plans. The system ensures compliance, traceability, and automated communication throughout the investment lifecycle.</w:t>
      </w:r>
    </w:p>
    <w:p w14:paraId="7A6BE950" w14:textId="77777777" w:rsidR="00BE3A47" w:rsidRDefault="00BE3A47" w:rsidP="00BE3A47"/>
    <w:p w14:paraId="18E28B07" w14:textId="77777777" w:rsidR="00BE3A47" w:rsidRDefault="00BE3A47" w:rsidP="00BE3A47">
      <w:r>
        <w:t>This document explains the complete Investor journey, from entry into the platform to investment completion and bond issuance.</w:t>
      </w:r>
    </w:p>
    <w:p w14:paraId="45FC519A" w14:textId="77777777" w:rsidR="00BE3A47" w:rsidRDefault="00BE3A47" w:rsidP="00BE3A47"/>
    <w:p w14:paraId="7BD35469" w14:textId="77777777" w:rsidR="00BE3A47" w:rsidRDefault="00BE3A47" w:rsidP="00BE3A47"/>
    <w:p w14:paraId="755A4DAE" w14:textId="0E559E0C" w:rsidR="00BE3A47" w:rsidRDefault="00BE3A47" w:rsidP="00BE3A47">
      <w:r>
        <w:rPr>
          <w:noProof/>
        </w:rPr>
        <w:drawing>
          <wp:inline distT="0" distB="0" distL="0" distR="0" wp14:anchorId="2C7C5FBF" wp14:editId="68C4CFA7">
            <wp:extent cx="5943600" cy="4067810"/>
            <wp:effectExtent l="0" t="0" r="0" b="8890"/>
            <wp:docPr id="11119897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31110" w14:textId="77777777" w:rsidR="00BE3A47" w:rsidRDefault="00BE3A47" w:rsidP="00BE3A47"/>
    <w:p w14:paraId="1BE02156" w14:textId="77777777" w:rsidR="00BE3A47" w:rsidRDefault="00BE3A47" w:rsidP="00BE3A47"/>
    <w:p w14:paraId="0792483D" w14:textId="615F30CD" w:rsidR="00BE3A47" w:rsidRPr="00611F96" w:rsidRDefault="00BE3A47" w:rsidP="00BE3A47">
      <w:pPr>
        <w:rPr>
          <w:b/>
          <w:bCs/>
        </w:rPr>
      </w:pPr>
      <w:r w:rsidRPr="00611F96">
        <w:rPr>
          <w:b/>
          <w:bCs/>
        </w:rPr>
        <w:lastRenderedPageBreak/>
        <w:t>2. Business Objective</w:t>
      </w:r>
    </w:p>
    <w:p w14:paraId="11EA1332" w14:textId="77777777" w:rsidR="00BE3A47" w:rsidRDefault="00BE3A47" w:rsidP="00BE3A47"/>
    <w:p w14:paraId="5BEF2022" w14:textId="77777777" w:rsidR="00BE3A47" w:rsidRDefault="00BE3A47" w:rsidP="00611F96">
      <w:r>
        <w:t>The primary objectives of the application are:</w:t>
      </w:r>
    </w:p>
    <w:p w14:paraId="339D56B5" w14:textId="77777777" w:rsidR="00BE3A47" w:rsidRDefault="00BE3A47" w:rsidP="00BE3A47">
      <w:r>
        <w:t>To provide a simple and secure investment onboarding process</w:t>
      </w:r>
    </w:p>
    <w:p w14:paraId="3EC8695C" w14:textId="77777777" w:rsidR="00BE3A47" w:rsidRDefault="00BE3A47" w:rsidP="00BE3A47">
      <w:r>
        <w:t>To support multiple investment tenures and plans</w:t>
      </w:r>
    </w:p>
    <w:p w14:paraId="7ECD0FE8" w14:textId="77777777" w:rsidR="00BE3A47" w:rsidRDefault="00BE3A47" w:rsidP="00BE3A47">
      <w:r>
        <w:t>To offer transparent profit calculations before payment</w:t>
      </w:r>
    </w:p>
    <w:p w14:paraId="35E7AA55" w14:textId="77777777" w:rsidR="00BE3A47" w:rsidRDefault="00BE3A47" w:rsidP="00BE3A47">
      <w:r>
        <w:t>To automate confirmations, notifications, and bond generation</w:t>
      </w:r>
    </w:p>
    <w:p w14:paraId="64B5DD75" w14:textId="2D40B83D" w:rsidR="00BE3A47" w:rsidRDefault="00BE3A47" w:rsidP="00BE3A47">
      <w:r>
        <w:t>To build trust through documented and verifiable investment records</w:t>
      </w:r>
    </w:p>
    <w:p w14:paraId="2FFDC1F9" w14:textId="77777777" w:rsidR="00BE3A47" w:rsidRDefault="00BE3A47" w:rsidP="00BE3A47"/>
    <w:p w14:paraId="35073996" w14:textId="77777777" w:rsidR="00BE3A47" w:rsidRDefault="00BE3A47" w:rsidP="00BE3A47">
      <w:r w:rsidRPr="00611F96">
        <w:rPr>
          <w:b/>
          <w:bCs/>
        </w:rPr>
        <w:t>3. Scope of Application</w:t>
      </w:r>
    </w:p>
    <w:p w14:paraId="17FCA329" w14:textId="77777777" w:rsidR="00BE3A47" w:rsidRDefault="00BE3A47" w:rsidP="00BE3A47">
      <w:r>
        <w:t>In Scope</w:t>
      </w:r>
    </w:p>
    <w:p w14:paraId="4B80E2F6" w14:textId="4DC84B46" w:rsidR="00BE3A47" w:rsidRDefault="00BE3A47" w:rsidP="00BE3A47">
      <w:r>
        <w:t>Investor registration and login</w:t>
      </w:r>
    </w:p>
    <w:p w14:paraId="68B602CE" w14:textId="77777777" w:rsidR="00BE3A47" w:rsidRDefault="00BE3A47" w:rsidP="00BE3A47">
      <w:r>
        <w:t>Investment plan selection</w:t>
      </w:r>
    </w:p>
    <w:p w14:paraId="0F96FC09" w14:textId="77777777" w:rsidR="00BE3A47" w:rsidRDefault="00BE3A47" w:rsidP="00BE3A47">
      <w:r>
        <w:t>Profit calculation</w:t>
      </w:r>
    </w:p>
    <w:p w14:paraId="3ED766BB" w14:textId="77777777" w:rsidR="00BE3A47" w:rsidRDefault="00BE3A47" w:rsidP="00BE3A47">
      <w:r>
        <w:t>Payment gateway integration</w:t>
      </w:r>
    </w:p>
    <w:p w14:paraId="01DB12FC" w14:textId="77777777" w:rsidR="00BE3A47" w:rsidRDefault="00BE3A47" w:rsidP="00BE3A47">
      <w:r>
        <w:t>Investment confirmation</w:t>
      </w:r>
    </w:p>
    <w:p w14:paraId="193B5626" w14:textId="77777777" w:rsidR="00BE3A47" w:rsidRDefault="00BE3A47" w:rsidP="00BE3A47">
      <w:r>
        <w:t>Digital bond generation</w:t>
      </w:r>
    </w:p>
    <w:p w14:paraId="71A6F5D2" w14:textId="77777777" w:rsidR="00BE3A47" w:rsidRDefault="00BE3A47" w:rsidP="00BE3A47">
      <w:r>
        <w:t>Email and SMS notifications</w:t>
      </w:r>
    </w:p>
    <w:p w14:paraId="582CC691" w14:textId="33E19F3F" w:rsidR="00BE3A47" w:rsidRDefault="00BE3A47" w:rsidP="00BE3A47">
      <w:r>
        <w:t>Out of Scope</w:t>
      </w:r>
    </w:p>
    <w:p w14:paraId="14A67874" w14:textId="505664BB" w:rsidR="00BE3A47" w:rsidRDefault="00BE3A47" w:rsidP="00BE3A47">
      <w:r>
        <w:t>Vendor (Lender) internal operational workflows (covered separately)</w:t>
      </w:r>
    </w:p>
    <w:p w14:paraId="5167B34F" w14:textId="77777777" w:rsidR="00BE3A47" w:rsidRDefault="00BE3A47" w:rsidP="00BE3A47"/>
    <w:p w14:paraId="1256CE3F" w14:textId="77777777" w:rsidR="00BE3A47" w:rsidRPr="00611F96" w:rsidRDefault="00BE3A47" w:rsidP="00BE3A47">
      <w:pPr>
        <w:rPr>
          <w:b/>
          <w:bCs/>
        </w:rPr>
      </w:pPr>
      <w:r w:rsidRPr="00611F96">
        <w:rPr>
          <w:b/>
          <w:bCs/>
        </w:rPr>
        <w:t>4. User Roles &amp; Access</w:t>
      </w:r>
    </w:p>
    <w:p w14:paraId="68B8DF18" w14:textId="77777777" w:rsidR="00BE3A47" w:rsidRDefault="00BE3A47" w:rsidP="00BE3A47">
      <w:r>
        <w:t>Investor</w:t>
      </w:r>
    </w:p>
    <w:p w14:paraId="7B97952A" w14:textId="77777777" w:rsidR="00BE3A47" w:rsidRDefault="00BE3A47" w:rsidP="00BE3A47">
      <w:r>
        <w:t>Registers on the platform</w:t>
      </w:r>
    </w:p>
    <w:p w14:paraId="6BAC8398" w14:textId="77777777" w:rsidR="00BE3A47" w:rsidRDefault="00BE3A47" w:rsidP="00BE3A47">
      <w:r>
        <w:t>Logs in using Investor credentials</w:t>
      </w:r>
    </w:p>
    <w:p w14:paraId="0F04E5FE" w14:textId="77777777" w:rsidR="00BE3A47" w:rsidRDefault="00BE3A47" w:rsidP="00BE3A47">
      <w:r>
        <w:t>Invests money in available plans</w:t>
      </w:r>
    </w:p>
    <w:p w14:paraId="151F73D5" w14:textId="01B4C562" w:rsidR="00BE3A47" w:rsidRDefault="00BE3A47" w:rsidP="00BE3A47">
      <w:r>
        <w:lastRenderedPageBreak/>
        <w:t>Receives confirmation and bond</w:t>
      </w:r>
    </w:p>
    <w:p w14:paraId="7855FE24" w14:textId="77777777" w:rsidR="00BE3A47" w:rsidRDefault="00BE3A47" w:rsidP="00BE3A47">
      <w:r>
        <w:t>Vendor (Lender)</w:t>
      </w:r>
    </w:p>
    <w:p w14:paraId="22A13F6E" w14:textId="77777777" w:rsidR="00BE3A47" w:rsidRDefault="00BE3A47" w:rsidP="00BE3A47">
      <w:r>
        <w:t>Separate login and access</w:t>
      </w:r>
    </w:p>
    <w:p w14:paraId="7BC44912" w14:textId="2E667217" w:rsidR="00BE3A47" w:rsidRDefault="00BE3A47" w:rsidP="00BE3A47">
      <w:r>
        <w:t>Vendor-specific operations handled independently</w:t>
      </w:r>
    </w:p>
    <w:p w14:paraId="343433EC" w14:textId="77777777" w:rsidR="00BE3A47" w:rsidRDefault="00BE3A47" w:rsidP="00BE3A47"/>
    <w:p w14:paraId="51B8AC4A" w14:textId="77777777" w:rsidR="00BE3A47" w:rsidRPr="00611F96" w:rsidRDefault="00BE3A47" w:rsidP="00BE3A47">
      <w:pPr>
        <w:rPr>
          <w:b/>
          <w:bCs/>
        </w:rPr>
      </w:pPr>
      <w:r w:rsidRPr="00611F96">
        <w:rPr>
          <w:b/>
          <w:bCs/>
        </w:rPr>
        <w:t>5. Home Page Overview</w:t>
      </w:r>
    </w:p>
    <w:p w14:paraId="5824C7F8" w14:textId="77777777" w:rsidR="00BE3A47" w:rsidRDefault="00BE3A47" w:rsidP="00BE3A47">
      <w:r>
        <w:t>The Home Page serves as the primary entry point for users and includes:</w:t>
      </w:r>
    </w:p>
    <w:p w14:paraId="3F67C3AD" w14:textId="77777777" w:rsidR="00BE3A47" w:rsidRDefault="00BE3A47" w:rsidP="00BE3A47">
      <w:r>
        <w:t>About the Company</w:t>
      </w:r>
    </w:p>
    <w:p w14:paraId="184CEEEB" w14:textId="77777777" w:rsidR="00BE3A47" w:rsidRDefault="00BE3A47" w:rsidP="00BE3A47">
      <w:r>
        <w:t>Investment Offerings</w:t>
      </w:r>
    </w:p>
    <w:p w14:paraId="0996A035" w14:textId="77777777" w:rsidR="00BE3A47" w:rsidRDefault="00BE3A47" w:rsidP="00BE3A47">
      <w:r>
        <w:t>Plan Highlights</w:t>
      </w:r>
    </w:p>
    <w:p w14:paraId="1DA628A2" w14:textId="77777777" w:rsidR="00BE3A47" w:rsidRDefault="00BE3A47" w:rsidP="00BE3A47">
      <w:r>
        <w:t>Terms &amp; Policies</w:t>
      </w:r>
    </w:p>
    <w:p w14:paraId="429E3FC9" w14:textId="77777777" w:rsidR="00BE3A47" w:rsidRDefault="00BE3A47" w:rsidP="00BE3A47">
      <w:r>
        <w:t>Contact Information</w:t>
      </w:r>
    </w:p>
    <w:p w14:paraId="00BDBD2E" w14:textId="77777777" w:rsidR="00BE3A47" w:rsidRDefault="00BE3A47" w:rsidP="00BE3A47">
      <w:r>
        <w:t>Login / Register buttons</w:t>
      </w:r>
    </w:p>
    <w:p w14:paraId="362ED536" w14:textId="0AB6D282" w:rsidR="00BE3A47" w:rsidRDefault="00BE3A47" w:rsidP="00BE3A47">
      <w:r>
        <w:t>The Home Page guides users toward secure login and registration.</w:t>
      </w:r>
    </w:p>
    <w:p w14:paraId="3DB64F03" w14:textId="77777777" w:rsidR="00BE3A47" w:rsidRDefault="00BE3A47" w:rsidP="00BE3A47"/>
    <w:p w14:paraId="16BA21A8" w14:textId="0116B3FE" w:rsidR="00611F96" w:rsidRPr="00611F96" w:rsidRDefault="00BE3A47" w:rsidP="00BE3A47">
      <w:pPr>
        <w:rPr>
          <w:b/>
          <w:bCs/>
        </w:rPr>
      </w:pPr>
      <w:r w:rsidRPr="00611F96">
        <w:rPr>
          <w:b/>
          <w:bCs/>
        </w:rPr>
        <w:t>6. Registration Process (One-Time)</w:t>
      </w:r>
    </w:p>
    <w:p w14:paraId="55E0D68F" w14:textId="77777777" w:rsidR="00BE3A47" w:rsidRDefault="00BE3A47" w:rsidP="00BE3A47">
      <w:r>
        <w:t>Registration is mandatory and required only once.</w:t>
      </w:r>
    </w:p>
    <w:p w14:paraId="21DA31A0" w14:textId="77777777" w:rsidR="00BE3A47" w:rsidRDefault="00BE3A47" w:rsidP="00BE3A47">
      <w:r>
        <w:t>User Details Required</w:t>
      </w:r>
    </w:p>
    <w:p w14:paraId="2805F98B" w14:textId="77777777" w:rsidR="00BE3A47" w:rsidRDefault="00BE3A47" w:rsidP="00BE3A47">
      <w:r>
        <w:t>Full Name</w:t>
      </w:r>
    </w:p>
    <w:p w14:paraId="0F6251F0" w14:textId="77777777" w:rsidR="00BE3A47" w:rsidRDefault="00BE3A47" w:rsidP="00BE3A47">
      <w:r>
        <w:t>Email Address</w:t>
      </w:r>
    </w:p>
    <w:p w14:paraId="515600AA" w14:textId="77777777" w:rsidR="00BE3A47" w:rsidRDefault="00BE3A47" w:rsidP="00BE3A47">
      <w:r>
        <w:t>Mobile Number</w:t>
      </w:r>
    </w:p>
    <w:p w14:paraId="10F0AE3D" w14:textId="77777777" w:rsidR="00BE3A47" w:rsidRDefault="00BE3A47" w:rsidP="00BE3A47">
      <w:r>
        <w:t>Verification Process</w:t>
      </w:r>
    </w:p>
    <w:p w14:paraId="7E4AA4F2" w14:textId="77777777" w:rsidR="00BE3A47" w:rsidRDefault="00BE3A47" w:rsidP="00BE3A47">
      <w:r>
        <w:t>Email verification (OTP or link)</w:t>
      </w:r>
    </w:p>
    <w:p w14:paraId="6AD2133F" w14:textId="77777777" w:rsidR="00BE3A47" w:rsidRDefault="00BE3A47" w:rsidP="00BE3A47">
      <w:r>
        <w:t>Mobile number verification (OTP)</w:t>
      </w:r>
    </w:p>
    <w:p w14:paraId="5DED5A1B" w14:textId="06D75F36" w:rsidR="00BE3A47" w:rsidRDefault="00BE3A47" w:rsidP="00BE3A47">
      <w:r>
        <w:t>Once verification is successful, the user can proceed to login</w:t>
      </w:r>
      <w:r w:rsidR="00D81565">
        <w:t>.</w:t>
      </w:r>
    </w:p>
    <w:p w14:paraId="4C123373" w14:textId="77777777" w:rsidR="00D81565" w:rsidRDefault="00D81565" w:rsidP="00BE3A47"/>
    <w:p w14:paraId="4119F682" w14:textId="17992345" w:rsidR="00653F20" w:rsidRDefault="00653F20" w:rsidP="00BE3A4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5C77FBA" wp14:editId="4E9B2AC9">
            <wp:extent cx="5943600" cy="3962400"/>
            <wp:effectExtent l="0" t="0" r="0" b="0"/>
            <wp:docPr id="20855026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BCE0F" w14:textId="77777777" w:rsidR="00653F20" w:rsidRDefault="00653F20" w:rsidP="00BE3A47">
      <w:pPr>
        <w:rPr>
          <w:b/>
          <w:bCs/>
        </w:rPr>
      </w:pPr>
    </w:p>
    <w:p w14:paraId="16E8C0E1" w14:textId="4C1CF4E5" w:rsidR="00BE3A47" w:rsidRPr="00611F96" w:rsidRDefault="00BE3A47" w:rsidP="00BE3A47">
      <w:pPr>
        <w:rPr>
          <w:b/>
          <w:bCs/>
        </w:rPr>
      </w:pPr>
      <w:r w:rsidRPr="00611F96">
        <w:rPr>
          <w:b/>
          <w:bCs/>
        </w:rPr>
        <w:t>7. Login Process</w:t>
      </w:r>
    </w:p>
    <w:p w14:paraId="736396DB" w14:textId="77777777" w:rsidR="00BE3A47" w:rsidRDefault="00BE3A47" w:rsidP="00BE3A47">
      <w:r>
        <w:t>At login, the user must choose the role:</w:t>
      </w:r>
    </w:p>
    <w:p w14:paraId="4C5170CD" w14:textId="77777777" w:rsidR="00BE3A47" w:rsidRDefault="00BE3A47" w:rsidP="00BE3A47">
      <w:r>
        <w:t>7.1 Investor Login</w:t>
      </w:r>
    </w:p>
    <w:p w14:paraId="0B8D7C02" w14:textId="77777777" w:rsidR="00BE3A47" w:rsidRDefault="00BE3A47" w:rsidP="00BE3A47">
      <w:r>
        <w:t>System generates a Unique Customer ID</w:t>
      </w:r>
    </w:p>
    <w:p w14:paraId="676A38D2" w14:textId="77777777" w:rsidR="00BE3A47" w:rsidRDefault="00BE3A47" w:rsidP="00BE3A47">
      <w:r>
        <w:t>Format: I + 4 digits (Example: I1234)</w:t>
      </w:r>
    </w:p>
    <w:p w14:paraId="45508290" w14:textId="77777777" w:rsidR="00BE3A47" w:rsidRDefault="00BE3A47" w:rsidP="00BE3A47">
      <w:r>
        <w:t>Credentials Communication</w:t>
      </w:r>
    </w:p>
    <w:p w14:paraId="6D8BACAA" w14:textId="77777777" w:rsidR="00BE3A47" w:rsidRDefault="00BE3A47" w:rsidP="00BE3A47">
      <w:r>
        <w:t>Sent to registered email and mobile:</w:t>
      </w:r>
    </w:p>
    <w:p w14:paraId="2101848D" w14:textId="77777777" w:rsidR="00BE3A47" w:rsidRDefault="00BE3A47" w:rsidP="00BE3A47">
      <w:r>
        <w:t>Welcome message</w:t>
      </w:r>
    </w:p>
    <w:p w14:paraId="01602343" w14:textId="77777777" w:rsidR="00BE3A47" w:rsidRDefault="00BE3A47" w:rsidP="00BE3A47">
      <w:r>
        <w:t>Customer ID</w:t>
      </w:r>
    </w:p>
    <w:p w14:paraId="7EA6DDE5" w14:textId="77777777" w:rsidR="00BE3A47" w:rsidRDefault="00BE3A47" w:rsidP="00BE3A47">
      <w:r>
        <w:t>Username (same as registered name)</w:t>
      </w:r>
    </w:p>
    <w:p w14:paraId="07D2172E" w14:textId="77777777" w:rsidR="00BE3A47" w:rsidRDefault="00BE3A47" w:rsidP="00BE3A47">
      <w:r>
        <w:t>Password</w:t>
      </w:r>
    </w:p>
    <w:p w14:paraId="692777C5" w14:textId="27AFDDDC" w:rsidR="00BE3A47" w:rsidRDefault="00BE3A47" w:rsidP="00BE3A47">
      <w:r>
        <w:t>The Customer ID is the primary access identifier.</w:t>
      </w:r>
    </w:p>
    <w:p w14:paraId="2A2AAF16" w14:textId="77777777" w:rsidR="00BE3A47" w:rsidRDefault="00BE3A47" w:rsidP="00BE3A47"/>
    <w:p w14:paraId="428BB5C2" w14:textId="77777777" w:rsidR="00BE3A47" w:rsidRPr="00611F96" w:rsidRDefault="00BE3A47" w:rsidP="00BE3A47">
      <w:pPr>
        <w:rPr>
          <w:b/>
          <w:bCs/>
        </w:rPr>
      </w:pPr>
      <w:r w:rsidRPr="00611F96">
        <w:rPr>
          <w:b/>
          <w:bCs/>
        </w:rPr>
        <w:t>8. Investor Dashboard</w:t>
      </w:r>
    </w:p>
    <w:p w14:paraId="23A1F799" w14:textId="77777777" w:rsidR="00BE3A47" w:rsidRDefault="00BE3A47" w:rsidP="00BE3A47">
      <w:r>
        <w:t>After login, the investor is redirected to the dashboard, where they can:</w:t>
      </w:r>
    </w:p>
    <w:p w14:paraId="19216977" w14:textId="77777777" w:rsidR="00BE3A47" w:rsidRDefault="00BE3A47" w:rsidP="00BE3A47">
      <w:r>
        <w:t>View all available investment plans</w:t>
      </w:r>
    </w:p>
    <w:p w14:paraId="3DFB5EB7" w14:textId="77777777" w:rsidR="00BE3A47" w:rsidRDefault="00BE3A47" w:rsidP="00BE3A47">
      <w:r>
        <w:t>Enter investment amount</w:t>
      </w:r>
    </w:p>
    <w:p w14:paraId="5209ECAB" w14:textId="77777777" w:rsidR="00BE3A47" w:rsidRDefault="00BE3A47" w:rsidP="00BE3A47">
      <w:r>
        <w:t>Select tenure</w:t>
      </w:r>
    </w:p>
    <w:p w14:paraId="0B8B9502" w14:textId="5D71F0D1" w:rsidR="00BE3A47" w:rsidRDefault="00BE3A47" w:rsidP="00BE3A47">
      <w:r>
        <w:t>Review profit and returns</w:t>
      </w:r>
    </w:p>
    <w:p w14:paraId="04E019A3" w14:textId="3A6663C5" w:rsidR="00BE3A47" w:rsidRDefault="00653F20" w:rsidP="00BE3A47">
      <w:r>
        <w:rPr>
          <w:noProof/>
        </w:rPr>
        <w:drawing>
          <wp:inline distT="0" distB="0" distL="0" distR="0" wp14:anchorId="2CF99C6F" wp14:editId="465BE634">
            <wp:extent cx="5943600" cy="3962400"/>
            <wp:effectExtent l="0" t="0" r="0" b="0"/>
            <wp:docPr id="11947396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861E9" w14:textId="77777777" w:rsidR="00D81565" w:rsidRPr="00611F96" w:rsidRDefault="00BE3A47" w:rsidP="00BE3A47">
      <w:pPr>
        <w:rPr>
          <w:b/>
          <w:bCs/>
        </w:rPr>
      </w:pPr>
      <w:r w:rsidRPr="00611F96">
        <w:rPr>
          <w:b/>
          <w:bCs/>
        </w:rPr>
        <w:t>9. Investment Plans</w:t>
      </w:r>
    </w:p>
    <w:p w14:paraId="73B2A29C" w14:textId="77777777" w:rsidR="00D81565" w:rsidRDefault="00D81565" w:rsidP="00BE3A47"/>
    <w:p w14:paraId="093EDD24" w14:textId="1B9F47F6" w:rsidR="00BE3A47" w:rsidRDefault="00BE3A47" w:rsidP="00BE3A47">
      <w:r>
        <w:t>Short-Term Plans</w:t>
      </w:r>
    </w:p>
    <w:p w14:paraId="2E3C7C99" w14:textId="77777777" w:rsidR="00BE3A47" w:rsidRDefault="00BE3A47" w:rsidP="00BE3A47">
      <w:r>
        <w:t>1 Month</w:t>
      </w:r>
    </w:p>
    <w:p w14:paraId="3B62B970" w14:textId="77777777" w:rsidR="00BE3A47" w:rsidRDefault="00BE3A47" w:rsidP="00BE3A47">
      <w:r>
        <w:t>3 Months</w:t>
      </w:r>
    </w:p>
    <w:p w14:paraId="2309A745" w14:textId="77777777" w:rsidR="00D81565" w:rsidRDefault="00BE3A47" w:rsidP="00BE3A47">
      <w:r>
        <w:t>6 Months</w:t>
      </w:r>
    </w:p>
    <w:p w14:paraId="60A3F2A2" w14:textId="718F5701" w:rsidR="00BE3A47" w:rsidRDefault="00BE3A47" w:rsidP="00BE3A47">
      <w:r>
        <w:lastRenderedPageBreak/>
        <w:t>Long-Term Plans</w:t>
      </w:r>
    </w:p>
    <w:p w14:paraId="768CCE84" w14:textId="77777777" w:rsidR="00BE3A47" w:rsidRDefault="00BE3A47" w:rsidP="00BE3A47">
      <w:r>
        <w:t>Above 1 Year</w:t>
      </w:r>
    </w:p>
    <w:p w14:paraId="4D07CC0E" w14:textId="77777777" w:rsidR="00BE3A47" w:rsidRDefault="00BE3A47" w:rsidP="00BE3A47">
      <w:r>
        <w:t>Plan Types</w:t>
      </w:r>
    </w:p>
    <w:p w14:paraId="18A167A2" w14:textId="77777777" w:rsidR="00BE3A47" w:rsidRDefault="00BE3A47" w:rsidP="00BE3A47">
      <w:r>
        <w:t>Monthly Plan (specific percentage)</w:t>
      </w:r>
    </w:p>
    <w:p w14:paraId="5093B4B8" w14:textId="77777777" w:rsidR="00BE3A47" w:rsidRDefault="00BE3A47" w:rsidP="00BE3A47">
      <w:r>
        <w:t>Quarterly Plan (specific percentage)</w:t>
      </w:r>
    </w:p>
    <w:p w14:paraId="12FA466D" w14:textId="77777777" w:rsidR="00BE3A47" w:rsidRDefault="00BE3A47" w:rsidP="00BE3A47">
      <w:r>
        <w:t>Yearly Plan (specific percentage)</w:t>
      </w:r>
    </w:p>
    <w:p w14:paraId="29645C2D" w14:textId="24456290" w:rsidR="00BE3A47" w:rsidRDefault="00BE3A47" w:rsidP="00BE3A47">
      <w:r>
        <w:t xml:space="preserve">Each plan displays complete project and </w:t>
      </w:r>
      <w:proofErr w:type="gramStart"/>
      <w:r>
        <w:t>return</w:t>
      </w:r>
      <w:proofErr w:type="gramEnd"/>
      <w:r>
        <w:t xml:space="preserve"> details.</w:t>
      </w:r>
    </w:p>
    <w:p w14:paraId="0A31016B" w14:textId="77777777" w:rsidR="00BE3A47" w:rsidRDefault="00BE3A47" w:rsidP="00BE3A47"/>
    <w:p w14:paraId="15101BE6" w14:textId="77777777" w:rsidR="00BE3A47" w:rsidRPr="00611F96" w:rsidRDefault="00BE3A47" w:rsidP="00BE3A47">
      <w:pPr>
        <w:rPr>
          <w:b/>
          <w:bCs/>
        </w:rPr>
      </w:pPr>
      <w:r w:rsidRPr="00611F96">
        <w:rPr>
          <w:b/>
          <w:bCs/>
        </w:rPr>
        <w:t>10. Investment Calculation &amp; Verification</w:t>
      </w:r>
    </w:p>
    <w:p w14:paraId="0DF0390A" w14:textId="77777777" w:rsidR="00BE3A47" w:rsidRDefault="00BE3A47" w:rsidP="00BE3A47">
      <w:r>
        <w:t>Based on user input, the system automatically calculates:</w:t>
      </w:r>
    </w:p>
    <w:p w14:paraId="5DA869E7" w14:textId="77777777" w:rsidR="00BE3A47" w:rsidRDefault="00BE3A47" w:rsidP="00BE3A47">
      <w:r>
        <w:t>Principal Amount</w:t>
      </w:r>
    </w:p>
    <w:p w14:paraId="3EFC5730" w14:textId="77777777" w:rsidR="00BE3A47" w:rsidRDefault="00BE3A47" w:rsidP="00BE3A47">
      <w:r>
        <w:t>Interest Amount</w:t>
      </w:r>
    </w:p>
    <w:p w14:paraId="15D55287" w14:textId="77777777" w:rsidR="00BE3A47" w:rsidRDefault="00BE3A47" w:rsidP="00BE3A47">
      <w:r>
        <w:t>Total Amount</w:t>
      </w:r>
    </w:p>
    <w:p w14:paraId="3B167A10" w14:textId="2589C594" w:rsidR="00BE3A47" w:rsidRDefault="00BE3A47" w:rsidP="00BE3A47">
      <w:r>
        <w:t>All details are displayed clearly before proceeding.</w:t>
      </w:r>
    </w:p>
    <w:p w14:paraId="685596BF" w14:textId="77777777" w:rsidR="00BE3A47" w:rsidRDefault="00BE3A47" w:rsidP="00BE3A47"/>
    <w:p w14:paraId="3684FC8C" w14:textId="77777777" w:rsidR="00BE3A47" w:rsidRPr="00611F96" w:rsidRDefault="00BE3A47" w:rsidP="00BE3A47">
      <w:pPr>
        <w:rPr>
          <w:b/>
          <w:bCs/>
        </w:rPr>
      </w:pPr>
      <w:r w:rsidRPr="00611F96">
        <w:rPr>
          <w:b/>
          <w:bCs/>
        </w:rPr>
        <w:t>11. Terms &amp; Conditions</w:t>
      </w:r>
    </w:p>
    <w:p w14:paraId="7A8DD9A6" w14:textId="77777777" w:rsidR="00BE3A47" w:rsidRDefault="00BE3A47" w:rsidP="00BE3A47">
      <w:r>
        <w:t>Investor must accept Terms &amp; Conditions</w:t>
      </w:r>
    </w:p>
    <w:p w14:paraId="6D363652" w14:textId="77777777" w:rsidR="00BE3A47" w:rsidRDefault="00BE3A47" w:rsidP="00BE3A47">
      <w:r>
        <w:t>Checkbox is mandatory to continue</w:t>
      </w:r>
    </w:p>
    <w:p w14:paraId="17DCDDF5" w14:textId="745EC684" w:rsidR="00BE3A47" w:rsidRDefault="00BE3A47" w:rsidP="00BE3A47">
      <w:r>
        <w:t>This ensures legal and regulatory compliance.</w:t>
      </w:r>
    </w:p>
    <w:p w14:paraId="0F3BBD13" w14:textId="77777777" w:rsidR="00BE3A47" w:rsidRDefault="00BE3A47" w:rsidP="00BE3A47"/>
    <w:p w14:paraId="58BC14EA" w14:textId="77777777" w:rsidR="00D81565" w:rsidRPr="00611F96" w:rsidRDefault="00BE3A47" w:rsidP="00BE3A47">
      <w:pPr>
        <w:rPr>
          <w:b/>
          <w:bCs/>
        </w:rPr>
      </w:pPr>
      <w:r w:rsidRPr="00611F96">
        <w:rPr>
          <w:b/>
          <w:bCs/>
        </w:rPr>
        <w:t>12. Payment Gateway Process</w:t>
      </w:r>
    </w:p>
    <w:p w14:paraId="73137FE6" w14:textId="1B4721BA" w:rsidR="00BE3A47" w:rsidRDefault="00BE3A47" w:rsidP="00BE3A47">
      <w:r>
        <w:t>Supported payment options include:</w:t>
      </w:r>
    </w:p>
    <w:p w14:paraId="06E77905" w14:textId="77777777" w:rsidR="00BE3A47" w:rsidRDefault="00BE3A47" w:rsidP="00BE3A47">
      <w:r>
        <w:t>Other secure gateways</w:t>
      </w:r>
    </w:p>
    <w:p w14:paraId="7BD3D6BD" w14:textId="1CF93801" w:rsidR="00BE3A47" w:rsidRDefault="00BE3A47" w:rsidP="00BE3A47">
      <w:r>
        <w:t>Payment is redirected securely and credited to the company account.</w:t>
      </w:r>
    </w:p>
    <w:p w14:paraId="5DCACE80" w14:textId="77777777" w:rsidR="00D81565" w:rsidRDefault="00D81565" w:rsidP="00BE3A47"/>
    <w:p w14:paraId="08E21C55" w14:textId="77777777" w:rsidR="00BE3A47" w:rsidRDefault="00BE3A47" w:rsidP="00BE3A47"/>
    <w:p w14:paraId="65658C2B" w14:textId="77777777" w:rsidR="00BE3A47" w:rsidRPr="00611F96" w:rsidRDefault="00BE3A47" w:rsidP="00BE3A47">
      <w:pPr>
        <w:rPr>
          <w:b/>
          <w:bCs/>
        </w:rPr>
      </w:pPr>
      <w:r w:rsidRPr="00611F96">
        <w:rPr>
          <w:b/>
          <w:bCs/>
        </w:rPr>
        <w:lastRenderedPageBreak/>
        <w:t>13. Investment Confirmation</w:t>
      </w:r>
    </w:p>
    <w:p w14:paraId="5A8726F0" w14:textId="77777777" w:rsidR="00BE3A47" w:rsidRDefault="00BE3A47" w:rsidP="00BE3A47">
      <w:r>
        <w:t>After successful payment:</w:t>
      </w:r>
    </w:p>
    <w:p w14:paraId="735BDA49" w14:textId="77777777" w:rsidR="00BE3A47" w:rsidRDefault="00BE3A47" w:rsidP="00BE3A47">
      <w:r>
        <w:t>Unique Investment ID is generated</w:t>
      </w:r>
    </w:p>
    <w:p w14:paraId="078E1BEC" w14:textId="77777777" w:rsidR="00BE3A47" w:rsidRDefault="00BE3A47" w:rsidP="00BE3A47">
      <w:r>
        <w:t>Investment date, time, and tenure are recorded</w:t>
      </w:r>
    </w:p>
    <w:p w14:paraId="5E035EB4" w14:textId="02C4B710" w:rsidR="00BE3A47" w:rsidRDefault="00BE3A47" w:rsidP="00BE3A47">
      <w:r>
        <w:t>Confirmation is sent via email and SMS.</w:t>
      </w:r>
    </w:p>
    <w:p w14:paraId="47B457B4" w14:textId="77777777" w:rsidR="00ED0F40" w:rsidRDefault="00ED0F40" w:rsidP="00BE3A47">
      <w:pPr>
        <w:rPr>
          <w:b/>
          <w:bCs/>
        </w:rPr>
      </w:pPr>
    </w:p>
    <w:p w14:paraId="52378F1A" w14:textId="49A485F8" w:rsidR="00BE3A47" w:rsidRDefault="00BE3A47" w:rsidP="00BE3A47">
      <w:pPr>
        <w:rPr>
          <w:b/>
          <w:bCs/>
        </w:rPr>
      </w:pPr>
      <w:r w:rsidRPr="00611F96">
        <w:rPr>
          <w:b/>
          <w:bCs/>
        </w:rPr>
        <w:t>14. Bond Generation</w:t>
      </w:r>
    </w:p>
    <w:p w14:paraId="3AB7EBC3" w14:textId="7289CF49" w:rsidR="00ED0F40" w:rsidRPr="00611F96" w:rsidRDefault="00ED0F40" w:rsidP="00BE3A47">
      <w:pPr>
        <w:rPr>
          <w:b/>
          <w:bCs/>
        </w:rPr>
      </w:pPr>
      <w:r>
        <w:rPr>
          <w:noProof/>
        </w:rPr>
        <w:drawing>
          <wp:inline distT="0" distB="0" distL="0" distR="0" wp14:anchorId="6BB439E5" wp14:editId="5445F2F6">
            <wp:extent cx="5943600" cy="3962400"/>
            <wp:effectExtent l="0" t="0" r="0" b="0"/>
            <wp:docPr id="169734912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18946" w14:textId="77777777" w:rsidR="00BE3A47" w:rsidRDefault="00BE3A47" w:rsidP="00BE3A47">
      <w:r>
        <w:t>An automatic digital bond is generated containing:</w:t>
      </w:r>
    </w:p>
    <w:p w14:paraId="5C7E55C5" w14:textId="77777777" w:rsidR="00BE3A47" w:rsidRDefault="00BE3A47" w:rsidP="00BE3A47">
      <w:r>
        <w:t>Username</w:t>
      </w:r>
    </w:p>
    <w:p w14:paraId="176C2F54" w14:textId="1F9ED820" w:rsidR="00BE3A47" w:rsidRDefault="00BE3A47" w:rsidP="00BE3A47">
      <w:r>
        <w:t>INFR</w:t>
      </w:r>
      <w:r w:rsidR="00D81565">
        <w:t>C</w:t>
      </w:r>
      <w:r>
        <w:t xml:space="preserve"> Number</w:t>
      </w:r>
    </w:p>
    <w:p w14:paraId="09F8B5A3" w14:textId="77777777" w:rsidR="00BE3A47" w:rsidRDefault="00BE3A47" w:rsidP="00BE3A47">
      <w:r>
        <w:t>Investment ID</w:t>
      </w:r>
    </w:p>
    <w:p w14:paraId="761A62AE" w14:textId="77777777" w:rsidR="00BE3A47" w:rsidRDefault="00BE3A47" w:rsidP="00BE3A47">
      <w:r>
        <w:t>Amount</w:t>
      </w:r>
    </w:p>
    <w:p w14:paraId="1499B6A4" w14:textId="77777777" w:rsidR="00BE3A47" w:rsidRDefault="00BE3A47" w:rsidP="00BE3A47">
      <w:r>
        <w:t>GST details</w:t>
      </w:r>
    </w:p>
    <w:p w14:paraId="7556778B" w14:textId="77777777" w:rsidR="00BE3A47" w:rsidRDefault="00BE3A47" w:rsidP="00BE3A47">
      <w:r>
        <w:lastRenderedPageBreak/>
        <w:t>Tenure</w:t>
      </w:r>
    </w:p>
    <w:p w14:paraId="65EDC364" w14:textId="4BBC0EFB" w:rsidR="00BE3A47" w:rsidRDefault="00BE3A47" w:rsidP="00BE3A47">
      <w:r>
        <w:t>Bond is sent via email and available for download.</w:t>
      </w:r>
    </w:p>
    <w:p w14:paraId="72642010" w14:textId="77777777" w:rsidR="00ED0F40" w:rsidRDefault="00ED0F40" w:rsidP="00BE3A47"/>
    <w:p w14:paraId="6D6DBC9A" w14:textId="77777777" w:rsidR="00BE3A47" w:rsidRDefault="00BE3A47" w:rsidP="00BE3A47"/>
    <w:p w14:paraId="25E941A7" w14:textId="77777777" w:rsidR="00BE3A47" w:rsidRPr="00611F96" w:rsidRDefault="00BE3A47" w:rsidP="00BE3A47">
      <w:pPr>
        <w:rPr>
          <w:b/>
          <w:bCs/>
        </w:rPr>
      </w:pPr>
      <w:r w:rsidRPr="00611F96">
        <w:rPr>
          <w:b/>
          <w:bCs/>
        </w:rPr>
        <w:t>15. Notifications &amp; Communication</w:t>
      </w:r>
    </w:p>
    <w:p w14:paraId="0E74BF37" w14:textId="77777777" w:rsidR="00BE3A47" w:rsidRDefault="00BE3A47" w:rsidP="00BE3A47">
      <w:r>
        <w:t>Notifications are sent for:</w:t>
      </w:r>
    </w:p>
    <w:p w14:paraId="1794BC0B" w14:textId="77777777" w:rsidR="00BE3A47" w:rsidRDefault="00BE3A47" w:rsidP="00BE3A47">
      <w:r>
        <w:t>Registration success</w:t>
      </w:r>
    </w:p>
    <w:p w14:paraId="2AB54B50" w14:textId="77777777" w:rsidR="00BE3A47" w:rsidRDefault="00BE3A47" w:rsidP="00BE3A47">
      <w:r>
        <w:t>Investment success</w:t>
      </w:r>
    </w:p>
    <w:p w14:paraId="73E4A7CF" w14:textId="77777777" w:rsidR="00BE3A47" w:rsidRDefault="00BE3A47" w:rsidP="00BE3A47">
      <w:r>
        <w:t>Bond issuance</w:t>
      </w:r>
    </w:p>
    <w:p w14:paraId="3769239B" w14:textId="77777777" w:rsidR="00D81565" w:rsidRDefault="00D81565" w:rsidP="00BE3A47"/>
    <w:p w14:paraId="4F1BA678" w14:textId="08978229" w:rsidR="00BE3A47" w:rsidRPr="00611F96" w:rsidRDefault="00BE3A47" w:rsidP="00BE3A47">
      <w:pPr>
        <w:rPr>
          <w:b/>
          <w:bCs/>
        </w:rPr>
      </w:pPr>
      <w:r w:rsidRPr="00611F96">
        <w:rPr>
          <w:b/>
          <w:bCs/>
        </w:rPr>
        <w:t>Channels:</w:t>
      </w:r>
    </w:p>
    <w:p w14:paraId="67DEFA41" w14:textId="77777777" w:rsidR="00BE3A47" w:rsidRDefault="00BE3A47" w:rsidP="00BE3A47">
      <w:r>
        <w:t>Email</w:t>
      </w:r>
    </w:p>
    <w:p w14:paraId="0332ACD9" w14:textId="77777777" w:rsidR="00BE3A47" w:rsidRDefault="00BE3A47" w:rsidP="00BE3A47">
      <w:r>
        <w:t>SMS</w:t>
      </w:r>
    </w:p>
    <w:p w14:paraId="28CF5C97" w14:textId="77777777" w:rsidR="00D81565" w:rsidRDefault="00D81565" w:rsidP="00BE3A47"/>
    <w:p w14:paraId="6FD4FDD6" w14:textId="4802A70C" w:rsidR="00BE3A47" w:rsidRPr="00611F96" w:rsidRDefault="00BE3A47" w:rsidP="00BE3A47">
      <w:pPr>
        <w:rPr>
          <w:b/>
          <w:bCs/>
        </w:rPr>
      </w:pPr>
      <w:r w:rsidRPr="00611F96">
        <w:rPr>
          <w:b/>
          <w:bCs/>
        </w:rPr>
        <w:t>16. Post-Investment Access</w:t>
      </w:r>
    </w:p>
    <w:p w14:paraId="797EDA14" w14:textId="77777777" w:rsidR="00BE3A47" w:rsidRDefault="00BE3A47" w:rsidP="00BE3A47">
      <w:r>
        <w:t>Investor can view:</w:t>
      </w:r>
    </w:p>
    <w:p w14:paraId="7D96657A" w14:textId="77777777" w:rsidR="00BE3A47" w:rsidRDefault="00BE3A47" w:rsidP="00BE3A47">
      <w:r>
        <w:t>Principal amount</w:t>
      </w:r>
    </w:p>
    <w:p w14:paraId="1989735B" w14:textId="77777777" w:rsidR="00BE3A47" w:rsidRDefault="00BE3A47" w:rsidP="00BE3A47">
      <w:r>
        <w:t>Active investments</w:t>
      </w:r>
    </w:p>
    <w:p w14:paraId="33A45BC6" w14:textId="77777777" w:rsidR="00BE3A47" w:rsidRDefault="00BE3A47" w:rsidP="00BE3A47">
      <w:r>
        <w:t>Bond documents</w:t>
      </w:r>
    </w:p>
    <w:p w14:paraId="43FF762A" w14:textId="10D483E8" w:rsidR="00156C4B" w:rsidRPr="00BE3A47" w:rsidRDefault="00BE3A47" w:rsidP="00BE3A47">
      <w:r>
        <w:t>Investment history</w:t>
      </w:r>
    </w:p>
    <w:sectPr w:rsidR="00156C4B" w:rsidRPr="00BE3A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7CF"/>
    <w:rsid w:val="000F77CF"/>
    <w:rsid w:val="00104C1E"/>
    <w:rsid w:val="00156C4B"/>
    <w:rsid w:val="001A4EE6"/>
    <w:rsid w:val="004B4A9F"/>
    <w:rsid w:val="00611F96"/>
    <w:rsid w:val="00653F20"/>
    <w:rsid w:val="006576C2"/>
    <w:rsid w:val="00823CB7"/>
    <w:rsid w:val="009C14C6"/>
    <w:rsid w:val="00BE3A47"/>
    <w:rsid w:val="00D81565"/>
    <w:rsid w:val="00ED0F40"/>
    <w:rsid w:val="00F02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B5E5F"/>
  <w15:chartTrackingRefBased/>
  <w15:docId w15:val="{4C72DC2C-4504-409D-9905-EB2376EF1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7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7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7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7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7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7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7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7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7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7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7C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11F9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3649DA-21E4-4474-B644-67B9664C0A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731</Words>
  <Characters>4171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2025-12-16T11:57:00Z</dcterms:created>
  <dcterms:modified xsi:type="dcterms:W3CDTF">2025-12-16T11:57:00Z</dcterms:modified>
</cp:coreProperties>
</file>