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091E9" w14:textId="77777777" w:rsidR="00771C23" w:rsidRDefault="00771C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0" w:hanging="2"/>
        <w:jc w:val="left"/>
      </w:pPr>
    </w:p>
    <w:p w14:paraId="351A96B9" w14:textId="77777777" w:rsidR="00771C23" w:rsidRDefault="00771C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0" w:hanging="2"/>
        <w:jc w:val="left"/>
      </w:pPr>
    </w:p>
    <w:tbl>
      <w:tblPr>
        <w:tblW w:w="89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1980"/>
        <w:gridCol w:w="1080"/>
        <w:gridCol w:w="630"/>
        <w:gridCol w:w="585"/>
        <w:gridCol w:w="135"/>
        <w:gridCol w:w="990"/>
        <w:gridCol w:w="1620"/>
        <w:gridCol w:w="1530"/>
      </w:tblGrid>
      <w:tr w:rsidR="0070253F" w14:paraId="219C5D5D" w14:textId="77777777" w:rsidTr="0070253F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360" w:type="dxa"/>
            <w:vMerge w:val="restart"/>
            <w:textDirection w:val="btLr"/>
            <w:vAlign w:val="center"/>
          </w:tcPr>
          <w:p w14:paraId="3E106AAD" w14:textId="77777777" w:rsidR="0070253F" w:rsidRDefault="0070253F" w:rsidP="0070253F">
            <w:pPr>
              <w:suppressAutoHyphens w:val="0"/>
              <w:spacing w:line="240" w:lineRule="auto"/>
              <w:ind w:leftChars="0" w:left="720" w:firstLineChars="0" w:hanging="721"/>
              <w:textDirection w:val="lrTb"/>
              <w:textAlignment w:val="auto"/>
              <w:outlineLvl w:val="9"/>
              <w:rPr>
                <w:sz w:val="16"/>
              </w:rPr>
            </w:pPr>
          </w:p>
        </w:tc>
        <w:tc>
          <w:tcPr>
            <w:tcW w:w="3690" w:type="dxa"/>
            <w:gridSpan w:val="3"/>
            <w:vMerge w:val="restart"/>
            <w:vAlign w:val="center"/>
          </w:tcPr>
          <w:p w14:paraId="16D956DA" w14:textId="63E45C83" w:rsidR="0070253F" w:rsidRDefault="0070253F" w:rsidP="00157AFD">
            <w:pPr>
              <w:ind w:left="0" w:hanging="2"/>
            </w:pPr>
            <w:r w:rsidRPr="004667C7">
              <w:rPr>
                <w:noProof/>
                <w:lang w:val="en-IN" w:eastAsia="en-IN"/>
              </w:rPr>
              <w:drawing>
                <wp:inline distT="0" distB="0" distL="0" distR="0" wp14:anchorId="31D8ADE4" wp14:editId="7165A7D4">
                  <wp:extent cx="866775" cy="971550"/>
                  <wp:effectExtent l="0" t="0" r="952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gridSpan w:val="3"/>
          </w:tcPr>
          <w:p w14:paraId="2AE5A12B" w14:textId="77777777" w:rsidR="0070253F" w:rsidRDefault="0070253F" w:rsidP="00157AFD">
            <w:pPr>
              <w:pStyle w:val="Normal1"/>
              <w:ind w:hanging="2"/>
              <w:jc w:val="left"/>
            </w:pPr>
            <w:r>
              <w:rPr>
                <w:b/>
                <w:bCs/>
              </w:rPr>
              <w:t>Version No.:</w:t>
            </w:r>
          </w:p>
        </w:tc>
        <w:tc>
          <w:tcPr>
            <w:tcW w:w="3150" w:type="dxa"/>
            <w:gridSpan w:val="2"/>
          </w:tcPr>
          <w:p w14:paraId="4664BC66" w14:textId="77777777" w:rsidR="0070253F" w:rsidRDefault="0070253F" w:rsidP="00157AFD">
            <w:pPr>
              <w:pStyle w:val="Normal1"/>
              <w:ind w:hanging="2"/>
              <w:jc w:val="left"/>
            </w:pPr>
            <w:r>
              <w:t>1</w:t>
            </w:r>
          </w:p>
        </w:tc>
      </w:tr>
      <w:tr w:rsidR="0070253F" w14:paraId="33CBA2E7" w14:textId="77777777" w:rsidTr="0070253F">
        <w:tblPrEx>
          <w:tblCellMar>
            <w:top w:w="0" w:type="dxa"/>
            <w:bottom w:w="0" w:type="dxa"/>
          </w:tblCellMar>
        </w:tblPrEx>
        <w:trPr>
          <w:cantSplit/>
          <w:trHeight w:val="962"/>
        </w:trPr>
        <w:tc>
          <w:tcPr>
            <w:tcW w:w="360" w:type="dxa"/>
            <w:vMerge/>
            <w:textDirection w:val="btLr"/>
            <w:vAlign w:val="center"/>
          </w:tcPr>
          <w:p w14:paraId="06B67721" w14:textId="77777777" w:rsidR="0070253F" w:rsidRDefault="0070253F" w:rsidP="00157AFD">
            <w:pPr>
              <w:ind w:left="0" w:hanging="2"/>
              <w:rPr>
                <w:sz w:val="16"/>
              </w:rPr>
            </w:pPr>
          </w:p>
        </w:tc>
        <w:tc>
          <w:tcPr>
            <w:tcW w:w="3690" w:type="dxa"/>
            <w:gridSpan w:val="3"/>
            <w:vMerge/>
            <w:vAlign w:val="center"/>
          </w:tcPr>
          <w:p w14:paraId="2104E543" w14:textId="77777777" w:rsidR="0070253F" w:rsidRDefault="0070253F" w:rsidP="00157AFD">
            <w:pPr>
              <w:ind w:left="0" w:hanging="2"/>
            </w:pPr>
          </w:p>
        </w:tc>
        <w:tc>
          <w:tcPr>
            <w:tcW w:w="1710" w:type="dxa"/>
            <w:gridSpan w:val="3"/>
          </w:tcPr>
          <w:p w14:paraId="53DBFEA0" w14:textId="77777777" w:rsidR="0070253F" w:rsidRDefault="0070253F" w:rsidP="00157AFD">
            <w:pPr>
              <w:pStyle w:val="Normal1"/>
              <w:ind w:hanging="2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Date     :</w:t>
            </w:r>
          </w:p>
        </w:tc>
        <w:tc>
          <w:tcPr>
            <w:tcW w:w="3150" w:type="dxa"/>
            <w:gridSpan w:val="2"/>
          </w:tcPr>
          <w:p w14:paraId="39C41E50" w14:textId="77777777" w:rsidR="0070253F" w:rsidRDefault="0070253F" w:rsidP="00157AFD">
            <w:pPr>
              <w:pStyle w:val="Normal1"/>
              <w:ind w:hanging="2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  <w:r w:rsidRPr="007828A5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February 2020</w:t>
            </w:r>
          </w:p>
        </w:tc>
      </w:tr>
      <w:tr w:rsidR="0070253F" w14:paraId="1F068B40" w14:textId="77777777" w:rsidTr="0070253F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60" w:type="dxa"/>
            <w:vMerge/>
          </w:tcPr>
          <w:p w14:paraId="26354878" w14:textId="77777777" w:rsidR="0070253F" w:rsidRDefault="0070253F" w:rsidP="00157AFD">
            <w:pPr>
              <w:ind w:left="0" w:hanging="2"/>
            </w:pPr>
          </w:p>
        </w:tc>
        <w:tc>
          <w:tcPr>
            <w:tcW w:w="1980" w:type="dxa"/>
            <w:vAlign w:val="center"/>
          </w:tcPr>
          <w:p w14:paraId="6529E12F" w14:textId="77777777" w:rsidR="0070253F" w:rsidRDefault="0070253F" w:rsidP="00157AFD">
            <w:pPr>
              <w:tabs>
                <w:tab w:val="left" w:pos="252"/>
              </w:tabs>
              <w:ind w:left="0" w:hanging="2"/>
              <w:rPr>
                <w:b/>
                <w:bCs/>
              </w:rPr>
            </w:pPr>
            <w:r>
              <w:rPr>
                <w:b/>
                <w:bCs/>
              </w:rPr>
              <w:t>Project Name:</w:t>
            </w:r>
          </w:p>
        </w:tc>
        <w:tc>
          <w:tcPr>
            <w:tcW w:w="6570" w:type="dxa"/>
            <w:gridSpan w:val="7"/>
            <w:vAlign w:val="center"/>
          </w:tcPr>
          <w:p w14:paraId="12B0ADC1" w14:textId="77777777" w:rsidR="0070253F" w:rsidRDefault="0070253F" w:rsidP="00157AFD">
            <w:pPr>
              <w:pStyle w:val="Normal1"/>
              <w:ind w:hanging="2"/>
            </w:pPr>
            <w:r>
              <w:t>Connected Living Spaces</w:t>
            </w:r>
          </w:p>
        </w:tc>
      </w:tr>
      <w:tr w:rsidR="0070253F" w14:paraId="07F2FDDC" w14:textId="77777777" w:rsidTr="0070253F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60" w:type="dxa"/>
            <w:vMerge/>
          </w:tcPr>
          <w:p w14:paraId="5918CA53" w14:textId="77777777" w:rsidR="0070253F" w:rsidRDefault="0070253F" w:rsidP="00157AFD">
            <w:pPr>
              <w:ind w:left="0" w:hanging="2"/>
            </w:pPr>
          </w:p>
        </w:tc>
        <w:tc>
          <w:tcPr>
            <w:tcW w:w="1980" w:type="dxa"/>
            <w:vAlign w:val="center"/>
          </w:tcPr>
          <w:p w14:paraId="2716B536" w14:textId="77777777" w:rsidR="0070253F" w:rsidRDefault="0070253F" w:rsidP="00157AFD">
            <w:pPr>
              <w:tabs>
                <w:tab w:val="left" w:pos="252"/>
              </w:tabs>
              <w:ind w:left="0" w:hanging="2"/>
              <w:rPr>
                <w:b/>
                <w:bCs/>
              </w:rPr>
            </w:pPr>
            <w:r>
              <w:rPr>
                <w:b/>
                <w:bCs/>
              </w:rPr>
              <w:t>Project Code:</w:t>
            </w:r>
          </w:p>
        </w:tc>
        <w:tc>
          <w:tcPr>
            <w:tcW w:w="6570" w:type="dxa"/>
            <w:gridSpan w:val="7"/>
            <w:vAlign w:val="center"/>
          </w:tcPr>
          <w:p w14:paraId="2D32910A" w14:textId="77777777" w:rsidR="0070253F" w:rsidRDefault="0070253F" w:rsidP="00157AFD">
            <w:pPr>
              <w:pStyle w:val="Normal1"/>
              <w:ind w:hanging="2"/>
            </w:pPr>
            <w:r>
              <w:t>PW20CBR01M</w:t>
            </w:r>
          </w:p>
        </w:tc>
      </w:tr>
      <w:tr w:rsidR="0070253F" w14:paraId="4EB6870C" w14:textId="77777777" w:rsidTr="0070253F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60" w:type="dxa"/>
            <w:vMerge/>
          </w:tcPr>
          <w:p w14:paraId="10019081" w14:textId="77777777" w:rsidR="0070253F" w:rsidRDefault="0070253F" w:rsidP="00157AFD">
            <w:pPr>
              <w:ind w:left="0" w:hanging="2"/>
            </w:pPr>
          </w:p>
        </w:tc>
        <w:tc>
          <w:tcPr>
            <w:tcW w:w="1980" w:type="dxa"/>
            <w:vAlign w:val="center"/>
          </w:tcPr>
          <w:p w14:paraId="27116574" w14:textId="77777777" w:rsidR="0070253F" w:rsidRDefault="0070253F" w:rsidP="00157AFD">
            <w:pPr>
              <w:tabs>
                <w:tab w:val="left" w:pos="252"/>
              </w:tabs>
              <w:ind w:left="0" w:hanging="2"/>
              <w:rPr>
                <w:b/>
                <w:bCs/>
              </w:rPr>
            </w:pPr>
            <w:r>
              <w:rPr>
                <w:b/>
                <w:bCs/>
              </w:rPr>
              <w:t>Status:</w:t>
            </w:r>
          </w:p>
        </w:tc>
        <w:tc>
          <w:tcPr>
            <w:tcW w:w="6570" w:type="dxa"/>
            <w:gridSpan w:val="7"/>
            <w:vAlign w:val="center"/>
          </w:tcPr>
          <w:p w14:paraId="616DDCA5" w14:textId="77777777" w:rsidR="0070253F" w:rsidRDefault="0070253F" w:rsidP="00157AFD">
            <w:pPr>
              <w:pStyle w:val="Normal1"/>
              <w:ind w:hanging="2"/>
            </w:pPr>
            <w:r w:rsidRPr="0070002D">
              <w:rPr>
                <w:b/>
              </w:rPr>
              <w:t>Current</w:t>
            </w:r>
            <w:r>
              <w:t xml:space="preserve"> </w:t>
            </w:r>
          </w:p>
        </w:tc>
      </w:tr>
      <w:tr w:rsidR="0070253F" w14:paraId="70ADB3C5" w14:textId="77777777" w:rsidTr="0070253F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60" w:type="dxa"/>
            <w:vMerge/>
          </w:tcPr>
          <w:p w14:paraId="4B67C0C8" w14:textId="77777777" w:rsidR="0070253F" w:rsidRDefault="0070253F" w:rsidP="00157AFD">
            <w:pPr>
              <w:ind w:left="0" w:hanging="2"/>
            </w:pPr>
          </w:p>
        </w:tc>
        <w:tc>
          <w:tcPr>
            <w:tcW w:w="1980" w:type="dxa"/>
            <w:vAlign w:val="center"/>
          </w:tcPr>
          <w:p w14:paraId="665BA84C" w14:textId="77777777" w:rsidR="0070253F" w:rsidRDefault="0070253F" w:rsidP="00157AFD">
            <w:pPr>
              <w:tabs>
                <w:tab w:val="left" w:pos="252"/>
              </w:tabs>
              <w:ind w:left="0" w:hanging="2"/>
              <w:rPr>
                <w:b/>
                <w:bCs/>
              </w:rPr>
            </w:pPr>
            <w:r>
              <w:rPr>
                <w:b/>
                <w:bCs/>
              </w:rPr>
              <w:t>Document Type:</w:t>
            </w:r>
          </w:p>
        </w:tc>
        <w:tc>
          <w:tcPr>
            <w:tcW w:w="6570" w:type="dxa"/>
            <w:gridSpan w:val="7"/>
            <w:vAlign w:val="center"/>
          </w:tcPr>
          <w:p w14:paraId="65545E2C" w14:textId="77777777" w:rsidR="0070253F" w:rsidRDefault="0070253F" w:rsidP="00157AFD">
            <w:pPr>
              <w:pStyle w:val="Normal1"/>
              <w:ind w:hanging="2"/>
            </w:pPr>
            <w:r>
              <w:t xml:space="preserve"> </w:t>
            </w:r>
            <w:r w:rsidRPr="0070002D">
              <w:rPr>
                <w:b/>
              </w:rPr>
              <w:t>Controlled</w:t>
            </w:r>
            <w:r>
              <w:t xml:space="preserve"> / </w:t>
            </w:r>
            <w:r>
              <w:rPr>
                <w:b/>
                <w:bCs/>
              </w:rPr>
              <w:t>Uncontrolled</w:t>
            </w:r>
          </w:p>
        </w:tc>
      </w:tr>
      <w:tr w:rsidR="0070253F" w14:paraId="7D4AC638" w14:textId="77777777" w:rsidTr="0070253F">
        <w:tblPrEx>
          <w:tblCellMar>
            <w:top w:w="0" w:type="dxa"/>
            <w:bottom w:w="0" w:type="dxa"/>
          </w:tblCellMar>
        </w:tblPrEx>
        <w:trPr>
          <w:cantSplit/>
          <w:trHeight w:val="1155"/>
        </w:trPr>
        <w:tc>
          <w:tcPr>
            <w:tcW w:w="360" w:type="dxa"/>
            <w:vMerge/>
          </w:tcPr>
          <w:p w14:paraId="52D67B16" w14:textId="77777777" w:rsidR="0070253F" w:rsidRDefault="0070253F" w:rsidP="00157AFD">
            <w:pPr>
              <w:ind w:left="0" w:hanging="2"/>
            </w:pPr>
          </w:p>
        </w:tc>
        <w:tc>
          <w:tcPr>
            <w:tcW w:w="8550" w:type="dxa"/>
            <w:gridSpan w:val="8"/>
            <w:vAlign w:val="center"/>
          </w:tcPr>
          <w:p w14:paraId="093CD1D6" w14:textId="77777777" w:rsidR="0070253F" w:rsidRDefault="0070253F" w:rsidP="00157AFD">
            <w:pPr>
              <w:pStyle w:val="Normal1"/>
              <w:ind w:hanging="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Connected Living Spaces</w:t>
            </w:r>
          </w:p>
        </w:tc>
      </w:tr>
      <w:tr w:rsidR="0070253F" w14:paraId="730B5FD4" w14:textId="77777777" w:rsidTr="0070253F">
        <w:tblPrEx>
          <w:tblCellMar>
            <w:top w:w="0" w:type="dxa"/>
            <w:bottom w:w="0" w:type="dxa"/>
          </w:tblCellMar>
        </w:tblPrEx>
        <w:trPr>
          <w:cantSplit/>
          <w:trHeight w:val="552"/>
        </w:trPr>
        <w:tc>
          <w:tcPr>
            <w:tcW w:w="360" w:type="dxa"/>
            <w:vMerge/>
          </w:tcPr>
          <w:p w14:paraId="38A35D7D" w14:textId="77777777" w:rsidR="0070253F" w:rsidRDefault="0070253F" w:rsidP="00157AFD">
            <w:pPr>
              <w:pStyle w:val="Header"/>
              <w:tabs>
                <w:tab w:val="clear" w:pos="4320"/>
                <w:tab w:val="clear" w:pos="8640"/>
              </w:tabs>
              <w:spacing w:line="240" w:lineRule="atLeast"/>
              <w:ind w:hanging="2"/>
            </w:pPr>
          </w:p>
        </w:tc>
        <w:tc>
          <w:tcPr>
            <w:tcW w:w="8550" w:type="dxa"/>
            <w:gridSpan w:val="8"/>
            <w:vAlign w:val="center"/>
          </w:tcPr>
          <w:p w14:paraId="6E4643B9" w14:textId="77777777" w:rsidR="0070253F" w:rsidRDefault="0070253F" w:rsidP="00157AFD">
            <w:pPr>
              <w:pStyle w:val="Normal1"/>
              <w:ind w:hanging="2"/>
              <w:rPr>
                <w:b/>
                <w:bCs/>
              </w:rPr>
            </w:pPr>
            <w:r>
              <w:rPr>
                <w:b/>
                <w:bCs/>
              </w:rPr>
              <w:t>Smart Automation for educational institutions- Access Control Systems, Facial Recognition, Mood Detection and Rejuvenation,Automation of appliances,Automatic Cooling and Heating Systems,Temperature monitoring and Leakage detection.</w:t>
            </w:r>
          </w:p>
          <w:p w14:paraId="18A0FCB5" w14:textId="77777777" w:rsidR="0070253F" w:rsidRDefault="0070253F" w:rsidP="00157AFD">
            <w:pPr>
              <w:pStyle w:val="Normal1"/>
              <w:ind w:hanging="2"/>
              <w:rPr>
                <w:b/>
                <w:bCs/>
              </w:rPr>
            </w:pPr>
          </w:p>
        </w:tc>
      </w:tr>
      <w:tr w:rsidR="0070253F" w14:paraId="3E615999" w14:textId="77777777" w:rsidTr="0070253F">
        <w:tblPrEx>
          <w:tblCellMar>
            <w:top w:w="0" w:type="dxa"/>
            <w:bottom w:w="0" w:type="dxa"/>
          </w:tblCellMar>
        </w:tblPrEx>
        <w:trPr>
          <w:cantSplit/>
          <w:trHeight w:val="228"/>
        </w:trPr>
        <w:tc>
          <w:tcPr>
            <w:tcW w:w="360" w:type="dxa"/>
            <w:vMerge/>
          </w:tcPr>
          <w:p w14:paraId="16682B13" w14:textId="77777777" w:rsidR="0070253F" w:rsidRDefault="0070253F" w:rsidP="00157AFD">
            <w:pPr>
              <w:ind w:left="0" w:hanging="2"/>
            </w:pPr>
          </w:p>
        </w:tc>
        <w:tc>
          <w:tcPr>
            <w:tcW w:w="4275" w:type="dxa"/>
            <w:gridSpan w:val="4"/>
          </w:tcPr>
          <w:p w14:paraId="35493079" w14:textId="77777777" w:rsidR="0070253F" w:rsidRDefault="0070253F" w:rsidP="00157AFD">
            <w:pPr>
              <w:pStyle w:val="Normal1"/>
              <w:ind w:hanging="2"/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4275" w:type="dxa"/>
            <w:gridSpan w:val="4"/>
          </w:tcPr>
          <w:p w14:paraId="53D5711D" w14:textId="77777777" w:rsidR="0070253F" w:rsidRDefault="0070253F" w:rsidP="00157AFD">
            <w:pPr>
              <w:pStyle w:val="Normal1"/>
              <w:ind w:hanging="2"/>
            </w:pPr>
            <w:r>
              <w:rPr>
                <w:b/>
                <w:bCs/>
              </w:rPr>
              <w:t>Reviewed By:</w:t>
            </w:r>
          </w:p>
        </w:tc>
      </w:tr>
      <w:tr w:rsidR="0070253F" w14:paraId="7A0EEEAD" w14:textId="77777777" w:rsidTr="0070253F">
        <w:tblPrEx>
          <w:tblCellMar>
            <w:top w:w="0" w:type="dxa"/>
            <w:bottom w:w="0" w:type="dxa"/>
          </w:tblCellMar>
        </w:tblPrEx>
        <w:trPr>
          <w:cantSplit/>
          <w:trHeight w:val="408"/>
        </w:trPr>
        <w:tc>
          <w:tcPr>
            <w:tcW w:w="360" w:type="dxa"/>
            <w:vMerge/>
          </w:tcPr>
          <w:p w14:paraId="37B72A49" w14:textId="77777777" w:rsidR="0070253F" w:rsidRDefault="0070253F" w:rsidP="00157AFD">
            <w:pPr>
              <w:ind w:left="0" w:hanging="2"/>
            </w:pPr>
          </w:p>
        </w:tc>
        <w:tc>
          <w:tcPr>
            <w:tcW w:w="3060" w:type="dxa"/>
            <w:gridSpan w:val="2"/>
          </w:tcPr>
          <w:p w14:paraId="08DDF4FC" w14:textId="77777777" w:rsidR="0070253F" w:rsidRDefault="0070253F" w:rsidP="00157AFD">
            <w:pPr>
              <w:pStyle w:val="Normal1"/>
              <w:ind w:hanging="2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215" w:type="dxa"/>
            <w:gridSpan w:val="2"/>
          </w:tcPr>
          <w:p w14:paraId="460C1F71" w14:textId="77777777" w:rsidR="0070253F" w:rsidRDefault="0070253F" w:rsidP="00157AFD">
            <w:pPr>
              <w:pStyle w:val="Normal1"/>
              <w:ind w:hanging="2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745" w:type="dxa"/>
            <w:gridSpan w:val="3"/>
          </w:tcPr>
          <w:p w14:paraId="5A1F1F38" w14:textId="77777777" w:rsidR="0070253F" w:rsidRDefault="0070253F" w:rsidP="00157AFD">
            <w:pPr>
              <w:pStyle w:val="Normal1"/>
              <w:ind w:hanging="2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530" w:type="dxa"/>
          </w:tcPr>
          <w:p w14:paraId="76FD9A22" w14:textId="77777777" w:rsidR="0070253F" w:rsidRDefault="0070253F" w:rsidP="00157AFD">
            <w:pPr>
              <w:pStyle w:val="Normal1"/>
              <w:ind w:hanging="2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70253F" w14:paraId="688730CC" w14:textId="77777777" w:rsidTr="0070253F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360" w:type="dxa"/>
            <w:vMerge/>
          </w:tcPr>
          <w:p w14:paraId="29E76B72" w14:textId="77777777" w:rsidR="0070253F" w:rsidRDefault="0070253F" w:rsidP="00157AFD">
            <w:pPr>
              <w:ind w:left="0" w:hanging="2"/>
            </w:pPr>
          </w:p>
        </w:tc>
        <w:tc>
          <w:tcPr>
            <w:tcW w:w="3060" w:type="dxa"/>
            <w:gridSpan w:val="2"/>
            <w:vMerge w:val="restart"/>
          </w:tcPr>
          <w:p w14:paraId="2E11ACFD" w14:textId="77777777" w:rsidR="0070253F" w:rsidRDefault="0070253F" w:rsidP="00157AFD">
            <w:pPr>
              <w:pStyle w:val="Normal1"/>
              <w:ind w:hanging="2"/>
            </w:pPr>
            <w:r>
              <w:t>Chirag N Vijay</w:t>
            </w:r>
          </w:p>
        </w:tc>
        <w:tc>
          <w:tcPr>
            <w:tcW w:w="1215" w:type="dxa"/>
            <w:gridSpan w:val="2"/>
            <w:vMerge w:val="restart"/>
          </w:tcPr>
          <w:p w14:paraId="77261EB4" w14:textId="77777777" w:rsidR="0070253F" w:rsidRDefault="0070253F" w:rsidP="00157AFD">
            <w:pPr>
              <w:pStyle w:val="Normal1"/>
              <w:ind w:hanging="2"/>
            </w:pPr>
            <w:r>
              <w:t>26/02/20</w:t>
            </w:r>
          </w:p>
        </w:tc>
        <w:tc>
          <w:tcPr>
            <w:tcW w:w="2745" w:type="dxa"/>
            <w:gridSpan w:val="3"/>
          </w:tcPr>
          <w:p w14:paraId="0C74D375" w14:textId="77777777" w:rsidR="0070253F" w:rsidRDefault="0070253F" w:rsidP="00157AFD">
            <w:pPr>
              <w:pStyle w:val="Normal1"/>
              <w:ind w:hanging="2"/>
            </w:pPr>
          </w:p>
        </w:tc>
        <w:tc>
          <w:tcPr>
            <w:tcW w:w="1530" w:type="dxa"/>
          </w:tcPr>
          <w:p w14:paraId="78E0F0EA" w14:textId="77777777" w:rsidR="0070253F" w:rsidRDefault="0070253F" w:rsidP="00157AFD">
            <w:pPr>
              <w:pStyle w:val="Normal1"/>
              <w:ind w:hanging="2"/>
            </w:pPr>
          </w:p>
        </w:tc>
      </w:tr>
      <w:tr w:rsidR="0070253F" w14:paraId="6451F031" w14:textId="77777777" w:rsidTr="0070253F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360" w:type="dxa"/>
            <w:vMerge/>
          </w:tcPr>
          <w:p w14:paraId="2568029D" w14:textId="77777777" w:rsidR="0070253F" w:rsidRDefault="0070253F" w:rsidP="00157AFD">
            <w:pPr>
              <w:ind w:left="0" w:hanging="2"/>
            </w:pPr>
          </w:p>
        </w:tc>
        <w:tc>
          <w:tcPr>
            <w:tcW w:w="3060" w:type="dxa"/>
            <w:gridSpan w:val="2"/>
            <w:vMerge/>
          </w:tcPr>
          <w:p w14:paraId="22390838" w14:textId="77777777" w:rsidR="0070253F" w:rsidRDefault="0070253F" w:rsidP="00157AFD">
            <w:pPr>
              <w:pStyle w:val="Normal1"/>
              <w:ind w:hanging="2"/>
              <w:rPr>
                <w:b/>
                <w:bCs/>
              </w:rPr>
            </w:pPr>
          </w:p>
        </w:tc>
        <w:tc>
          <w:tcPr>
            <w:tcW w:w="1215" w:type="dxa"/>
            <w:gridSpan w:val="2"/>
            <w:vMerge/>
          </w:tcPr>
          <w:p w14:paraId="00FD1541" w14:textId="77777777" w:rsidR="0070253F" w:rsidRDefault="0070253F" w:rsidP="00157AFD">
            <w:pPr>
              <w:pStyle w:val="Normal1"/>
              <w:ind w:hanging="2"/>
              <w:rPr>
                <w:b/>
                <w:bCs/>
              </w:rPr>
            </w:pPr>
          </w:p>
        </w:tc>
        <w:tc>
          <w:tcPr>
            <w:tcW w:w="2745" w:type="dxa"/>
            <w:gridSpan w:val="3"/>
          </w:tcPr>
          <w:p w14:paraId="082507FA" w14:textId="77777777" w:rsidR="0070253F" w:rsidRDefault="0070253F" w:rsidP="00157AFD">
            <w:pPr>
              <w:pStyle w:val="Normal1"/>
              <w:ind w:hanging="2"/>
              <w:rPr>
                <w:b/>
                <w:bCs/>
              </w:rPr>
            </w:pPr>
          </w:p>
        </w:tc>
        <w:tc>
          <w:tcPr>
            <w:tcW w:w="1530" w:type="dxa"/>
          </w:tcPr>
          <w:p w14:paraId="0FAFBF7E" w14:textId="77777777" w:rsidR="0070253F" w:rsidRDefault="0070253F" w:rsidP="00157AFD">
            <w:pPr>
              <w:pStyle w:val="Normal1"/>
              <w:ind w:hanging="2"/>
            </w:pPr>
          </w:p>
        </w:tc>
      </w:tr>
      <w:tr w:rsidR="0070253F" w14:paraId="45C2D7EA" w14:textId="77777777" w:rsidTr="0070253F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360" w:type="dxa"/>
            <w:vMerge/>
          </w:tcPr>
          <w:p w14:paraId="36787ED3" w14:textId="77777777" w:rsidR="0070253F" w:rsidRDefault="0070253F" w:rsidP="00157AFD">
            <w:pPr>
              <w:ind w:left="0" w:hanging="2"/>
            </w:pPr>
          </w:p>
        </w:tc>
        <w:tc>
          <w:tcPr>
            <w:tcW w:w="3060" w:type="dxa"/>
            <w:gridSpan w:val="2"/>
            <w:vMerge w:val="restart"/>
          </w:tcPr>
          <w:p w14:paraId="47A63FEA" w14:textId="77777777" w:rsidR="0070253F" w:rsidRDefault="0070253F" w:rsidP="00157AFD">
            <w:pPr>
              <w:pStyle w:val="Normal1"/>
              <w:ind w:hanging="2"/>
            </w:pPr>
            <w:r>
              <w:t>DG Sudheer</w:t>
            </w:r>
          </w:p>
        </w:tc>
        <w:tc>
          <w:tcPr>
            <w:tcW w:w="1215" w:type="dxa"/>
            <w:gridSpan w:val="2"/>
            <w:vMerge w:val="restart"/>
          </w:tcPr>
          <w:p w14:paraId="4FEED6FD" w14:textId="77777777" w:rsidR="0070253F" w:rsidRDefault="0070253F" w:rsidP="00157AFD">
            <w:pPr>
              <w:pStyle w:val="Normal1"/>
              <w:ind w:hanging="2"/>
            </w:pPr>
            <w:r>
              <w:t>26/02/20</w:t>
            </w:r>
          </w:p>
        </w:tc>
        <w:tc>
          <w:tcPr>
            <w:tcW w:w="4275" w:type="dxa"/>
            <w:gridSpan w:val="4"/>
          </w:tcPr>
          <w:p w14:paraId="18BA7FBB" w14:textId="77777777" w:rsidR="0070253F" w:rsidRDefault="0070253F" w:rsidP="00157AFD">
            <w:pPr>
              <w:pStyle w:val="Normal1"/>
              <w:ind w:hanging="2"/>
            </w:pPr>
            <w:r>
              <w:rPr>
                <w:b/>
                <w:bCs/>
              </w:rPr>
              <w:t>Approved By:</w:t>
            </w:r>
          </w:p>
        </w:tc>
      </w:tr>
      <w:tr w:rsidR="0070253F" w14:paraId="249FD53C" w14:textId="77777777" w:rsidTr="0070253F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360" w:type="dxa"/>
            <w:vMerge/>
          </w:tcPr>
          <w:p w14:paraId="5EE20193" w14:textId="77777777" w:rsidR="0070253F" w:rsidRDefault="0070253F" w:rsidP="00157AFD">
            <w:pPr>
              <w:ind w:left="0" w:hanging="2"/>
            </w:pPr>
          </w:p>
        </w:tc>
        <w:tc>
          <w:tcPr>
            <w:tcW w:w="3060" w:type="dxa"/>
            <w:gridSpan w:val="2"/>
            <w:vMerge/>
          </w:tcPr>
          <w:p w14:paraId="1F634EE1" w14:textId="77777777" w:rsidR="0070253F" w:rsidRDefault="0070253F" w:rsidP="00157AFD">
            <w:pPr>
              <w:pStyle w:val="Normal1"/>
              <w:ind w:hanging="2"/>
            </w:pPr>
          </w:p>
        </w:tc>
        <w:tc>
          <w:tcPr>
            <w:tcW w:w="1215" w:type="dxa"/>
            <w:gridSpan w:val="2"/>
            <w:vMerge/>
          </w:tcPr>
          <w:p w14:paraId="3FD5C57C" w14:textId="77777777" w:rsidR="0070253F" w:rsidRDefault="0070253F" w:rsidP="00157AFD">
            <w:pPr>
              <w:pStyle w:val="Normal1"/>
              <w:ind w:hanging="2"/>
            </w:pPr>
          </w:p>
        </w:tc>
        <w:tc>
          <w:tcPr>
            <w:tcW w:w="2745" w:type="dxa"/>
            <w:gridSpan w:val="3"/>
          </w:tcPr>
          <w:p w14:paraId="07060549" w14:textId="77777777" w:rsidR="0070253F" w:rsidRDefault="0070253F" w:rsidP="00157AFD">
            <w:pPr>
              <w:pStyle w:val="Normal1"/>
              <w:ind w:hanging="2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530" w:type="dxa"/>
          </w:tcPr>
          <w:p w14:paraId="0D056FD4" w14:textId="77777777" w:rsidR="0070253F" w:rsidRDefault="0070253F" w:rsidP="00157AFD">
            <w:pPr>
              <w:pStyle w:val="Normal1"/>
              <w:ind w:hanging="2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70253F" w14:paraId="35C3DBA1" w14:textId="77777777" w:rsidTr="0070253F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360" w:type="dxa"/>
            <w:vMerge/>
          </w:tcPr>
          <w:p w14:paraId="22C421A3" w14:textId="77777777" w:rsidR="0070253F" w:rsidRDefault="0070253F" w:rsidP="00157AFD">
            <w:pPr>
              <w:ind w:left="0" w:hanging="2"/>
            </w:pPr>
          </w:p>
        </w:tc>
        <w:tc>
          <w:tcPr>
            <w:tcW w:w="3060" w:type="dxa"/>
            <w:gridSpan w:val="2"/>
            <w:vMerge w:val="restart"/>
          </w:tcPr>
          <w:p w14:paraId="594B1E97" w14:textId="77777777" w:rsidR="0070253F" w:rsidRDefault="0070253F" w:rsidP="00157AFD">
            <w:pPr>
              <w:pStyle w:val="Normal1"/>
              <w:ind w:hanging="2"/>
            </w:pPr>
            <w:r>
              <w:t>Dhanush Ravi</w:t>
            </w:r>
          </w:p>
        </w:tc>
        <w:tc>
          <w:tcPr>
            <w:tcW w:w="1215" w:type="dxa"/>
            <w:gridSpan w:val="2"/>
            <w:vMerge w:val="restart"/>
          </w:tcPr>
          <w:p w14:paraId="31E15F6C" w14:textId="77777777" w:rsidR="0070253F" w:rsidRDefault="0070253F" w:rsidP="00157AFD">
            <w:pPr>
              <w:pStyle w:val="Normal1"/>
              <w:ind w:hanging="2"/>
            </w:pPr>
            <w:r>
              <w:t>26/02/20</w:t>
            </w:r>
          </w:p>
        </w:tc>
        <w:tc>
          <w:tcPr>
            <w:tcW w:w="2745" w:type="dxa"/>
            <w:gridSpan w:val="3"/>
          </w:tcPr>
          <w:p w14:paraId="2E168089" w14:textId="77777777" w:rsidR="0070253F" w:rsidRDefault="0070253F" w:rsidP="00157AFD">
            <w:pPr>
              <w:pStyle w:val="Normal1"/>
              <w:ind w:hanging="2"/>
            </w:pPr>
          </w:p>
        </w:tc>
        <w:tc>
          <w:tcPr>
            <w:tcW w:w="1530" w:type="dxa"/>
          </w:tcPr>
          <w:p w14:paraId="304DDA7E" w14:textId="77777777" w:rsidR="0070253F" w:rsidRDefault="0070253F" w:rsidP="00157AFD">
            <w:pPr>
              <w:pStyle w:val="Normal1"/>
              <w:ind w:hanging="2"/>
            </w:pPr>
          </w:p>
        </w:tc>
      </w:tr>
      <w:tr w:rsidR="0070253F" w14:paraId="4821A782" w14:textId="77777777" w:rsidTr="0070253F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360" w:type="dxa"/>
            <w:vMerge/>
          </w:tcPr>
          <w:p w14:paraId="35CD90BF" w14:textId="77777777" w:rsidR="0070253F" w:rsidRDefault="0070253F" w:rsidP="00157AFD">
            <w:pPr>
              <w:ind w:left="0" w:hanging="2"/>
            </w:pPr>
          </w:p>
        </w:tc>
        <w:tc>
          <w:tcPr>
            <w:tcW w:w="3060" w:type="dxa"/>
            <w:gridSpan w:val="2"/>
            <w:vMerge/>
          </w:tcPr>
          <w:p w14:paraId="2A36C063" w14:textId="77777777" w:rsidR="0070253F" w:rsidRDefault="0070253F" w:rsidP="00157AFD">
            <w:pPr>
              <w:pStyle w:val="Normal1"/>
              <w:ind w:hanging="2"/>
            </w:pPr>
          </w:p>
        </w:tc>
        <w:tc>
          <w:tcPr>
            <w:tcW w:w="1215" w:type="dxa"/>
            <w:gridSpan w:val="2"/>
            <w:vMerge/>
          </w:tcPr>
          <w:p w14:paraId="117F5701" w14:textId="77777777" w:rsidR="0070253F" w:rsidRDefault="0070253F" w:rsidP="00157AFD">
            <w:pPr>
              <w:pStyle w:val="Normal1"/>
              <w:ind w:hanging="2"/>
            </w:pPr>
          </w:p>
        </w:tc>
        <w:tc>
          <w:tcPr>
            <w:tcW w:w="2745" w:type="dxa"/>
            <w:gridSpan w:val="3"/>
          </w:tcPr>
          <w:p w14:paraId="5D398E50" w14:textId="77777777" w:rsidR="0070253F" w:rsidRDefault="0070253F" w:rsidP="00157AFD">
            <w:pPr>
              <w:pStyle w:val="Normal1"/>
              <w:ind w:hanging="2"/>
            </w:pPr>
          </w:p>
        </w:tc>
        <w:tc>
          <w:tcPr>
            <w:tcW w:w="1530" w:type="dxa"/>
          </w:tcPr>
          <w:p w14:paraId="041581CF" w14:textId="77777777" w:rsidR="0070253F" w:rsidRDefault="0070253F" w:rsidP="00157AFD">
            <w:pPr>
              <w:pStyle w:val="Normal1"/>
              <w:ind w:hanging="2"/>
            </w:pPr>
          </w:p>
        </w:tc>
      </w:tr>
      <w:tr w:rsidR="0070253F" w14:paraId="064DE03E" w14:textId="77777777" w:rsidTr="0070253F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360" w:type="dxa"/>
            <w:vMerge/>
          </w:tcPr>
          <w:p w14:paraId="4E2400BD" w14:textId="77777777" w:rsidR="0070253F" w:rsidRDefault="0070253F" w:rsidP="0070253F">
            <w:pPr>
              <w:pStyle w:val="Heading6"/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</w:pPr>
            <w:bookmarkStart w:id="0" w:name="_Toc35231685"/>
            <w:bookmarkEnd w:id="0"/>
          </w:p>
        </w:tc>
        <w:tc>
          <w:tcPr>
            <w:tcW w:w="8550" w:type="dxa"/>
            <w:gridSpan w:val="8"/>
            <w:vAlign w:val="center"/>
          </w:tcPr>
          <w:p w14:paraId="563D3CAF" w14:textId="77777777" w:rsidR="0070253F" w:rsidRDefault="0070253F" w:rsidP="00157AFD">
            <w:pPr>
              <w:ind w:left="0" w:hanging="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Distribution List</w:t>
            </w:r>
          </w:p>
        </w:tc>
      </w:tr>
      <w:tr w:rsidR="0070253F" w14:paraId="75F49B4B" w14:textId="77777777" w:rsidTr="0070253F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360" w:type="dxa"/>
            <w:vMerge/>
          </w:tcPr>
          <w:p w14:paraId="74A055C1" w14:textId="77777777" w:rsidR="0070253F" w:rsidRDefault="0070253F" w:rsidP="00157AFD">
            <w:pPr>
              <w:ind w:left="0" w:hanging="2"/>
            </w:pPr>
          </w:p>
        </w:tc>
        <w:tc>
          <w:tcPr>
            <w:tcW w:w="4410" w:type="dxa"/>
            <w:gridSpan w:val="5"/>
            <w:vAlign w:val="center"/>
          </w:tcPr>
          <w:p w14:paraId="4606C5E6" w14:textId="77777777" w:rsidR="0070253F" w:rsidRDefault="0070253F" w:rsidP="00157AFD">
            <w:pPr>
              <w:pStyle w:val="Normal1"/>
              <w:ind w:hanging="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Representative(s)</w:t>
            </w:r>
          </w:p>
        </w:tc>
        <w:tc>
          <w:tcPr>
            <w:tcW w:w="4140" w:type="dxa"/>
            <w:gridSpan w:val="3"/>
            <w:vAlign w:val="center"/>
          </w:tcPr>
          <w:p w14:paraId="0CE2DAE8" w14:textId="77777777" w:rsidR="0070253F" w:rsidRDefault="0070253F" w:rsidP="00157AFD">
            <w:pPr>
              <w:pStyle w:val="Normal1"/>
              <w:ind w:hanging="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Guide Representative(s)</w:t>
            </w:r>
          </w:p>
        </w:tc>
      </w:tr>
      <w:tr w:rsidR="0070253F" w14:paraId="2BA2B89C" w14:textId="77777777" w:rsidTr="0070253F">
        <w:tblPrEx>
          <w:tblCellMar>
            <w:top w:w="0" w:type="dxa"/>
            <w:bottom w:w="0" w:type="dxa"/>
          </w:tblCellMar>
        </w:tblPrEx>
        <w:trPr>
          <w:cantSplit/>
          <w:trHeight w:val="1707"/>
        </w:trPr>
        <w:tc>
          <w:tcPr>
            <w:tcW w:w="360" w:type="dxa"/>
            <w:vMerge/>
          </w:tcPr>
          <w:p w14:paraId="43F6821C" w14:textId="77777777" w:rsidR="0070253F" w:rsidRDefault="0070253F" w:rsidP="00157AFD">
            <w:pPr>
              <w:ind w:left="0" w:hanging="2"/>
            </w:pPr>
          </w:p>
        </w:tc>
        <w:tc>
          <w:tcPr>
            <w:tcW w:w="4410" w:type="dxa"/>
            <w:gridSpan w:val="5"/>
            <w:vAlign w:val="center"/>
          </w:tcPr>
          <w:p w14:paraId="62EA3B5F" w14:textId="77777777" w:rsidR="0070253F" w:rsidRDefault="0070253F" w:rsidP="0070253F">
            <w:pPr>
              <w:numPr>
                <w:ilvl w:val="0"/>
                <w:numId w:val="13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</w:pPr>
            <w:r>
              <w:t>Chirag N Vijay</w:t>
            </w:r>
          </w:p>
          <w:p w14:paraId="4EF48520" w14:textId="77777777" w:rsidR="0070253F" w:rsidRDefault="0070253F" w:rsidP="0070253F">
            <w:pPr>
              <w:numPr>
                <w:ilvl w:val="0"/>
                <w:numId w:val="13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</w:pPr>
            <w:r>
              <w:t>DG Sudheer</w:t>
            </w:r>
          </w:p>
          <w:p w14:paraId="15A3FFC2" w14:textId="77777777" w:rsidR="0070253F" w:rsidRDefault="0070253F" w:rsidP="0070253F">
            <w:pPr>
              <w:numPr>
                <w:ilvl w:val="0"/>
                <w:numId w:val="13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</w:pPr>
            <w:r>
              <w:t>Dhanush Ravi</w:t>
            </w:r>
          </w:p>
        </w:tc>
        <w:tc>
          <w:tcPr>
            <w:tcW w:w="4140" w:type="dxa"/>
            <w:gridSpan w:val="3"/>
            <w:vAlign w:val="center"/>
          </w:tcPr>
          <w:p w14:paraId="4F9774DE" w14:textId="77777777" w:rsidR="0070253F" w:rsidRDefault="0070253F" w:rsidP="0070253F">
            <w:pPr>
              <w:numPr>
                <w:ilvl w:val="0"/>
                <w:numId w:val="13"/>
              </w:numPr>
              <w:tabs>
                <w:tab w:val="left" w:pos="702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</w:pPr>
            <w:r>
              <w:t>Prasad Honavalli</w:t>
            </w:r>
          </w:p>
          <w:p w14:paraId="006B35C1" w14:textId="77777777" w:rsidR="0070253F" w:rsidRDefault="0070253F" w:rsidP="0070253F">
            <w:pPr>
              <w:numPr>
                <w:ilvl w:val="0"/>
                <w:numId w:val="13"/>
              </w:numPr>
              <w:tabs>
                <w:tab w:val="left" w:pos="702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</w:pPr>
            <w:r>
              <w:t>Charanraj B R</w:t>
            </w:r>
          </w:p>
          <w:p w14:paraId="2BF9DD12" w14:textId="77777777" w:rsidR="0070253F" w:rsidRDefault="0070253F" w:rsidP="00157AFD">
            <w:pPr>
              <w:tabs>
                <w:tab w:val="left" w:pos="702"/>
              </w:tabs>
              <w:ind w:left="0" w:hanging="2"/>
            </w:pPr>
          </w:p>
        </w:tc>
      </w:tr>
    </w:tbl>
    <w:p w14:paraId="14009259" w14:textId="0CA8CFBF" w:rsidR="0070253F" w:rsidRDefault="0070253F">
      <w:pPr>
        <w:ind w:left="0" w:hanging="2"/>
        <w:sectPr w:rsidR="0070253F">
          <w:headerReference w:type="default" r:id="rId9"/>
          <w:footerReference w:type="default" r:id="rId10"/>
          <w:pgSz w:w="11909" w:h="16834"/>
          <w:pgMar w:top="1440" w:right="1440" w:bottom="1440" w:left="1800" w:header="720" w:footer="720" w:gutter="0"/>
          <w:pgNumType w:start="1"/>
          <w:cols w:space="720" w:equalWidth="0">
            <w:col w:w="9360"/>
          </w:cols>
        </w:sectPr>
      </w:pPr>
    </w:p>
    <w:p w14:paraId="74FB21F7" w14:textId="77777777" w:rsidR="00771C23" w:rsidRDefault="00771C23">
      <w:pPr>
        <w:ind w:left="0" w:hanging="2"/>
      </w:pPr>
    </w:p>
    <w:p w14:paraId="6153056D" w14:textId="07780BE7" w:rsidR="00771C23" w:rsidRDefault="00771C23" w:rsidP="00DA00B3">
      <w:pPr>
        <w:pStyle w:val="Title"/>
        <w:ind w:left="1" w:hanging="3"/>
        <w:jc w:val="both"/>
      </w:pPr>
    </w:p>
    <w:p w14:paraId="369B908F" w14:textId="77777777" w:rsidR="00DA00B3" w:rsidRDefault="00DA00B3" w:rsidP="00DA00B3">
      <w:pPr>
        <w:pStyle w:val="Title"/>
        <w:ind w:left="1" w:hanging="3"/>
      </w:pPr>
      <w:r>
        <w:t>TABLE OF CONTENTS</w:t>
      </w:r>
    </w:p>
    <w:p w14:paraId="090581EA" w14:textId="77777777" w:rsidR="00DA00B3" w:rsidRDefault="00DA00B3" w:rsidP="00DA00B3">
      <w:pPr>
        <w:ind w:left="0" w:hanging="2"/>
      </w:pPr>
    </w:p>
    <w:p w14:paraId="335597D2" w14:textId="0895A788" w:rsidR="00DA00B3" w:rsidRDefault="00DA00B3" w:rsidP="00DA00B3">
      <w:pPr>
        <w:pStyle w:val="TOC1"/>
        <w:tabs>
          <w:tab w:val="right" w:leader="dot" w:pos="8659"/>
        </w:tabs>
        <w:ind w:hanging="2"/>
        <w:rPr>
          <w:rFonts w:ascii="Times New Roman" w:hAnsi="Times New Roman"/>
          <w:b w:val="0"/>
          <w:noProof/>
        </w:rPr>
      </w:pPr>
      <w:r>
        <w:fldChar w:fldCharType="begin"/>
      </w:r>
      <w:r>
        <w:instrText xml:space="preserve"> TOC \o "1-5" \h \z \t "Heading without Numbers,1" </w:instrText>
      </w:r>
      <w:r>
        <w:fldChar w:fldCharType="separate"/>
      </w:r>
      <w:hyperlink w:anchor="_Toc43210952" w:history="1">
        <w:r>
          <w:rPr>
            <w:rStyle w:val="Hyperlink"/>
            <w:noProof/>
            <w:szCs w:val="28"/>
          </w:rPr>
          <w:t>Definitions, Acronyms and Abbreviations</w:t>
        </w:r>
        <w:r>
          <w:rPr>
            <w:noProof/>
            <w:webHidden/>
          </w:rPr>
          <w:tab/>
        </w:r>
        <w:r w:rsidR="00A32AA9">
          <w:rPr>
            <w:noProof/>
            <w:webHidden/>
          </w:rPr>
          <w:t>3</w:t>
        </w:r>
      </w:hyperlink>
    </w:p>
    <w:p w14:paraId="75AE1466" w14:textId="346E7653" w:rsidR="00DA00B3" w:rsidRDefault="00DA00B3" w:rsidP="00DA00B3">
      <w:pPr>
        <w:pStyle w:val="TOC1"/>
        <w:tabs>
          <w:tab w:val="right" w:leader="dot" w:pos="8659"/>
        </w:tabs>
        <w:ind w:hanging="2"/>
        <w:rPr>
          <w:rFonts w:ascii="Times New Roman" w:hAnsi="Times New Roman"/>
          <w:b w:val="0"/>
          <w:noProof/>
        </w:rPr>
      </w:pPr>
      <w:hyperlink w:anchor="_Toc43210953" w:history="1">
        <w:r>
          <w:rPr>
            <w:rStyle w:val="Hyperlink"/>
            <w:noProof/>
            <w:szCs w:val="28"/>
          </w:rPr>
          <w:t>References</w:t>
        </w:r>
        <w:r>
          <w:rPr>
            <w:noProof/>
            <w:webHidden/>
          </w:rPr>
          <w:tab/>
        </w:r>
        <w:r w:rsidR="00A32AA9">
          <w:rPr>
            <w:noProof/>
            <w:webHidden/>
          </w:rPr>
          <w:t>3</w:t>
        </w:r>
      </w:hyperlink>
    </w:p>
    <w:p w14:paraId="32518757" w14:textId="7262375D" w:rsidR="00DA00B3" w:rsidRDefault="00DA00B3" w:rsidP="00DA00B3">
      <w:pPr>
        <w:pStyle w:val="TOC1"/>
        <w:tabs>
          <w:tab w:val="right" w:leader="dot" w:pos="8659"/>
        </w:tabs>
        <w:ind w:hanging="2"/>
        <w:rPr>
          <w:rFonts w:ascii="Times New Roman" w:hAnsi="Times New Roman"/>
          <w:b w:val="0"/>
          <w:noProof/>
        </w:rPr>
      </w:pPr>
      <w:hyperlink w:anchor="_Toc43210954" w:history="1">
        <w:r>
          <w:rPr>
            <w:rStyle w:val="Hyperlink"/>
            <w:noProof/>
            <w:szCs w:val="28"/>
          </w:rPr>
          <w:t>Change History</w:t>
        </w:r>
        <w:r>
          <w:rPr>
            <w:noProof/>
            <w:webHidden/>
          </w:rPr>
          <w:tab/>
        </w:r>
        <w:r w:rsidR="00A32AA9">
          <w:rPr>
            <w:noProof/>
            <w:webHidden/>
          </w:rPr>
          <w:t>3</w:t>
        </w:r>
      </w:hyperlink>
    </w:p>
    <w:p w14:paraId="7CC1D8DD" w14:textId="49B5B121" w:rsidR="00DA00B3" w:rsidRDefault="00DA00B3" w:rsidP="00DA00B3">
      <w:pPr>
        <w:pStyle w:val="TOC1"/>
        <w:tabs>
          <w:tab w:val="left" w:pos="691"/>
          <w:tab w:val="right" w:leader="dot" w:pos="8659"/>
        </w:tabs>
        <w:ind w:hanging="2"/>
        <w:rPr>
          <w:rFonts w:ascii="Times New Roman" w:hAnsi="Times New Roman"/>
          <w:b w:val="0"/>
          <w:noProof/>
        </w:rPr>
      </w:pPr>
      <w:hyperlink w:anchor="_Toc43210955" w:history="1">
        <w:r>
          <w:rPr>
            <w:rStyle w:val="Hyperlink"/>
            <w:noProof/>
            <w:szCs w:val="28"/>
          </w:rPr>
          <w:t>1.0</w:t>
        </w:r>
        <w:r>
          <w:rPr>
            <w:rFonts w:ascii="Times New Roman" w:hAnsi="Times New Roman"/>
            <w:b w:val="0"/>
            <w:noProof/>
          </w:rPr>
          <w:tab/>
        </w:r>
        <w:r>
          <w:rPr>
            <w:rStyle w:val="Hyperlink"/>
            <w:noProof/>
            <w:szCs w:val="28"/>
          </w:rPr>
          <w:t>Introduction</w:t>
        </w:r>
        <w:r>
          <w:rPr>
            <w:noProof/>
            <w:webHidden/>
          </w:rPr>
          <w:tab/>
        </w:r>
        <w:r w:rsidR="00A32AA9">
          <w:rPr>
            <w:noProof/>
            <w:webHidden/>
          </w:rPr>
          <w:t>4</w:t>
        </w:r>
      </w:hyperlink>
    </w:p>
    <w:p w14:paraId="33A98255" w14:textId="26AA33BC" w:rsidR="00DA00B3" w:rsidRDefault="00DA00B3" w:rsidP="00DA00B3">
      <w:pPr>
        <w:pStyle w:val="TOC2"/>
        <w:tabs>
          <w:tab w:val="left" w:pos="1000"/>
          <w:tab w:val="right" w:leader="dot" w:pos="8659"/>
        </w:tabs>
        <w:ind w:left="0" w:hanging="2"/>
        <w:rPr>
          <w:rStyle w:val="Hyperlink"/>
          <w:noProof/>
        </w:rPr>
      </w:pPr>
      <w:hyperlink w:anchor="_Toc43210956" w:history="1">
        <w:r>
          <w:rPr>
            <w:rStyle w:val="Hyperlink"/>
            <w:noProof/>
          </w:rPr>
          <w:t>1.1</w:t>
        </w:r>
        <w:r>
          <w:rPr>
            <w:rFonts w:ascii="Times New Roman" w:hAnsi="Times New Roman"/>
            <w:b w:val="0"/>
            <w:noProof/>
            <w:sz w:val="24"/>
          </w:rPr>
          <w:tab/>
        </w:r>
        <w:r w:rsidR="00A32AA9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 w:rsidR="00A32AA9">
          <w:rPr>
            <w:noProof/>
            <w:webHidden/>
          </w:rPr>
          <w:t>4</w:t>
        </w:r>
      </w:hyperlink>
    </w:p>
    <w:p w14:paraId="674A95E5" w14:textId="1B6C1FD6" w:rsidR="00A32AA9" w:rsidRDefault="00A32AA9" w:rsidP="00A32AA9">
      <w:pPr>
        <w:pStyle w:val="TOC2"/>
        <w:tabs>
          <w:tab w:val="left" w:pos="1000"/>
          <w:tab w:val="right" w:leader="dot" w:pos="8659"/>
        </w:tabs>
        <w:ind w:left="0" w:hanging="2"/>
        <w:rPr>
          <w:rStyle w:val="Hyperlink"/>
          <w:noProof/>
        </w:rPr>
      </w:pPr>
      <w:hyperlink w:anchor="_Toc43210956" w:history="1">
        <w:r>
          <w:rPr>
            <w:rStyle w:val="Hyperlink"/>
            <w:noProof/>
          </w:rPr>
          <w:t>1.</w:t>
        </w:r>
        <w:r>
          <w:rPr>
            <w:rStyle w:val="Hyperlink"/>
            <w:noProof/>
          </w:rPr>
          <w:t>2</w:t>
        </w:r>
        <w:r>
          <w:rPr>
            <w:rFonts w:ascii="Times New Roman" w:hAnsi="Times New Roman"/>
            <w:b w:val="0"/>
            <w:noProof/>
            <w:sz w:val="24"/>
          </w:rPr>
          <w:tab/>
        </w:r>
        <w:r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t>4</w:t>
        </w:r>
      </w:hyperlink>
    </w:p>
    <w:p w14:paraId="4DC3B02D" w14:textId="77777777" w:rsidR="00A32AA9" w:rsidRPr="00A32AA9" w:rsidRDefault="00A32AA9" w:rsidP="00A32AA9">
      <w:pPr>
        <w:ind w:left="0" w:hanging="2"/>
      </w:pPr>
    </w:p>
    <w:p w14:paraId="08F9CE06" w14:textId="1C976FEC" w:rsidR="00DA00B3" w:rsidRDefault="00DA00B3" w:rsidP="00DA00B3">
      <w:pPr>
        <w:pStyle w:val="TOC1"/>
        <w:tabs>
          <w:tab w:val="left" w:pos="691"/>
          <w:tab w:val="right" w:leader="dot" w:pos="8659"/>
        </w:tabs>
        <w:ind w:hanging="2"/>
        <w:rPr>
          <w:rFonts w:ascii="Times New Roman" w:hAnsi="Times New Roman"/>
          <w:b w:val="0"/>
          <w:noProof/>
        </w:rPr>
      </w:pPr>
      <w:hyperlink w:anchor="_Toc43210957" w:history="1">
        <w:r>
          <w:rPr>
            <w:rStyle w:val="Hyperlink"/>
            <w:noProof/>
            <w:szCs w:val="28"/>
          </w:rPr>
          <w:t>2.0</w:t>
        </w:r>
        <w:r>
          <w:rPr>
            <w:rFonts w:ascii="Times New Roman" w:hAnsi="Times New Roman"/>
            <w:b w:val="0"/>
            <w:noProof/>
          </w:rPr>
          <w:tab/>
        </w:r>
        <w:r>
          <w:rPr>
            <w:rStyle w:val="Hyperlink"/>
            <w:szCs w:val="28"/>
          </w:rPr>
          <w:t>Design Constraints,Assumptions and Dependencies</w:t>
        </w:r>
        <w:r>
          <w:rPr>
            <w:noProof/>
            <w:webHidden/>
          </w:rPr>
          <w:tab/>
        </w:r>
        <w:r w:rsidR="00A32AA9">
          <w:rPr>
            <w:noProof/>
            <w:webHidden/>
          </w:rPr>
          <w:t>4</w:t>
        </w:r>
      </w:hyperlink>
    </w:p>
    <w:p w14:paraId="5F0AC7F8" w14:textId="36741935" w:rsidR="00DA00B3" w:rsidRDefault="00DA00B3" w:rsidP="00DA00B3">
      <w:pPr>
        <w:pStyle w:val="TOC2"/>
        <w:tabs>
          <w:tab w:val="left" w:pos="1000"/>
          <w:tab w:val="right" w:leader="dot" w:pos="8659"/>
        </w:tabs>
        <w:ind w:left="0" w:hanging="2"/>
        <w:rPr>
          <w:rFonts w:ascii="Times New Roman" w:hAnsi="Times New Roman"/>
          <w:b w:val="0"/>
          <w:noProof/>
          <w:sz w:val="24"/>
        </w:rPr>
      </w:pPr>
    </w:p>
    <w:p w14:paraId="76DE509B" w14:textId="30854ACC" w:rsidR="00DA00B3" w:rsidRDefault="00DA00B3" w:rsidP="00A32AA9">
      <w:pPr>
        <w:pStyle w:val="TOC1"/>
        <w:tabs>
          <w:tab w:val="left" w:pos="691"/>
          <w:tab w:val="right" w:leader="dot" w:pos="8659"/>
        </w:tabs>
        <w:ind w:leftChars="0" w:firstLineChars="0" w:firstLine="0"/>
        <w:rPr>
          <w:rFonts w:ascii="Times New Roman" w:hAnsi="Times New Roman"/>
          <w:b w:val="0"/>
          <w:noProof/>
        </w:rPr>
      </w:pPr>
      <w:hyperlink w:anchor="_Toc43210962" w:history="1">
        <w:r w:rsidR="00A32AA9">
          <w:rPr>
            <w:rStyle w:val="Hyperlink"/>
            <w:noProof/>
            <w:szCs w:val="28"/>
          </w:rPr>
          <w:t>3</w:t>
        </w:r>
        <w:r>
          <w:rPr>
            <w:rStyle w:val="Hyperlink"/>
            <w:noProof/>
            <w:szCs w:val="28"/>
          </w:rPr>
          <w:t>.0</w:t>
        </w:r>
        <w:r>
          <w:rPr>
            <w:rFonts w:ascii="Times New Roman" w:hAnsi="Times New Roman"/>
            <w:b w:val="0"/>
            <w:noProof/>
          </w:rPr>
          <w:tab/>
        </w:r>
        <w:r w:rsidR="00A32AA9">
          <w:rPr>
            <w:rStyle w:val="Hyperlink"/>
            <w:noProof/>
            <w:szCs w:val="28"/>
          </w:rPr>
          <w:t>Design Description</w:t>
        </w:r>
        <w:r>
          <w:rPr>
            <w:noProof/>
            <w:webHidden/>
          </w:rPr>
          <w:tab/>
        </w:r>
        <w:r w:rsidR="00A32AA9">
          <w:rPr>
            <w:noProof/>
            <w:webHidden/>
          </w:rPr>
          <w:t>4</w:t>
        </w:r>
      </w:hyperlink>
    </w:p>
    <w:p w14:paraId="49C734DB" w14:textId="20000D86" w:rsidR="00DA00B3" w:rsidRDefault="00DA00B3" w:rsidP="00DA00B3">
      <w:pPr>
        <w:pStyle w:val="TOC2"/>
        <w:tabs>
          <w:tab w:val="left" w:pos="1000"/>
          <w:tab w:val="right" w:leader="dot" w:pos="8659"/>
        </w:tabs>
        <w:ind w:left="0" w:hanging="2"/>
        <w:rPr>
          <w:rFonts w:ascii="Times New Roman" w:hAnsi="Times New Roman"/>
          <w:b w:val="0"/>
          <w:noProof/>
          <w:sz w:val="24"/>
        </w:rPr>
      </w:pPr>
      <w:hyperlink w:anchor="_Toc43210963" w:history="1">
        <w:r w:rsidR="00A32AA9">
          <w:rPr>
            <w:rStyle w:val="Hyperlink"/>
            <w:noProof/>
          </w:rPr>
          <w:t>3</w:t>
        </w:r>
        <w:r>
          <w:rPr>
            <w:rStyle w:val="Hyperlink"/>
            <w:noProof/>
          </w:rPr>
          <w:t>.1</w:t>
        </w:r>
        <w:r>
          <w:rPr>
            <w:rFonts w:ascii="Times New Roman" w:hAnsi="Times New Roman"/>
            <w:b w:val="0"/>
            <w:noProof/>
            <w:sz w:val="24"/>
          </w:rPr>
          <w:tab/>
        </w:r>
        <w:r w:rsidR="00A32AA9">
          <w:rPr>
            <w:rStyle w:val="Hyperlink"/>
            <w:noProof/>
          </w:rPr>
          <w:t>Usecase Diagram</w:t>
        </w:r>
        <w:r>
          <w:rPr>
            <w:noProof/>
            <w:webHidden/>
          </w:rPr>
          <w:tab/>
        </w:r>
        <w:r w:rsidR="00A32AA9">
          <w:rPr>
            <w:noProof/>
            <w:webHidden/>
          </w:rPr>
          <w:t>5</w:t>
        </w:r>
      </w:hyperlink>
    </w:p>
    <w:p w14:paraId="7A439AC9" w14:textId="329912D2" w:rsidR="00DA00B3" w:rsidRDefault="00DA00B3" w:rsidP="00DA00B3">
      <w:pPr>
        <w:pStyle w:val="TOC2"/>
        <w:tabs>
          <w:tab w:val="left" w:pos="1000"/>
          <w:tab w:val="right" w:leader="dot" w:pos="8659"/>
        </w:tabs>
        <w:ind w:left="0" w:hanging="2"/>
        <w:rPr>
          <w:rFonts w:ascii="Times New Roman" w:hAnsi="Times New Roman"/>
          <w:b w:val="0"/>
          <w:noProof/>
          <w:sz w:val="24"/>
        </w:rPr>
      </w:pPr>
      <w:hyperlink w:anchor="_Toc43210964" w:history="1">
        <w:r w:rsidR="00A32AA9">
          <w:rPr>
            <w:rStyle w:val="Hyperlink"/>
            <w:noProof/>
          </w:rPr>
          <w:t>3</w:t>
        </w:r>
        <w:r>
          <w:rPr>
            <w:rStyle w:val="Hyperlink"/>
            <w:noProof/>
          </w:rPr>
          <w:t>.2</w:t>
        </w:r>
        <w:r>
          <w:rPr>
            <w:rFonts w:ascii="Times New Roman" w:hAnsi="Times New Roman"/>
            <w:b w:val="0"/>
            <w:noProof/>
            <w:sz w:val="24"/>
          </w:rPr>
          <w:tab/>
        </w:r>
        <w:r w:rsidR="00A32AA9">
          <w:rPr>
            <w:rStyle w:val="Hyperlink"/>
            <w:noProof/>
          </w:rPr>
          <w:t>Class  Diagram</w:t>
        </w:r>
        <w:r>
          <w:rPr>
            <w:noProof/>
            <w:webHidden/>
          </w:rPr>
          <w:tab/>
        </w:r>
        <w:r w:rsidR="00A32AA9">
          <w:rPr>
            <w:noProof/>
            <w:webHidden/>
          </w:rPr>
          <w:t>6</w:t>
        </w:r>
      </w:hyperlink>
    </w:p>
    <w:p w14:paraId="6F1DE9C8" w14:textId="393DEABF" w:rsidR="00A32AA9" w:rsidRDefault="00A32AA9" w:rsidP="00A32AA9">
      <w:pPr>
        <w:pStyle w:val="TOC1"/>
        <w:tabs>
          <w:tab w:val="left" w:pos="691"/>
          <w:tab w:val="right" w:leader="dot" w:pos="8659"/>
        </w:tabs>
        <w:ind w:hanging="2"/>
        <w:rPr>
          <w:rFonts w:ascii="Times New Roman" w:hAnsi="Times New Roman"/>
          <w:b w:val="0"/>
          <w:noProof/>
        </w:rPr>
      </w:pPr>
      <w:hyperlink w:anchor="_Toc43210966" w:history="1">
        <w:r>
          <w:rPr>
            <w:rStyle w:val="Hyperlink"/>
            <w:noProof/>
            <w:szCs w:val="28"/>
          </w:rPr>
          <w:t>4</w:t>
        </w:r>
        <w:r>
          <w:rPr>
            <w:rStyle w:val="Hyperlink"/>
            <w:noProof/>
            <w:szCs w:val="28"/>
          </w:rPr>
          <w:t>.0</w:t>
        </w:r>
        <w:r>
          <w:rPr>
            <w:rFonts w:ascii="Times New Roman" w:hAnsi="Times New Roman"/>
            <w:b w:val="0"/>
            <w:noProof/>
          </w:rPr>
          <w:tab/>
        </w:r>
        <w:r>
          <w:rPr>
            <w:rStyle w:val="Hyperlink"/>
            <w:noProof/>
            <w:szCs w:val="28"/>
          </w:rPr>
          <w:t>User Interface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t>7</w:t>
        </w:r>
      </w:hyperlink>
    </w:p>
    <w:p w14:paraId="3416F0BA" w14:textId="77777777" w:rsidR="00A32AA9" w:rsidRPr="00A32AA9" w:rsidRDefault="00A32AA9" w:rsidP="00A32AA9">
      <w:pPr>
        <w:ind w:left="0" w:hanging="2"/>
      </w:pPr>
    </w:p>
    <w:p w14:paraId="2AA7517E" w14:textId="5DF137F3" w:rsidR="00DA00B3" w:rsidRDefault="00DA00B3" w:rsidP="00DA00B3">
      <w:pPr>
        <w:pStyle w:val="TOC1"/>
        <w:tabs>
          <w:tab w:val="left" w:pos="691"/>
          <w:tab w:val="right" w:leader="dot" w:pos="8659"/>
        </w:tabs>
        <w:ind w:hanging="2"/>
        <w:rPr>
          <w:rFonts w:ascii="Times New Roman" w:hAnsi="Times New Roman"/>
          <w:b w:val="0"/>
          <w:noProof/>
        </w:rPr>
      </w:pPr>
      <w:hyperlink w:anchor="_Toc43210966" w:history="1">
        <w:r>
          <w:rPr>
            <w:rStyle w:val="Hyperlink"/>
            <w:noProof/>
            <w:szCs w:val="28"/>
          </w:rPr>
          <w:t>5.0</w:t>
        </w:r>
        <w:r>
          <w:rPr>
            <w:rFonts w:ascii="Times New Roman" w:hAnsi="Times New Roman"/>
            <w:b w:val="0"/>
            <w:noProof/>
          </w:rPr>
          <w:tab/>
        </w:r>
        <w:r w:rsidR="00A32AA9">
          <w:rPr>
            <w:rStyle w:val="Hyperlink"/>
            <w:noProof/>
            <w:szCs w:val="28"/>
          </w:rPr>
          <w:t>Reusability Considerations</w:t>
        </w:r>
        <w:r>
          <w:rPr>
            <w:noProof/>
            <w:webHidden/>
          </w:rPr>
          <w:tab/>
        </w:r>
        <w:r w:rsidR="00A32AA9">
          <w:rPr>
            <w:noProof/>
            <w:webHidden/>
          </w:rPr>
          <w:t>7</w:t>
        </w:r>
      </w:hyperlink>
    </w:p>
    <w:p w14:paraId="6A838F4A" w14:textId="77777777" w:rsidR="00DA00B3" w:rsidRPr="00E00AB3" w:rsidRDefault="00DA00B3" w:rsidP="00DA00B3">
      <w:pPr>
        <w:pStyle w:val="TOC1"/>
        <w:tabs>
          <w:tab w:val="left" w:pos="691"/>
          <w:tab w:val="right" w:leader="dot" w:pos="8659"/>
        </w:tabs>
        <w:ind w:hanging="2"/>
        <w:rPr>
          <w:rFonts w:ascii="Times New Roman" w:hAnsi="Times New Roman"/>
          <w:b w:val="0"/>
          <w:noProof/>
        </w:rPr>
      </w:pPr>
    </w:p>
    <w:p w14:paraId="541D06CA" w14:textId="2DE2EA00" w:rsidR="00DA00B3" w:rsidRDefault="00DA00B3" w:rsidP="00DA00B3">
      <w:pPr>
        <w:pStyle w:val="TOC1"/>
        <w:tabs>
          <w:tab w:val="left" w:pos="1000"/>
          <w:tab w:val="right" w:leader="dot" w:pos="8659"/>
        </w:tabs>
        <w:ind w:hanging="2"/>
        <w:rPr>
          <w:rFonts w:ascii="Times New Roman" w:hAnsi="Times New Roman"/>
          <w:b w:val="0"/>
          <w:noProof/>
        </w:rPr>
      </w:pPr>
      <w:hyperlink w:anchor="_Toc43210978" w:history="1">
        <w:r>
          <w:rPr>
            <w:rStyle w:val="Hyperlink"/>
            <w:noProof/>
            <w:szCs w:val="28"/>
          </w:rPr>
          <w:t>6.0</w:t>
        </w:r>
        <w:r>
          <w:rPr>
            <w:rFonts w:ascii="Times New Roman" w:hAnsi="Times New Roman"/>
            <w:b w:val="0"/>
            <w:noProof/>
          </w:rPr>
          <w:tab/>
        </w:r>
        <w:r>
          <w:rPr>
            <w:rStyle w:val="Hyperlink"/>
            <w:noProof/>
            <w:szCs w:val="28"/>
          </w:rPr>
          <w:t>Traceability Matrix</w:t>
        </w:r>
        <w:r>
          <w:rPr>
            <w:noProof/>
            <w:webHidden/>
          </w:rPr>
          <w:tab/>
        </w:r>
        <w:r w:rsidR="00A32AA9">
          <w:rPr>
            <w:noProof/>
            <w:webHidden/>
          </w:rPr>
          <w:t>8</w:t>
        </w:r>
        <w:bookmarkStart w:id="1" w:name="_GoBack"/>
        <w:bookmarkEnd w:id="1"/>
      </w:hyperlink>
    </w:p>
    <w:p w14:paraId="789A455A" w14:textId="77777777" w:rsidR="00DA00B3" w:rsidRDefault="00DA00B3" w:rsidP="00DA00B3">
      <w:pPr>
        <w:ind w:left="0" w:hanging="2"/>
      </w:pPr>
      <w:r>
        <w:fldChar w:fldCharType="end"/>
      </w:r>
    </w:p>
    <w:p w14:paraId="336FE5A6" w14:textId="41A1C521" w:rsidR="00A32AA9" w:rsidRPr="00A32AA9" w:rsidRDefault="00A32AA9" w:rsidP="00A32A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Chars="0" w:left="0" w:firstLineChars="0" w:firstLine="0"/>
        <w:jc w:val="left"/>
        <w:rPr>
          <w:b/>
          <w:color w:val="000000"/>
          <w:sz w:val="24"/>
        </w:rPr>
      </w:pPr>
    </w:p>
    <w:p w14:paraId="5BD9C9F5" w14:textId="77777777" w:rsidR="00A32AA9" w:rsidRDefault="00A32AA9" w:rsidP="0070253F">
      <w:pPr>
        <w:pStyle w:val="HeadingwithoutNumbers"/>
        <w:ind w:left="1" w:hanging="3"/>
      </w:pPr>
    </w:p>
    <w:p w14:paraId="414AEDF4" w14:textId="61CBA084" w:rsidR="0070253F" w:rsidRDefault="00DA3323" w:rsidP="0070253F">
      <w:pPr>
        <w:pStyle w:val="HeadingwithoutNumbers"/>
        <w:ind w:left="1" w:hanging="3"/>
      </w:pPr>
      <w:r w:rsidRPr="00A32AA9">
        <w:br w:type="page"/>
      </w:r>
      <w:bookmarkStart w:id="2" w:name="_Toc43210952"/>
      <w:r w:rsidR="00DA00B3">
        <w:lastRenderedPageBreak/>
        <w:t xml:space="preserve"> </w:t>
      </w:r>
      <w:r w:rsidR="0070253F">
        <w:t>Definitions, Acronyms and Abbreviations</w:t>
      </w:r>
      <w:bookmarkEnd w:id="2"/>
    </w:p>
    <w:p w14:paraId="729778B0" w14:textId="77777777" w:rsidR="0070253F" w:rsidRDefault="0070253F" w:rsidP="0070253F">
      <w:pPr>
        <w:pStyle w:val="BodyTextIndent2"/>
        <w:numPr>
          <w:ilvl w:val="0"/>
          <w:numId w:val="14"/>
        </w:numPr>
        <w:suppressAutoHyphens w:val="0"/>
        <w:spacing w:after="60" w:line="240" w:lineRule="auto"/>
        <w:ind w:leftChars="0" w:left="0" w:firstLineChars="0" w:hanging="2"/>
        <w:textDirection w:val="lrTb"/>
        <w:textAlignment w:val="auto"/>
        <w:outlineLvl w:val="9"/>
      </w:pPr>
      <w:r>
        <w:t>IOT-Internet of Things</w:t>
      </w:r>
    </w:p>
    <w:p w14:paraId="37FDE9FB" w14:textId="77777777" w:rsidR="0070253F" w:rsidRDefault="0070253F" w:rsidP="0070253F">
      <w:pPr>
        <w:pStyle w:val="BodyTextIndent2"/>
        <w:numPr>
          <w:ilvl w:val="0"/>
          <w:numId w:val="14"/>
        </w:numPr>
        <w:suppressAutoHyphens w:val="0"/>
        <w:spacing w:after="60" w:line="240" w:lineRule="auto"/>
        <w:ind w:leftChars="0" w:left="0" w:firstLineChars="0" w:hanging="2"/>
        <w:textDirection w:val="lrTb"/>
        <w:textAlignment w:val="auto"/>
        <w:outlineLvl w:val="9"/>
      </w:pPr>
      <w:r>
        <w:t>MQTT- Message Queueing Telemetry Transport</w:t>
      </w:r>
    </w:p>
    <w:p w14:paraId="23060758" w14:textId="77777777" w:rsidR="0070253F" w:rsidRDefault="0070253F" w:rsidP="0070253F">
      <w:pPr>
        <w:pStyle w:val="BodyTextIndent2"/>
        <w:numPr>
          <w:ilvl w:val="0"/>
          <w:numId w:val="14"/>
        </w:numPr>
        <w:suppressAutoHyphens w:val="0"/>
        <w:spacing w:after="60" w:line="240" w:lineRule="auto"/>
        <w:ind w:leftChars="0" w:left="0" w:firstLineChars="0" w:hanging="2"/>
        <w:textDirection w:val="lrTb"/>
        <w:textAlignment w:val="auto"/>
        <w:outlineLvl w:val="9"/>
      </w:pPr>
      <w:r>
        <w:t>DHT-Digital Humidity and Temperature</w:t>
      </w:r>
    </w:p>
    <w:p w14:paraId="3954878C" w14:textId="2CA9885C" w:rsidR="0070253F" w:rsidRDefault="00DA00B3" w:rsidP="0070253F">
      <w:pPr>
        <w:pStyle w:val="HeadingwithoutNumbers"/>
        <w:ind w:left="1" w:hanging="3"/>
      </w:pPr>
      <w:bookmarkStart w:id="3" w:name="_Toc32380657"/>
      <w:bookmarkStart w:id="4" w:name="_Toc43210953"/>
      <w:r>
        <w:t xml:space="preserve">  </w:t>
      </w:r>
      <w:r w:rsidR="0070253F">
        <w:t>References</w:t>
      </w:r>
      <w:bookmarkEnd w:id="3"/>
      <w:bookmarkEnd w:id="4"/>
    </w:p>
    <w:p w14:paraId="7AE0D1C2" w14:textId="77777777" w:rsidR="0070253F" w:rsidRPr="008E53E9" w:rsidRDefault="0070253F" w:rsidP="0070253F">
      <w:pPr>
        <w:numPr>
          <w:ilvl w:val="0"/>
          <w:numId w:val="15"/>
        </w:numPr>
        <w:suppressAutoHyphens w:val="0"/>
        <w:spacing w:line="240" w:lineRule="auto"/>
        <w:ind w:leftChars="0" w:left="0" w:firstLineChars="0" w:hanging="2"/>
        <w:textDirection w:val="lrTb"/>
        <w:textAlignment w:val="auto"/>
        <w:outlineLvl w:val="9"/>
      </w:pPr>
      <w:r w:rsidRPr="00B57BC7">
        <w:rPr>
          <w:lang w:val="en-IN"/>
        </w:rPr>
        <w:t>Sensor based home automation and security system</w:t>
      </w:r>
      <w:r>
        <w:rPr>
          <w:lang w:val="en-IN"/>
        </w:rPr>
        <w:t xml:space="preserve"> - </w:t>
      </w:r>
      <w:r w:rsidRPr="008E53E9">
        <w:rPr>
          <w:bCs/>
        </w:rPr>
        <w:t>M. H. Assaf, R. Mootoo, S. R. Das, E. M. Petriu, V. Groza and S. Biswas, 2012 IEEE</w:t>
      </w:r>
    </w:p>
    <w:p w14:paraId="1DDBFFC2" w14:textId="77777777" w:rsidR="0070253F" w:rsidRPr="00B57BC7" w:rsidRDefault="0070253F" w:rsidP="0070253F">
      <w:pPr>
        <w:ind w:left="0" w:hanging="2"/>
        <w:rPr>
          <w:lang w:val="en-IN"/>
        </w:rPr>
      </w:pPr>
    </w:p>
    <w:p w14:paraId="1BEF67C2" w14:textId="77777777" w:rsidR="0070253F" w:rsidRPr="008E53E9" w:rsidRDefault="0070253F" w:rsidP="0070253F">
      <w:pPr>
        <w:numPr>
          <w:ilvl w:val="0"/>
          <w:numId w:val="15"/>
        </w:numPr>
        <w:suppressAutoHyphens w:val="0"/>
        <w:spacing w:line="240" w:lineRule="auto"/>
        <w:ind w:leftChars="0" w:left="0" w:firstLineChars="0" w:hanging="2"/>
        <w:textDirection w:val="lrTb"/>
        <w:textAlignment w:val="auto"/>
        <w:outlineLvl w:val="9"/>
      </w:pPr>
      <w:r w:rsidRPr="00B57BC7">
        <w:rPr>
          <w:lang w:val="en-IN"/>
        </w:rPr>
        <w:t>Microcontroller based Home Security System with Remote Monitoring</w:t>
      </w:r>
      <w:r>
        <w:rPr>
          <w:lang w:val="en-IN"/>
        </w:rPr>
        <w:t xml:space="preserve"> - </w:t>
      </w:r>
      <w:r w:rsidRPr="008E53E9">
        <w:rPr>
          <w:bCs/>
        </w:rPr>
        <w:t>Nikhil Agarwal, 2012 ICEDSP</w:t>
      </w:r>
    </w:p>
    <w:p w14:paraId="4A6C2C62" w14:textId="77777777" w:rsidR="0070253F" w:rsidRPr="00B57BC7" w:rsidRDefault="0070253F" w:rsidP="0070253F">
      <w:pPr>
        <w:ind w:left="0" w:hanging="2"/>
        <w:rPr>
          <w:lang w:val="en-IN"/>
        </w:rPr>
      </w:pPr>
    </w:p>
    <w:p w14:paraId="32EF7A34" w14:textId="77777777" w:rsidR="0070253F" w:rsidRPr="008E53E9" w:rsidRDefault="0070253F" w:rsidP="0070253F">
      <w:pPr>
        <w:numPr>
          <w:ilvl w:val="0"/>
          <w:numId w:val="15"/>
        </w:numPr>
        <w:suppressAutoHyphens w:val="0"/>
        <w:spacing w:line="240" w:lineRule="auto"/>
        <w:ind w:leftChars="0" w:left="0" w:firstLineChars="0" w:hanging="2"/>
        <w:textDirection w:val="lrTb"/>
        <w:textAlignment w:val="auto"/>
        <w:outlineLvl w:val="9"/>
      </w:pPr>
      <w:r w:rsidRPr="00B57BC7">
        <w:rPr>
          <w:lang w:val="en-IN"/>
        </w:rPr>
        <w:t>Room Temperature Control and Fire Alarm/Suppression IoT Service Using MQTT</w:t>
      </w:r>
      <w:r>
        <w:rPr>
          <w:lang w:val="en-IN"/>
        </w:rPr>
        <w:t xml:space="preserve"> - </w:t>
      </w:r>
      <w:r w:rsidRPr="008E53E9">
        <w:rPr>
          <w:bCs/>
        </w:rPr>
        <w:t>Do-Hun Kang, Min-Sung Park, 2017 PlatCon</w:t>
      </w:r>
    </w:p>
    <w:p w14:paraId="282FE520" w14:textId="77777777" w:rsidR="0070253F" w:rsidRPr="00B57BC7" w:rsidRDefault="0070253F" w:rsidP="0070253F">
      <w:pPr>
        <w:ind w:left="0" w:hanging="2"/>
        <w:rPr>
          <w:lang w:val="en-IN"/>
        </w:rPr>
      </w:pPr>
    </w:p>
    <w:p w14:paraId="5075B3FF" w14:textId="77777777" w:rsidR="0070253F" w:rsidRPr="008E53E9" w:rsidRDefault="0070253F" w:rsidP="0070253F">
      <w:pPr>
        <w:numPr>
          <w:ilvl w:val="0"/>
          <w:numId w:val="15"/>
        </w:numPr>
        <w:suppressAutoHyphens w:val="0"/>
        <w:spacing w:line="240" w:lineRule="auto"/>
        <w:ind w:leftChars="0" w:left="0" w:firstLineChars="0" w:hanging="2"/>
        <w:textDirection w:val="lrTb"/>
        <w:textAlignment w:val="auto"/>
        <w:outlineLvl w:val="9"/>
      </w:pPr>
      <w:r w:rsidRPr="00B57BC7">
        <w:rPr>
          <w:lang w:val="en-IN"/>
        </w:rPr>
        <w:t>Messaging Queue Telemetry Transport IOT based Messaging Protocol</w:t>
      </w:r>
      <w:r>
        <w:rPr>
          <w:lang w:val="en-IN"/>
        </w:rPr>
        <w:t xml:space="preserve"> - </w:t>
      </w:r>
      <w:r w:rsidRPr="008E53E9">
        <w:rPr>
          <w:bCs/>
        </w:rPr>
        <w:t xml:space="preserve">Suvam Mohanty &amp; Sagar Sharma , Vaibhav Vishal, 2016 IRJET </w:t>
      </w:r>
    </w:p>
    <w:p w14:paraId="4E872064" w14:textId="77777777" w:rsidR="0070253F" w:rsidRPr="00B57BC7" w:rsidRDefault="0070253F" w:rsidP="0070253F">
      <w:pPr>
        <w:ind w:left="0" w:hanging="2"/>
        <w:rPr>
          <w:lang w:val="en-IN"/>
        </w:rPr>
      </w:pPr>
    </w:p>
    <w:p w14:paraId="30F2859B" w14:textId="77777777" w:rsidR="0070253F" w:rsidRPr="008E53E9" w:rsidRDefault="0070253F" w:rsidP="0070253F">
      <w:pPr>
        <w:numPr>
          <w:ilvl w:val="0"/>
          <w:numId w:val="15"/>
        </w:numPr>
        <w:suppressAutoHyphens w:val="0"/>
        <w:spacing w:line="240" w:lineRule="auto"/>
        <w:ind w:leftChars="0" w:left="0" w:firstLineChars="0" w:hanging="2"/>
        <w:textDirection w:val="lrTb"/>
        <w:textAlignment w:val="auto"/>
        <w:outlineLvl w:val="9"/>
      </w:pPr>
      <w:r w:rsidRPr="008E53E9">
        <w:rPr>
          <w:lang w:val="en-IN"/>
        </w:rPr>
        <w:t>IoT real time data acquisition using MQTT protocol</w:t>
      </w:r>
      <w:r>
        <w:rPr>
          <w:lang w:val="en-IN"/>
        </w:rPr>
        <w:t xml:space="preserve"> - </w:t>
      </w:r>
      <w:r w:rsidRPr="008E53E9">
        <w:rPr>
          <w:bCs/>
        </w:rPr>
        <w:t>R A Atmoko &amp; R Riantini , Vaibhav Vishal, 2016 ICoPLA</w:t>
      </w:r>
    </w:p>
    <w:p w14:paraId="6CB49509" w14:textId="76875814" w:rsidR="00771C23" w:rsidRDefault="00771C23" w:rsidP="0070253F">
      <w:pPr>
        <w:pBdr>
          <w:top w:val="nil"/>
          <w:left w:val="nil"/>
          <w:bottom w:val="nil"/>
          <w:right w:val="nil"/>
          <w:between w:val="nil"/>
        </w:pBdr>
        <w:spacing w:before="480" w:after="120" w:line="240" w:lineRule="auto"/>
        <w:ind w:left="0" w:hanging="2"/>
      </w:pPr>
    </w:p>
    <w:p w14:paraId="66C6735A" w14:textId="77777777" w:rsidR="00771C23" w:rsidRDefault="00DA3323">
      <w:pPr>
        <w:pBdr>
          <w:top w:val="nil"/>
          <w:left w:val="nil"/>
          <w:bottom w:val="nil"/>
          <w:right w:val="nil"/>
          <w:between w:val="nil"/>
        </w:pBdr>
        <w:spacing w:before="480" w:after="12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</w:t>
      </w:r>
      <w:r>
        <w:rPr>
          <w:b/>
          <w:color w:val="000000"/>
          <w:sz w:val="28"/>
          <w:szCs w:val="28"/>
        </w:rPr>
        <w:t>hange History</w:t>
      </w:r>
    </w:p>
    <w:p w14:paraId="664431EA" w14:textId="77777777" w:rsidR="00771C23" w:rsidRDefault="00DA3323">
      <w:pPr>
        <w:ind w:left="0" w:hanging="2"/>
      </w:pPr>
      <w:r>
        <w:t>This section describes the details of changes that have resulted in the current High-Level Design document.</w:t>
      </w:r>
    </w:p>
    <w:tbl>
      <w:tblPr>
        <w:tblStyle w:val="a5"/>
        <w:tblW w:w="7920" w:type="dxa"/>
        <w:tblInd w:w="8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47"/>
        <w:gridCol w:w="893"/>
        <w:gridCol w:w="1260"/>
        <w:gridCol w:w="2880"/>
        <w:gridCol w:w="2340"/>
      </w:tblGrid>
      <w:tr w:rsidR="00771C23" w14:paraId="4AB264A3" w14:textId="77777777">
        <w:tc>
          <w:tcPr>
            <w:tcW w:w="547" w:type="dxa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613BBF43" w14:textId="77777777" w:rsidR="00771C23" w:rsidRDefault="00DA3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#</w:t>
            </w:r>
          </w:p>
        </w:tc>
        <w:tc>
          <w:tcPr>
            <w:tcW w:w="893" w:type="dxa"/>
            <w:tcBorders>
              <w:top w:val="single" w:sz="6" w:space="0" w:color="000000"/>
              <w:left w:val="nil"/>
              <w:bottom w:val="single" w:sz="4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4C2564B3" w14:textId="77777777" w:rsidR="00771C23" w:rsidRDefault="00DA3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260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51950E6D" w14:textId="77777777" w:rsidR="00771C23" w:rsidRDefault="00DA3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Version No.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E575EE9" w14:textId="77777777" w:rsidR="00771C23" w:rsidRDefault="00DA3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Change Description</w:t>
            </w:r>
          </w:p>
        </w:tc>
        <w:tc>
          <w:tcPr>
            <w:tcW w:w="2340" w:type="dxa"/>
            <w:tcBorders>
              <w:left w:val="nil"/>
              <w:bottom w:val="single" w:sz="4" w:space="0" w:color="000000"/>
            </w:tcBorders>
            <w:shd w:val="clear" w:color="auto" w:fill="D9D9D9"/>
            <w:vAlign w:val="center"/>
          </w:tcPr>
          <w:p w14:paraId="58E0FF63" w14:textId="77777777" w:rsidR="00771C23" w:rsidRDefault="00DA3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Reason for Change</w:t>
            </w:r>
          </w:p>
        </w:tc>
      </w:tr>
      <w:tr w:rsidR="00771C23" w14:paraId="5161F6E7" w14:textId="77777777">
        <w:tc>
          <w:tcPr>
            <w:tcW w:w="547" w:type="dxa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8CB9BBB" w14:textId="77777777" w:rsidR="00771C23" w:rsidRDefault="00771C23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76221897" w14:textId="77777777" w:rsidR="00771C23" w:rsidRDefault="00771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151659E3" w14:textId="77777777" w:rsidR="00771C23" w:rsidRDefault="00771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58304DA" w14:textId="77777777" w:rsidR="00771C23" w:rsidRDefault="00771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single" w:sz="6" w:space="0" w:color="000000"/>
            </w:tcBorders>
          </w:tcPr>
          <w:p w14:paraId="5E5DD930" w14:textId="77777777" w:rsidR="00771C23" w:rsidRDefault="00771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771C23" w14:paraId="6FFC2DB1" w14:textId="77777777">
        <w:tc>
          <w:tcPr>
            <w:tcW w:w="54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49EE69" w14:textId="77777777" w:rsidR="00771C23" w:rsidRDefault="00771C23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4D4BFA9A" w14:textId="77777777" w:rsidR="00771C23" w:rsidRDefault="00771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76D9B238" w14:textId="77777777" w:rsidR="00771C23" w:rsidRDefault="00771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8970B1A" w14:textId="77777777" w:rsidR="00771C23" w:rsidRDefault="00771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7591A88D" w14:textId="77777777" w:rsidR="00771C23" w:rsidRDefault="00771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771C23" w14:paraId="4CFC5B0E" w14:textId="77777777">
        <w:tc>
          <w:tcPr>
            <w:tcW w:w="54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1E4E6" w14:textId="77777777" w:rsidR="00771C23" w:rsidRDefault="00771C23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0467204D" w14:textId="77777777" w:rsidR="00771C23" w:rsidRDefault="00771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034EEE29" w14:textId="77777777" w:rsidR="00771C23" w:rsidRDefault="00771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3599D" w14:textId="77777777" w:rsidR="00771C23" w:rsidRDefault="00771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2F6190CA" w14:textId="77777777" w:rsidR="00771C23" w:rsidRDefault="00771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</w:tbl>
    <w:p w14:paraId="083E1632" w14:textId="77777777" w:rsidR="00771C23" w:rsidRDefault="00771C23">
      <w:pPr>
        <w:ind w:left="0" w:hanging="2"/>
      </w:pPr>
    </w:p>
    <w:p w14:paraId="48A904DF" w14:textId="06FF2B82" w:rsidR="0070253F" w:rsidRDefault="00DA3323" w:rsidP="0070253F">
      <w:pPr>
        <w:pStyle w:val="Heading1"/>
        <w:numPr>
          <w:ilvl w:val="0"/>
          <w:numId w:val="16"/>
        </w:numPr>
        <w:suppressAutoHyphens w:val="0"/>
        <w:spacing w:line="240" w:lineRule="auto"/>
        <w:ind w:leftChars="0" w:firstLineChars="0"/>
        <w:textDirection w:val="lrTb"/>
        <w:textAlignment w:val="auto"/>
      </w:pPr>
      <w:bookmarkStart w:id="5" w:name="_heading=h.3dy6vkm" w:colFirst="0" w:colLast="0"/>
      <w:bookmarkEnd w:id="5"/>
      <w:r>
        <w:br w:type="page"/>
      </w:r>
      <w:bookmarkStart w:id="6" w:name="_Toc500667809"/>
      <w:bookmarkStart w:id="7" w:name="_Toc533476147"/>
      <w:bookmarkStart w:id="8" w:name="_Toc32380659"/>
      <w:bookmarkStart w:id="9" w:name="_Toc43210955"/>
      <w:r w:rsidR="0070253F">
        <w:lastRenderedPageBreak/>
        <w:t>Introduction</w:t>
      </w:r>
      <w:bookmarkEnd w:id="6"/>
      <w:bookmarkEnd w:id="7"/>
      <w:bookmarkEnd w:id="8"/>
      <w:bookmarkEnd w:id="9"/>
    </w:p>
    <w:p w14:paraId="0634C6D0" w14:textId="1B045770" w:rsidR="00DA00B3" w:rsidRPr="00DA00B3" w:rsidRDefault="00DA00B3" w:rsidP="00DA00B3">
      <w:pPr>
        <w:pStyle w:val="Heading3"/>
        <w:numPr>
          <w:ilvl w:val="0"/>
          <w:numId w:val="0"/>
        </w:numPr>
      </w:pPr>
      <w:r>
        <w:t>1.1  Overview</w:t>
      </w:r>
    </w:p>
    <w:p w14:paraId="172CAB84" w14:textId="77777777" w:rsidR="0070253F" w:rsidRDefault="0070253F" w:rsidP="0070253F">
      <w:pPr>
        <w:ind w:left="0" w:hanging="2"/>
        <w:rPr>
          <w:rFonts w:ascii="Times New Roman" w:hAnsi="Times New Roman"/>
          <w:color w:val="000000"/>
          <w:lang w:eastAsia="en-IN"/>
        </w:rPr>
      </w:pPr>
      <w:r>
        <w:rPr>
          <w:color w:val="000000"/>
        </w:rPr>
        <w:t xml:space="preserve">This document relates to the background and surrounding information regarding our project - </w:t>
      </w:r>
      <w:r>
        <w:t>Emotion detection using voice data</w:t>
      </w:r>
      <w:r>
        <w:rPr>
          <w:color w:val="000000"/>
        </w:rPr>
        <w:t xml:space="preserve">. It deals with the scope, shortcomings, risks, architecture, etc. of the project and is meant to serve as documentation to the </w:t>
      </w:r>
      <w:r>
        <w:t>end-user</w:t>
      </w:r>
      <w:r>
        <w:rPr>
          <w:color w:val="000000"/>
        </w:rPr>
        <w:t xml:space="preserve"> who wishes to understand the project in detail and modify it to achieve better results.</w:t>
      </w:r>
    </w:p>
    <w:p w14:paraId="27BCABE4" w14:textId="77777777" w:rsidR="0070253F" w:rsidRDefault="0070253F" w:rsidP="0070253F">
      <w:pPr>
        <w:ind w:left="0" w:hanging="2"/>
      </w:pPr>
    </w:p>
    <w:p w14:paraId="0C1B0181" w14:textId="0A28D088" w:rsidR="0070253F" w:rsidRDefault="00DA00B3" w:rsidP="0070253F">
      <w:pPr>
        <w:pStyle w:val="Heading2"/>
        <w:keepLines w:val="0"/>
        <w:numPr>
          <w:ilvl w:val="1"/>
          <w:numId w:val="0"/>
        </w:numPr>
        <w:tabs>
          <w:tab w:val="num" w:pos="720"/>
        </w:tabs>
        <w:suppressAutoHyphens w:val="0"/>
        <w:spacing w:before="240" w:after="120" w:line="240" w:lineRule="auto"/>
        <w:ind w:left="2" w:hanging="4"/>
        <w:textDirection w:val="lrTb"/>
        <w:textAlignment w:val="auto"/>
      </w:pPr>
      <w:bookmarkStart w:id="10" w:name="_Toc500667810"/>
      <w:bookmarkStart w:id="11" w:name="_Toc533476148"/>
      <w:bookmarkStart w:id="12" w:name="_Toc32380660"/>
      <w:bookmarkStart w:id="13" w:name="_Toc43210956"/>
      <w:r>
        <w:t xml:space="preserve">1.2 </w:t>
      </w:r>
      <w:r w:rsidR="0070253F">
        <w:t>Scope</w:t>
      </w:r>
      <w:bookmarkEnd w:id="10"/>
      <w:bookmarkEnd w:id="11"/>
      <w:bookmarkEnd w:id="12"/>
      <w:bookmarkEnd w:id="13"/>
    </w:p>
    <w:p w14:paraId="031563C5" w14:textId="77777777" w:rsidR="0070253F" w:rsidRDefault="0070253F" w:rsidP="0070253F">
      <w:pPr>
        <w:ind w:left="0" w:hanging="2"/>
      </w:pPr>
      <w:r>
        <w:t>With the digitalization of almost and everything the previous decade saw the rise of automating houses and offices with the advent of IOT and Industrial IOT.</w:t>
      </w:r>
    </w:p>
    <w:p w14:paraId="66A12EFE" w14:textId="77777777" w:rsidR="0070253F" w:rsidRDefault="0070253F" w:rsidP="0070253F">
      <w:pPr>
        <w:ind w:left="0" w:hanging="2"/>
      </w:pPr>
      <w:r>
        <w:t>Being a fairly new industry there is a scope for widespread innovation from scratch.</w:t>
      </w:r>
    </w:p>
    <w:p w14:paraId="5094A97B" w14:textId="77777777" w:rsidR="0070253F" w:rsidRDefault="0070253F" w:rsidP="0070253F">
      <w:pPr>
        <w:ind w:left="0" w:hanging="2"/>
      </w:pPr>
      <w:r>
        <w:t>The modules can be used independently also as separate products.</w:t>
      </w:r>
    </w:p>
    <w:p w14:paraId="7236B10B" w14:textId="77777777" w:rsidR="0070253F" w:rsidRDefault="0070253F" w:rsidP="0070253F">
      <w:pPr>
        <w:ind w:left="0" w:hanging="2"/>
      </w:pPr>
      <w:r>
        <w:t>Development of facial recognition systems, automatic heating, cooling, access control and leakage detection systems.</w:t>
      </w:r>
    </w:p>
    <w:p w14:paraId="01010FED" w14:textId="6755263E" w:rsidR="00771C23" w:rsidRDefault="00771C23" w:rsidP="0070253F">
      <w:pPr>
        <w:pStyle w:val="Heading1"/>
        <w:numPr>
          <w:ilvl w:val="0"/>
          <w:numId w:val="0"/>
        </w:numPr>
        <w:ind w:left="1"/>
      </w:pPr>
    </w:p>
    <w:p w14:paraId="20CCB0DF" w14:textId="0BE067EA" w:rsidR="00771C23" w:rsidRDefault="00DA00B3" w:rsidP="00DA00B3">
      <w:pPr>
        <w:pStyle w:val="Heading1"/>
        <w:numPr>
          <w:ilvl w:val="0"/>
          <w:numId w:val="0"/>
        </w:numPr>
        <w:ind w:left="1"/>
      </w:pPr>
      <w:r>
        <w:t xml:space="preserve">2.0  </w:t>
      </w:r>
      <w:r w:rsidR="00DA3323">
        <w:t>D</w:t>
      </w:r>
      <w:r w:rsidR="00DA3323">
        <w:t>esign Constraints, Assumptions and Dependencies</w:t>
      </w:r>
    </w:p>
    <w:p w14:paraId="023CCB9D" w14:textId="54D41B62" w:rsidR="00771C23" w:rsidRDefault="00DA3323" w:rsidP="0070253F">
      <w:pPr>
        <w:ind w:left="0" w:hanging="2"/>
      </w:pPr>
      <w:bookmarkStart w:id="14" w:name="_heading=h.17dp8vu" w:colFirst="0" w:colLast="0"/>
      <w:bookmarkEnd w:id="14"/>
      <w:r>
        <w:t xml:space="preserve">The assumptions made is -The </w:t>
      </w:r>
      <w:r w:rsidR="0070253F">
        <w:t>system never experiences WiFi and power failure</w:t>
      </w:r>
      <w:r>
        <w:t>.</w:t>
      </w:r>
      <w:bookmarkStart w:id="15" w:name="_heading=h.zgg1olfsjwjt" w:colFirst="0" w:colLast="0"/>
      <w:bookmarkEnd w:id="15"/>
    </w:p>
    <w:p w14:paraId="715BF5B0" w14:textId="77777777" w:rsidR="00771C23" w:rsidRDefault="00771C23">
      <w:pPr>
        <w:ind w:left="0" w:hanging="2"/>
      </w:pPr>
      <w:bookmarkStart w:id="16" w:name="_heading=h.zfcuw8211mc8" w:colFirst="0" w:colLast="0"/>
      <w:bookmarkEnd w:id="16"/>
    </w:p>
    <w:p w14:paraId="6FED4EDB" w14:textId="491CFE3A" w:rsidR="00771C23" w:rsidRDefault="00DA3323">
      <w:pPr>
        <w:ind w:left="0" w:hanging="2"/>
      </w:pPr>
      <w:bookmarkStart w:id="17" w:name="_heading=h.o1e5ol1ucdiy" w:colFirst="0" w:colLast="0"/>
      <w:bookmarkEnd w:id="17"/>
      <w:r>
        <w:t xml:space="preserve">Dependencies </w:t>
      </w:r>
      <w:r w:rsidR="0070253F">
        <w:t>–</w:t>
      </w:r>
      <w:r>
        <w:t xml:space="preserve"> </w:t>
      </w:r>
      <w:r w:rsidR="0070253F">
        <w:t>Constant Uninterrupted WiFi,</w:t>
      </w:r>
      <w:r w:rsidR="00E331AA">
        <w:t>No power failures</w:t>
      </w:r>
    </w:p>
    <w:p w14:paraId="7DF72A4E" w14:textId="77777777" w:rsidR="00771C23" w:rsidRDefault="00771C23">
      <w:pPr>
        <w:ind w:left="0" w:hanging="2"/>
      </w:pPr>
      <w:bookmarkStart w:id="18" w:name="_heading=h.618gpewevp3" w:colFirst="0" w:colLast="0"/>
      <w:bookmarkEnd w:id="18"/>
    </w:p>
    <w:p w14:paraId="1393374D" w14:textId="5D1F983F" w:rsidR="00771C23" w:rsidRDefault="00DA3323" w:rsidP="00E331AA">
      <w:pPr>
        <w:ind w:left="0" w:hanging="2"/>
      </w:pPr>
      <w:bookmarkStart w:id="19" w:name="_heading=h.29a61wpmhx15" w:colFirst="0" w:colLast="0"/>
      <w:bookmarkEnd w:id="19"/>
      <w:r>
        <w:t xml:space="preserve">Risks- </w:t>
      </w:r>
    </w:p>
    <w:p w14:paraId="1F10C3FF" w14:textId="77777777" w:rsidR="00E331AA" w:rsidRDefault="00E331AA" w:rsidP="00E331AA">
      <w:pPr>
        <w:ind w:left="0" w:hanging="2"/>
      </w:pPr>
      <w:r>
        <w:t>The following are the risks which can seriously affect the working of the product.</w:t>
      </w:r>
    </w:p>
    <w:p w14:paraId="613BC71B" w14:textId="77777777" w:rsidR="00E331AA" w:rsidRDefault="00E331AA" w:rsidP="00E331AA">
      <w:pPr>
        <w:numPr>
          <w:ilvl w:val="0"/>
          <w:numId w:val="17"/>
        </w:numPr>
        <w:suppressAutoHyphens w:val="0"/>
        <w:spacing w:line="240" w:lineRule="auto"/>
        <w:ind w:leftChars="0" w:left="0" w:firstLineChars="0" w:hanging="2"/>
        <w:textDirection w:val="lrTb"/>
        <w:textAlignment w:val="auto"/>
        <w:outlineLvl w:val="9"/>
      </w:pPr>
      <w:r>
        <w:t>Hardware Failures</w:t>
      </w:r>
    </w:p>
    <w:p w14:paraId="4D523CDC" w14:textId="77777777" w:rsidR="00E331AA" w:rsidRDefault="00E331AA" w:rsidP="00E331AA">
      <w:pPr>
        <w:numPr>
          <w:ilvl w:val="0"/>
          <w:numId w:val="17"/>
        </w:numPr>
        <w:suppressAutoHyphens w:val="0"/>
        <w:spacing w:line="240" w:lineRule="auto"/>
        <w:ind w:leftChars="0" w:left="0" w:firstLineChars="0" w:hanging="2"/>
        <w:textDirection w:val="lrTb"/>
        <w:textAlignment w:val="auto"/>
        <w:outlineLvl w:val="9"/>
      </w:pPr>
      <w:r>
        <w:t>Pests biting wires</w:t>
      </w:r>
    </w:p>
    <w:p w14:paraId="66F5ACE5" w14:textId="77777777" w:rsidR="00E331AA" w:rsidRDefault="00E331AA" w:rsidP="00E331AA">
      <w:pPr>
        <w:numPr>
          <w:ilvl w:val="0"/>
          <w:numId w:val="17"/>
        </w:numPr>
        <w:suppressAutoHyphens w:val="0"/>
        <w:spacing w:line="240" w:lineRule="auto"/>
        <w:ind w:leftChars="0" w:left="0" w:firstLineChars="0" w:hanging="2"/>
        <w:textDirection w:val="lrTb"/>
        <w:textAlignment w:val="auto"/>
        <w:outlineLvl w:val="9"/>
      </w:pPr>
      <w:r>
        <w:t>Power Failures</w:t>
      </w:r>
    </w:p>
    <w:p w14:paraId="79F6B962" w14:textId="77777777" w:rsidR="00E331AA" w:rsidRDefault="00E331AA" w:rsidP="00E331AA">
      <w:pPr>
        <w:ind w:left="0" w:hanging="2"/>
      </w:pPr>
    </w:p>
    <w:p w14:paraId="2020A2C3" w14:textId="77777777" w:rsidR="00E331AA" w:rsidRDefault="00E331AA" w:rsidP="00E331AA">
      <w:pPr>
        <w:ind w:left="0" w:hanging="2"/>
      </w:pPr>
    </w:p>
    <w:p w14:paraId="11BD4DCE" w14:textId="77777777" w:rsidR="00771C23" w:rsidRDefault="00DA3323">
      <w:pPr>
        <w:ind w:left="0" w:hanging="2"/>
      </w:pPr>
      <w:bookmarkStart w:id="20" w:name="_heading=h.pagwp27qpd4p" w:colFirst="0" w:colLast="0"/>
      <w:bookmarkEnd w:id="20"/>
      <w:r>
        <w:t xml:space="preserve"> </w:t>
      </w:r>
    </w:p>
    <w:p w14:paraId="265EA098" w14:textId="7EC8745F" w:rsidR="00771C23" w:rsidRDefault="00DA3323" w:rsidP="00DA00B3">
      <w:pPr>
        <w:pStyle w:val="Heading1"/>
        <w:numPr>
          <w:ilvl w:val="0"/>
          <w:numId w:val="19"/>
        </w:numPr>
        <w:ind w:leftChars="0" w:firstLineChars="0"/>
      </w:pPr>
      <w:r>
        <w:t>Design Description</w:t>
      </w:r>
    </w:p>
    <w:p w14:paraId="1743A902" w14:textId="77777777" w:rsidR="00771C23" w:rsidRDefault="00DA3323">
      <w:pPr>
        <w:ind w:left="0" w:hanging="2"/>
      </w:pPr>
      <w:r>
        <w:t>This section clearly defines the interfaces that exist between two or more modules/classes.</w:t>
      </w:r>
    </w:p>
    <w:p w14:paraId="19B777A3" w14:textId="77777777" w:rsidR="00771C23" w:rsidRDefault="00DA3323">
      <w:pPr>
        <w:ind w:left="0" w:hanging="2"/>
      </w:pPr>
      <w:r>
        <w:t>This could be represented diagrammatically for better understanding o</w:t>
      </w:r>
      <w:r>
        <w:t xml:space="preserve">f the system. </w:t>
      </w:r>
    </w:p>
    <w:p w14:paraId="2E756DC0" w14:textId="77777777" w:rsidR="00771C23" w:rsidRDefault="00DA3323">
      <w:pPr>
        <w:ind w:left="0" w:hanging="2"/>
      </w:pPr>
      <w:bookmarkStart w:id="21" w:name="_heading=h.3rdcrjn" w:colFirst="0" w:colLast="0"/>
      <w:bookmarkEnd w:id="21"/>
      <w:r>
        <w:t>This section explains briefly about the major modules and classes.</w:t>
      </w:r>
    </w:p>
    <w:p w14:paraId="6A0027CE" w14:textId="2BE79AB1" w:rsidR="00771C23" w:rsidRPr="00DA00B3" w:rsidRDefault="00DA3323" w:rsidP="00DA00B3">
      <w:pPr>
        <w:pStyle w:val="ListParagraph"/>
        <w:keepNext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Chars="0" w:firstLineChars="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DA00B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Master Class Diagram</w:t>
      </w:r>
    </w:p>
    <w:p w14:paraId="2303E780" w14:textId="77777777" w:rsidR="00771C23" w:rsidRDefault="00771C23">
      <w:pPr>
        <w:ind w:left="0" w:hanging="2"/>
      </w:pPr>
      <w:bookmarkStart w:id="22" w:name="_heading=h.26in1rg" w:colFirst="0" w:colLast="0"/>
      <w:bookmarkEnd w:id="22"/>
    </w:p>
    <w:p w14:paraId="1D46B1C2" w14:textId="13AD861D" w:rsidR="00771C23" w:rsidRPr="00E331AA" w:rsidRDefault="00771C23" w:rsidP="00E331A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Chars="0" w:left="1" w:firstLineChars="0" w:firstLine="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bookmarkStart w:id="23" w:name="_heading=h.lnxbz9" w:colFirst="0" w:colLast="0"/>
      <w:bookmarkStart w:id="24" w:name="_heading=h.35nkun2" w:colFirst="0" w:colLast="0"/>
      <w:bookmarkEnd w:id="23"/>
      <w:bookmarkEnd w:id="24"/>
    </w:p>
    <w:p w14:paraId="3C1E1C8B" w14:textId="65886D9E" w:rsidR="00771C23" w:rsidRDefault="00DA00B3" w:rsidP="00DA00B3">
      <w:pPr>
        <w:pStyle w:val="Heading3"/>
        <w:numPr>
          <w:ilvl w:val="0"/>
          <w:numId w:val="0"/>
        </w:numPr>
      </w:pPr>
      <w:r>
        <w:t xml:space="preserve">3.1 </w:t>
      </w:r>
      <w:r w:rsidR="00DA3323">
        <w:t>U</w:t>
      </w:r>
      <w:r w:rsidR="00DA3323">
        <w:t>se Case Diagram</w:t>
      </w:r>
    </w:p>
    <w:p w14:paraId="6A39DBC2" w14:textId="250295C4" w:rsidR="00771C23" w:rsidRDefault="00C44E57">
      <w:pPr>
        <w:ind w:left="0" w:hanging="2"/>
      </w:pPr>
      <w:r>
        <w:rPr>
          <w:noProof/>
        </w:rPr>
        <w:drawing>
          <wp:inline distT="0" distB="0" distL="0" distR="0" wp14:anchorId="05BF95E7" wp14:editId="0B4218DA">
            <wp:extent cx="5504815" cy="4133215"/>
            <wp:effectExtent l="0" t="0" r="635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8475" w14:textId="77777777" w:rsidR="00771C23" w:rsidRDefault="00DA3323">
      <w:pPr>
        <w:ind w:left="0" w:hanging="2"/>
      </w:pPr>
      <w:r>
        <w:br w:type="page"/>
      </w:r>
    </w:p>
    <w:p w14:paraId="36D65452" w14:textId="77777777" w:rsidR="00771C23" w:rsidRDefault="00771C23">
      <w:pPr>
        <w:ind w:left="0" w:hanging="2"/>
      </w:pPr>
    </w:p>
    <w:tbl>
      <w:tblPr>
        <w:tblStyle w:val="a6"/>
        <w:tblW w:w="7920" w:type="dxa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5580"/>
      </w:tblGrid>
      <w:tr w:rsidR="00771C23" w14:paraId="4D4D35D8" w14:textId="77777777">
        <w:tc>
          <w:tcPr>
            <w:tcW w:w="2340" w:type="dxa"/>
            <w:shd w:val="clear" w:color="auto" w:fill="D9D9D9"/>
          </w:tcPr>
          <w:p w14:paraId="576DA322" w14:textId="77777777" w:rsidR="00771C23" w:rsidRDefault="00DA3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Use Case Item</w:t>
            </w:r>
          </w:p>
        </w:tc>
        <w:tc>
          <w:tcPr>
            <w:tcW w:w="5580" w:type="dxa"/>
            <w:shd w:val="clear" w:color="auto" w:fill="D9D9D9"/>
          </w:tcPr>
          <w:p w14:paraId="241824EC" w14:textId="77777777" w:rsidR="00771C23" w:rsidRDefault="00DA3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Description</w:t>
            </w:r>
          </w:p>
        </w:tc>
      </w:tr>
      <w:tr w:rsidR="00771C23" w14:paraId="2D70B2AC" w14:textId="77777777">
        <w:tc>
          <w:tcPr>
            <w:tcW w:w="2340" w:type="dxa"/>
          </w:tcPr>
          <w:p w14:paraId="26177D95" w14:textId="77777777" w:rsidR="00771C23" w:rsidRDefault="00771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5580" w:type="dxa"/>
          </w:tcPr>
          <w:p w14:paraId="6E3975FF" w14:textId="77777777" w:rsidR="00771C23" w:rsidRDefault="00771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771C23" w14:paraId="5C310097" w14:textId="77777777">
        <w:tc>
          <w:tcPr>
            <w:tcW w:w="2340" w:type="dxa"/>
          </w:tcPr>
          <w:p w14:paraId="57832DD9" w14:textId="77777777" w:rsidR="00771C23" w:rsidRDefault="00771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5580" w:type="dxa"/>
          </w:tcPr>
          <w:p w14:paraId="5E82D4F7" w14:textId="77777777" w:rsidR="00771C23" w:rsidRDefault="00771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</w:tbl>
    <w:p w14:paraId="5EF07A2B" w14:textId="77777777" w:rsidR="00771C23" w:rsidRDefault="00771C23">
      <w:pPr>
        <w:ind w:left="0" w:hanging="2"/>
      </w:pPr>
      <w:bookmarkStart w:id="25" w:name="_heading=h.1ksv4uv" w:colFirst="0" w:colLast="0"/>
      <w:bookmarkEnd w:id="25"/>
    </w:p>
    <w:p w14:paraId="4A8BB13E" w14:textId="7D69F2E8" w:rsidR="00771C23" w:rsidRDefault="00DA3323" w:rsidP="00DA00B3">
      <w:pPr>
        <w:pStyle w:val="Heading3"/>
        <w:numPr>
          <w:ilvl w:val="1"/>
          <w:numId w:val="19"/>
        </w:numPr>
        <w:ind w:leftChars="0" w:firstLineChars="0"/>
      </w:pPr>
      <w:r>
        <w:t>Class Diagram</w:t>
      </w:r>
    </w:p>
    <w:p w14:paraId="6C1B6765" w14:textId="77777777" w:rsidR="00771C23" w:rsidRDefault="00DA3323">
      <w:pPr>
        <w:ind w:left="0" w:hanging="2"/>
      </w:pPr>
      <w:r>
        <w:t>Here, a description of each class in this class diagram will be given. A diagram of the entire system will be given at a high level and then broken down into sub levels. Classes maybe repeated across class diagrams, to show the interfaces with other classe</w:t>
      </w:r>
      <w:r>
        <w:t>s. The detailed explanation of each class with its methods will be covered in the low-level design document.</w:t>
      </w:r>
    </w:p>
    <w:p w14:paraId="725A7FA8" w14:textId="77777777" w:rsidR="00771C23" w:rsidRDefault="00DA3323">
      <w:pPr>
        <w:ind w:left="0" w:hanging="2"/>
      </w:pPr>
      <w:r>
        <w:t>For Example</w:t>
      </w:r>
    </w:p>
    <w:p w14:paraId="14E03483" w14:textId="77777777" w:rsidR="00771C23" w:rsidRDefault="00771C23">
      <w:pPr>
        <w:ind w:left="0" w:hanging="2"/>
      </w:pPr>
    </w:p>
    <w:p w14:paraId="784B4F64" w14:textId="7D568F1E" w:rsidR="00771C23" w:rsidRDefault="00C44E57">
      <w:pPr>
        <w:ind w:left="0" w:hanging="2"/>
      </w:pPr>
      <w:r>
        <w:rPr>
          <w:noProof/>
        </w:rPr>
        <w:drawing>
          <wp:inline distT="0" distB="0" distL="0" distR="0" wp14:anchorId="5CDE70F4" wp14:editId="68C57D63">
            <wp:extent cx="5504815" cy="3453130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1AC4E" w14:textId="77777777" w:rsidR="00771C23" w:rsidRDefault="00771C23">
      <w:pPr>
        <w:ind w:left="0" w:hanging="2"/>
      </w:pPr>
    </w:p>
    <w:p w14:paraId="18AC2BA4" w14:textId="77777777" w:rsidR="00771C23" w:rsidRDefault="00771C23">
      <w:pPr>
        <w:ind w:left="0" w:hanging="2"/>
      </w:pPr>
    </w:p>
    <w:p w14:paraId="2012FD6F" w14:textId="77777777" w:rsidR="00771C23" w:rsidRDefault="00771C23">
      <w:pPr>
        <w:ind w:left="0" w:hanging="2"/>
      </w:pPr>
    </w:p>
    <w:p w14:paraId="13915069" w14:textId="77777777" w:rsidR="00771C23" w:rsidRDefault="00771C23">
      <w:pPr>
        <w:ind w:left="0" w:hanging="2"/>
      </w:pPr>
    </w:p>
    <w:p w14:paraId="48C691C1" w14:textId="77777777" w:rsidR="00771C23" w:rsidRDefault="00771C23">
      <w:pPr>
        <w:ind w:left="0" w:hanging="2"/>
      </w:pPr>
    </w:p>
    <w:p w14:paraId="04D26924" w14:textId="77777777" w:rsidR="00771C23" w:rsidRDefault="00771C23">
      <w:pPr>
        <w:ind w:left="0" w:hanging="2"/>
      </w:pPr>
    </w:p>
    <w:p w14:paraId="17183D42" w14:textId="77777777" w:rsidR="00771C23" w:rsidRDefault="00771C23">
      <w:pPr>
        <w:ind w:left="0" w:hanging="2"/>
      </w:pPr>
    </w:p>
    <w:p w14:paraId="12AD585D" w14:textId="104C9088" w:rsidR="00771C23" w:rsidRDefault="00771C23" w:rsidP="00C44E57">
      <w:pPr>
        <w:pStyle w:val="Heading4"/>
        <w:numPr>
          <w:ilvl w:val="0"/>
          <w:numId w:val="0"/>
        </w:numPr>
      </w:pPr>
      <w:bookmarkStart w:id="26" w:name="_heading=h.2jxsxqh" w:colFirst="0" w:colLast="0"/>
      <w:bookmarkEnd w:id="26"/>
    </w:p>
    <w:p w14:paraId="1F23B38A" w14:textId="5AE3D1DB" w:rsidR="00771C23" w:rsidRDefault="00DA3323" w:rsidP="00DA00B3">
      <w:pPr>
        <w:pStyle w:val="Heading1"/>
        <w:numPr>
          <w:ilvl w:val="0"/>
          <w:numId w:val="19"/>
        </w:numPr>
        <w:ind w:left="1" w:hanging="3"/>
      </w:pPr>
      <w:r>
        <w:t>U</w:t>
      </w:r>
      <w:r>
        <w:t>ser Interface Diagrams</w:t>
      </w:r>
    </w:p>
    <w:p w14:paraId="61B13BF5" w14:textId="77777777" w:rsidR="00C44E57" w:rsidRDefault="00C44E57" w:rsidP="00C44E57">
      <w:pPr>
        <w:ind w:left="0" w:hanging="2"/>
      </w:pPr>
      <w:bookmarkStart w:id="27" w:name="_heading=h.1y810tw" w:colFirst="0" w:colLast="0"/>
      <w:bookmarkStart w:id="28" w:name="_heading=h.4i7ojhp" w:colFirst="0" w:colLast="0"/>
      <w:bookmarkStart w:id="29" w:name="_heading=h.2xcytpi" w:colFirst="0" w:colLast="0"/>
      <w:bookmarkStart w:id="30" w:name="_heading=h.1ci93xb" w:colFirst="0" w:colLast="0"/>
      <w:bookmarkStart w:id="31" w:name="_heading=h.3whwml4" w:colFirst="0" w:colLast="0"/>
      <w:bookmarkStart w:id="32" w:name="_heading=h.2bn6wsx" w:colFirst="0" w:colLast="0"/>
      <w:bookmarkEnd w:id="27"/>
      <w:bookmarkEnd w:id="28"/>
      <w:bookmarkEnd w:id="29"/>
      <w:bookmarkEnd w:id="30"/>
      <w:bookmarkEnd w:id="31"/>
      <w:bookmarkEnd w:id="32"/>
      <w:r>
        <w:rPr>
          <w:noProof/>
        </w:rPr>
        <w:drawing>
          <wp:anchor distT="0" distB="0" distL="114300" distR="114300" simplePos="0" relativeHeight="251658240" behindDoc="0" locked="0" layoutInCell="1" allowOverlap="1" wp14:anchorId="7A4A3FBF" wp14:editId="74322ECC">
            <wp:simplePos x="1143000" y="2133600"/>
            <wp:positionH relativeFrom="column">
              <wp:align>left</wp:align>
            </wp:positionH>
            <wp:positionV relativeFrom="paragraph">
              <wp:align>top</wp:align>
            </wp:positionV>
            <wp:extent cx="5504815" cy="2528570"/>
            <wp:effectExtent l="0" t="0" r="635" b="508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32E5E0" w14:textId="77777777" w:rsidR="00C44E57" w:rsidRPr="00C44E57" w:rsidRDefault="00C44E57" w:rsidP="00C44E57">
      <w:pPr>
        <w:ind w:left="0" w:hanging="2"/>
      </w:pPr>
    </w:p>
    <w:p w14:paraId="0C19A1DE" w14:textId="77777777" w:rsidR="00C44E57" w:rsidRPr="00C44E57" w:rsidRDefault="00C44E57" w:rsidP="00C44E57">
      <w:pPr>
        <w:ind w:left="0" w:hanging="2"/>
      </w:pPr>
    </w:p>
    <w:p w14:paraId="56C2531E" w14:textId="77777777" w:rsidR="00C44E57" w:rsidRPr="00C44E57" w:rsidRDefault="00C44E57" w:rsidP="00C44E57">
      <w:pPr>
        <w:ind w:left="0" w:hanging="2"/>
      </w:pPr>
    </w:p>
    <w:p w14:paraId="08011495" w14:textId="77777777" w:rsidR="00C44E57" w:rsidRPr="00C44E57" w:rsidRDefault="00C44E57" w:rsidP="00C44E57">
      <w:pPr>
        <w:ind w:left="0" w:hanging="2"/>
      </w:pPr>
    </w:p>
    <w:p w14:paraId="2CE5AF91" w14:textId="77777777" w:rsidR="00C44E57" w:rsidRPr="00C44E57" w:rsidRDefault="00C44E57" w:rsidP="00C44E57">
      <w:pPr>
        <w:ind w:left="0" w:hanging="2"/>
      </w:pPr>
    </w:p>
    <w:p w14:paraId="77AE389C" w14:textId="77777777" w:rsidR="00C44E57" w:rsidRPr="00C44E57" w:rsidRDefault="00C44E57" w:rsidP="00C44E57">
      <w:pPr>
        <w:ind w:left="0" w:hanging="2"/>
      </w:pPr>
    </w:p>
    <w:p w14:paraId="3DC446AB" w14:textId="77777777" w:rsidR="00C44E57" w:rsidRPr="00C44E57" w:rsidRDefault="00C44E57" w:rsidP="00C44E57">
      <w:pPr>
        <w:ind w:left="0" w:hanging="2"/>
      </w:pPr>
    </w:p>
    <w:p w14:paraId="50A5461F" w14:textId="77777777" w:rsidR="00C44E57" w:rsidRPr="00C44E57" w:rsidRDefault="00C44E57" w:rsidP="00C44E57">
      <w:pPr>
        <w:ind w:left="0" w:hanging="2"/>
      </w:pPr>
    </w:p>
    <w:p w14:paraId="1C4732A2" w14:textId="77777777" w:rsidR="00C44E57" w:rsidRPr="00C44E57" w:rsidRDefault="00C44E57" w:rsidP="00C44E57">
      <w:pPr>
        <w:ind w:left="0" w:hanging="2"/>
      </w:pPr>
    </w:p>
    <w:p w14:paraId="09545B15" w14:textId="77777777" w:rsidR="00C44E57" w:rsidRPr="00C44E57" w:rsidRDefault="00C44E57" w:rsidP="00C44E57">
      <w:pPr>
        <w:ind w:left="0" w:hanging="2"/>
      </w:pPr>
    </w:p>
    <w:p w14:paraId="4C4784E4" w14:textId="77777777" w:rsidR="00C44E57" w:rsidRPr="00C44E57" w:rsidRDefault="00C44E57" w:rsidP="00C44E57">
      <w:pPr>
        <w:ind w:left="0" w:hanging="2"/>
      </w:pPr>
    </w:p>
    <w:p w14:paraId="21F4CF3A" w14:textId="77777777" w:rsidR="00C44E57" w:rsidRDefault="00C44E57" w:rsidP="00C44E57">
      <w:pPr>
        <w:ind w:left="0" w:hanging="2"/>
      </w:pPr>
    </w:p>
    <w:p w14:paraId="78A8866C" w14:textId="77777777" w:rsidR="00C44E57" w:rsidRDefault="00C44E57" w:rsidP="00C44E57">
      <w:pPr>
        <w:ind w:left="0" w:hanging="2"/>
      </w:pPr>
    </w:p>
    <w:p w14:paraId="67FFC551" w14:textId="77777777" w:rsidR="00C44E57" w:rsidRDefault="00C44E57" w:rsidP="00C44E57">
      <w:pPr>
        <w:ind w:left="0" w:hanging="2"/>
      </w:pPr>
    </w:p>
    <w:p w14:paraId="37786769" w14:textId="1A8F9CE0" w:rsidR="00771C23" w:rsidRDefault="00C44E57" w:rsidP="00C44E57">
      <w:pPr>
        <w:ind w:left="0" w:hanging="2"/>
      </w:pPr>
      <w:r>
        <w:rPr>
          <w:noProof/>
        </w:rPr>
        <w:drawing>
          <wp:inline distT="0" distB="0" distL="0" distR="0" wp14:anchorId="58F0E3C6" wp14:editId="3AE23F35">
            <wp:extent cx="5504815" cy="1762125"/>
            <wp:effectExtent l="0" t="0" r="63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2123F6CC" w14:textId="77777777" w:rsidR="00771C23" w:rsidRDefault="00DA3323" w:rsidP="00DA00B3">
      <w:pPr>
        <w:pStyle w:val="Heading1"/>
        <w:numPr>
          <w:ilvl w:val="0"/>
          <w:numId w:val="19"/>
        </w:numPr>
        <w:ind w:left="1" w:hanging="3"/>
      </w:pPr>
      <w:r>
        <w:t>R</w:t>
      </w:r>
      <w:r>
        <w:t>eusability Considerations</w:t>
      </w:r>
    </w:p>
    <w:p w14:paraId="7BBFA6CE" w14:textId="77777777" w:rsidR="00771C23" w:rsidRDefault="00DA3323">
      <w:pPr>
        <w:ind w:left="0" w:hanging="2"/>
      </w:pPr>
      <w:r>
        <w:t>This section shall describe the reusability considerations planned for the project. They may comprise of the following:</w:t>
      </w:r>
    </w:p>
    <w:p w14:paraId="026F1D9B" w14:textId="77777777" w:rsidR="00771C23" w:rsidRDefault="00DA332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Project Components that are and can be generated with available reusable components</w:t>
      </w:r>
    </w:p>
    <w:p w14:paraId="7BCF8504" w14:textId="77777777" w:rsidR="00771C23" w:rsidRDefault="00DA332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33" w:name="_heading=h.qsh70q" w:colFirst="0" w:colLast="0"/>
      <w:bookmarkEnd w:id="33"/>
      <w:r>
        <w:rPr>
          <w:color w:val="000000"/>
        </w:rPr>
        <w:t>Components that can be built in the project for reuse in the project</w:t>
      </w:r>
    </w:p>
    <w:p w14:paraId="632EF61F" w14:textId="77777777" w:rsidR="00771C23" w:rsidRDefault="00DA3323" w:rsidP="00DA00B3">
      <w:pPr>
        <w:pStyle w:val="Heading1"/>
        <w:numPr>
          <w:ilvl w:val="0"/>
          <w:numId w:val="19"/>
        </w:numPr>
        <w:ind w:left="1" w:hanging="3"/>
      </w:pPr>
      <w:r>
        <w:t>Traceability Matrix</w:t>
      </w:r>
    </w:p>
    <w:p w14:paraId="1BA4E3FF" w14:textId="77777777" w:rsidR="00771C23" w:rsidRDefault="00771C23">
      <w:pPr>
        <w:ind w:left="0" w:hanging="2"/>
      </w:pPr>
    </w:p>
    <w:tbl>
      <w:tblPr>
        <w:tblStyle w:val="a7"/>
        <w:tblW w:w="7920" w:type="dxa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78"/>
        <w:gridCol w:w="4342"/>
      </w:tblGrid>
      <w:tr w:rsidR="00771C23" w14:paraId="6DC7C977" w14:textId="77777777">
        <w:trPr>
          <w:trHeight w:val="225"/>
        </w:trPr>
        <w:tc>
          <w:tcPr>
            <w:tcW w:w="3578" w:type="dxa"/>
            <w:shd w:val="clear" w:color="auto" w:fill="D9D9D9"/>
            <w:vAlign w:val="center"/>
          </w:tcPr>
          <w:p w14:paraId="1FCB7439" w14:textId="77777777" w:rsidR="00771C23" w:rsidRDefault="00DA3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CRS Reference Section No.</w:t>
            </w:r>
          </w:p>
          <w:p w14:paraId="5B36663A" w14:textId="77777777" w:rsidR="00771C23" w:rsidRDefault="00DA3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 and Name.</w:t>
            </w:r>
          </w:p>
        </w:tc>
        <w:tc>
          <w:tcPr>
            <w:tcW w:w="4342" w:type="dxa"/>
            <w:shd w:val="clear" w:color="auto" w:fill="D9D9D9"/>
            <w:vAlign w:val="center"/>
          </w:tcPr>
          <w:p w14:paraId="50FCAFC3" w14:textId="77777777" w:rsidR="00771C23" w:rsidRDefault="00DA3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DESIGN / HLD Reference Section No. </w:t>
            </w:r>
          </w:p>
          <w:p w14:paraId="08EFACE0" w14:textId="77777777" w:rsidR="00771C23" w:rsidRDefault="00DA3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and Name.</w:t>
            </w:r>
          </w:p>
        </w:tc>
      </w:tr>
      <w:tr w:rsidR="00771C23" w14:paraId="30B7370C" w14:textId="77777777">
        <w:trPr>
          <w:trHeight w:val="225"/>
        </w:trPr>
        <w:tc>
          <w:tcPr>
            <w:tcW w:w="3578" w:type="dxa"/>
          </w:tcPr>
          <w:p w14:paraId="2488CDFF" w14:textId="77777777" w:rsidR="00771C23" w:rsidRDefault="00771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4342" w:type="dxa"/>
          </w:tcPr>
          <w:p w14:paraId="2F537B8A" w14:textId="77777777" w:rsidR="00771C23" w:rsidRDefault="00771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771C23" w14:paraId="6B3B26D0" w14:textId="77777777">
        <w:trPr>
          <w:trHeight w:val="225"/>
        </w:trPr>
        <w:tc>
          <w:tcPr>
            <w:tcW w:w="3578" w:type="dxa"/>
          </w:tcPr>
          <w:p w14:paraId="7FC79FFF" w14:textId="77777777" w:rsidR="00771C23" w:rsidRDefault="00771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4342" w:type="dxa"/>
          </w:tcPr>
          <w:p w14:paraId="2851F545" w14:textId="77777777" w:rsidR="00771C23" w:rsidRDefault="00771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771C23" w14:paraId="4771D6DD" w14:textId="77777777">
        <w:trPr>
          <w:trHeight w:val="225"/>
        </w:trPr>
        <w:tc>
          <w:tcPr>
            <w:tcW w:w="3578" w:type="dxa"/>
          </w:tcPr>
          <w:p w14:paraId="574CF618" w14:textId="77777777" w:rsidR="00771C23" w:rsidRDefault="00771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4342" w:type="dxa"/>
          </w:tcPr>
          <w:p w14:paraId="3E89CC5D" w14:textId="77777777" w:rsidR="00771C23" w:rsidRDefault="00771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</w:tbl>
    <w:p w14:paraId="754CB645" w14:textId="77777777" w:rsidR="00771C23" w:rsidRDefault="00771C23">
      <w:pPr>
        <w:ind w:left="0" w:hanging="2"/>
      </w:pPr>
    </w:p>
    <w:sectPr w:rsidR="00771C23">
      <w:headerReference w:type="default" r:id="rId15"/>
      <w:footerReference w:type="default" r:id="rId16"/>
      <w:pgSz w:w="11909" w:h="16834"/>
      <w:pgMar w:top="1440" w:right="1440" w:bottom="1440" w:left="180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7C9DF" w14:textId="77777777" w:rsidR="00DA3323" w:rsidRDefault="00DA3323">
      <w:pPr>
        <w:spacing w:before="0" w:after="0" w:line="240" w:lineRule="auto"/>
        <w:ind w:left="0" w:hanging="2"/>
      </w:pPr>
      <w:r>
        <w:separator/>
      </w:r>
    </w:p>
  </w:endnote>
  <w:endnote w:type="continuationSeparator" w:id="0">
    <w:p w14:paraId="1B17A8AB" w14:textId="77777777" w:rsidR="00DA3323" w:rsidRDefault="00DA3323">
      <w:pPr>
        <w:spacing w:before="0"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86369" w14:textId="77777777" w:rsidR="00771C23" w:rsidRDefault="00DA332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 w:val="18"/>
        <w:szCs w:val="18"/>
      </w:rPr>
    </w:pPr>
    <w:r>
      <w:rPr>
        <w:i/>
        <w:color w:val="000000"/>
        <w:sz w:val="18"/>
        <w:szCs w:val="18"/>
      </w:rPr>
      <w:t>______________________________________________________________________________________</w:t>
    </w:r>
  </w:p>
  <w:p w14:paraId="61DA94B3" w14:textId="77777777" w:rsidR="00771C23" w:rsidRDefault="00DA3323">
    <w:pPr>
      <w:ind w:left="0" w:hanging="2"/>
    </w:pPr>
    <w:r>
      <w:rPr>
        <w:b/>
        <w:i/>
        <w:sz w:val="18"/>
        <w:szCs w:val="18"/>
      </w:rPr>
      <w:t xml:space="preserve">  PESU Confidential                                                                                                                   </w:t>
    </w:r>
    <w:r>
      <w:t xml:space="preserve">Page </w:t>
    </w:r>
    <w:r>
      <w:fldChar w:fldCharType="begin"/>
    </w:r>
    <w:r>
      <w:instrText>PAGE</w:instrText>
    </w:r>
    <w:r w:rsidR="0070253F">
      <w:fldChar w:fldCharType="separate"/>
    </w:r>
    <w:r w:rsidR="0070253F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 w:rsidR="0070253F">
      <w:fldChar w:fldCharType="separate"/>
    </w:r>
    <w:r w:rsidR="0070253F">
      <w:rPr>
        <w:noProof/>
      </w:rPr>
      <w:t>1</w:t>
    </w:r>
    <w:r>
      <w:fldChar w:fldCharType="end"/>
    </w:r>
  </w:p>
  <w:p w14:paraId="198783E7" w14:textId="77777777" w:rsidR="00771C23" w:rsidRDefault="00771C2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Times New Roman" w:eastAsia="Times New Roman" w:hAnsi="Times New Roman" w:cs="Times New Roman"/>
        <w:b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95589" w14:textId="77777777" w:rsidR="00771C23" w:rsidRDefault="00DA332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 w:val="18"/>
        <w:szCs w:val="18"/>
      </w:rPr>
    </w:pPr>
    <w:r>
      <w:rPr>
        <w:i/>
        <w:color w:val="000000"/>
        <w:sz w:val="18"/>
        <w:szCs w:val="18"/>
      </w:rPr>
      <w:t>______________________________________________________________________________________</w:t>
    </w:r>
  </w:p>
  <w:p w14:paraId="4F4346A7" w14:textId="77777777" w:rsidR="00771C23" w:rsidRDefault="00DA3323">
    <w:pPr>
      <w:ind w:left="0" w:hanging="2"/>
    </w:pPr>
    <w:r>
      <w:rPr>
        <w:b/>
        <w:i/>
        <w:sz w:val="18"/>
        <w:szCs w:val="18"/>
      </w:rPr>
      <w:t xml:space="preserve">PESU Confidential                                                                                                                 </w:t>
    </w:r>
    <w:r>
      <w:t xml:space="preserve">Page </w:t>
    </w:r>
    <w:r>
      <w:fldChar w:fldCharType="begin"/>
    </w:r>
    <w:r>
      <w:instrText>PAGE</w:instrText>
    </w:r>
    <w:r w:rsidR="0070253F">
      <w:fldChar w:fldCharType="separate"/>
    </w:r>
    <w:r w:rsidR="0070253F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>NUMPAGES</w:instrText>
    </w:r>
    <w:r w:rsidR="0070253F">
      <w:fldChar w:fldCharType="separate"/>
    </w:r>
    <w:r w:rsidR="0070253F">
      <w:rPr>
        <w:noProof/>
      </w:rPr>
      <w:t>2</w:t>
    </w:r>
    <w:r>
      <w:fldChar w:fldCharType="end"/>
    </w:r>
  </w:p>
  <w:p w14:paraId="62FA655C" w14:textId="77777777" w:rsidR="00771C23" w:rsidRDefault="00DA332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 w:val="18"/>
        <w:szCs w:val="18"/>
      </w:rPr>
    </w:pPr>
    <w:r>
      <w:rPr>
        <w:i/>
        <w:color w:val="000000"/>
        <w:sz w:val="18"/>
        <w:szCs w:val="18"/>
      </w:rPr>
      <w:t xml:space="preserve">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8AFE7" w14:textId="77777777" w:rsidR="00DA3323" w:rsidRDefault="00DA3323">
      <w:pPr>
        <w:spacing w:before="0" w:after="0" w:line="240" w:lineRule="auto"/>
        <w:ind w:left="0" w:hanging="2"/>
      </w:pPr>
      <w:r>
        <w:separator/>
      </w:r>
    </w:p>
  </w:footnote>
  <w:footnote w:type="continuationSeparator" w:id="0">
    <w:p w14:paraId="2B0EADA2" w14:textId="77777777" w:rsidR="00DA3323" w:rsidRDefault="00DA3323">
      <w:pPr>
        <w:spacing w:before="0"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430A7" w14:textId="77777777" w:rsidR="00771C23" w:rsidRDefault="00DA3323">
    <w:pPr>
      <w:pBdr>
        <w:bottom w:val="single" w:sz="4" w:space="1" w:color="000000"/>
      </w:pBdr>
      <w:tabs>
        <w:tab w:val="center" w:pos="6480"/>
        <w:tab w:val="right" w:pos="13050"/>
      </w:tabs>
      <w:ind w:left="0" w:right="305" w:hanging="2"/>
      <w:rPr>
        <w:sz w:val="18"/>
        <w:szCs w:val="18"/>
      </w:rPr>
    </w:pPr>
    <w:r>
      <w:rPr>
        <w:b/>
        <w:i/>
        <w:color w:val="0000FF"/>
        <w:sz w:val="18"/>
        <w:szCs w:val="18"/>
      </w:rPr>
      <w:t xml:space="preserve">  </w:t>
    </w:r>
    <w:r>
      <w:rPr>
        <w:b/>
        <w:i/>
        <w:noProof/>
        <w:color w:val="0000FF"/>
        <w:sz w:val="18"/>
        <w:szCs w:val="18"/>
      </w:rPr>
      <w:drawing>
        <wp:inline distT="0" distB="0" distL="114300" distR="114300" wp14:anchorId="0D77E1FD" wp14:editId="4B254C60">
          <wp:extent cx="638175" cy="715010"/>
          <wp:effectExtent l="0" t="0" r="0" b="0"/>
          <wp:docPr id="1046" name="image1.png" descr="https://lh4.googleusercontent.com/proxy/YA9Xoqs7jhpeuwrEjwhdi_EVSCDwUdpr72V-2YHZ2lz2y1FaqityK8c8RlZRTvUDEw3Y2TekyGNi07wcREil5Ez3ii80dA-DE8G6HAQjEmJVz8W32Wy2uaDAWwuZs6uPZtJp2zrUJ_Qps2T1CUmSpuPR8dk2XA=w128-h144-k-n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4.googleusercontent.com/proxy/YA9Xoqs7jhpeuwrEjwhdi_EVSCDwUdpr72V-2YHZ2lz2y1FaqityK8c8RlZRTvUDEw3Y2TekyGNi07wcREil5Ez3ii80dA-DE8G6HAQjEmJVz8W32Wy2uaDAWwuZs6uPZtJp2zrUJ_Qps2T1CUmSpuPR8dk2XA=w128-h144-k-n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7150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i/>
        <w:color w:val="0000FF"/>
        <w:sz w:val="18"/>
        <w:szCs w:val="18"/>
      </w:rPr>
      <w:t xml:space="preserve">                         </w:t>
    </w:r>
    <w:r>
      <w:rPr>
        <w:i/>
        <w:sz w:val="18"/>
        <w:szCs w:val="18"/>
      </w:rPr>
      <w:t xml:space="preserve">ARK/TEMPLATE/Design Document (HLD) </w:t>
    </w:r>
    <w:r>
      <w:rPr>
        <w:i/>
        <w:sz w:val="18"/>
        <w:szCs w:val="18"/>
      </w:rPr>
      <w:tab/>
    </w:r>
    <w:r>
      <w:rPr>
        <w:i/>
        <w:sz w:val="18"/>
        <w:szCs w:val="18"/>
      </w:rPr>
      <w:t xml:space="preserve">                           Revision: 280118</w:t>
    </w:r>
  </w:p>
  <w:p w14:paraId="775B52FA" w14:textId="77777777" w:rsidR="00771C23" w:rsidRDefault="00771C23">
    <w:pPr>
      <w:pBdr>
        <w:top w:val="nil"/>
        <w:left w:val="nil"/>
        <w:bottom w:val="nil"/>
        <w:right w:val="nil"/>
        <w:between w:val="nil"/>
      </w:pBdr>
      <w:tabs>
        <w:tab w:val="left" w:pos="2955"/>
      </w:tabs>
      <w:spacing w:line="240" w:lineRule="auto"/>
      <w:ind w:left="0" w:hanging="2"/>
      <w:rPr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F2168" w14:textId="77777777" w:rsidR="00771C23" w:rsidRDefault="00DA3323">
    <w:pPr>
      <w:pBdr>
        <w:bottom w:val="single" w:sz="4" w:space="1" w:color="000000"/>
      </w:pBdr>
      <w:tabs>
        <w:tab w:val="center" w:pos="6480"/>
        <w:tab w:val="right" w:pos="13050"/>
      </w:tabs>
      <w:ind w:left="0" w:hanging="2"/>
    </w:pPr>
    <w:r>
      <w:rPr>
        <w:b/>
        <w:i/>
        <w:noProof/>
        <w:color w:val="0000FF"/>
        <w:sz w:val="18"/>
        <w:szCs w:val="18"/>
      </w:rPr>
      <w:drawing>
        <wp:inline distT="0" distB="0" distL="114300" distR="114300" wp14:anchorId="70EFD1D1" wp14:editId="3B51420D">
          <wp:extent cx="629285" cy="703580"/>
          <wp:effectExtent l="0" t="0" r="0" b="0"/>
          <wp:docPr id="1047" name="image1.png" descr="https://lh4.googleusercontent.com/proxy/YA9Xoqs7jhpeuwrEjwhdi_EVSCDwUdpr72V-2YHZ2lz2y1FaqityK8c8RlZRTvUDEw3Y2TekyGNi07wcREil5Ez3ii80dA-DE8G6HAQjEmJVz8W32Wy2uaDAWwuZs6uPZtJp2zrUJ_Qps2T1CUmSpuPR8dk2XA=w128-h144-k-n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4.googleusercontent.com/proxy/YA9Xoqs7jhpeuwrEjwhdi_EVSCDwUdpr72V-2YHZ2lz2y1FaqityK8c8RlZRTvUDEw3Y2TekyGNi07wcREil5Ez3ii80dA-DE8G6HAQjEmJVz8W32Wy2uaDAWwuZs6uPZtJp2zrUJ_Qps2T1CUmSpuPR8dk2XA=w128-h144-k-n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9285" cy="7035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i/>
        <w:color w:val="0000FF"/>
        <w:sz w:val="18"/>
        <w:szCs w:val="18"/>
      </w:rPr>
      <w:t xml:space="preserve">                            </w:t>
    </w:r>
    <w:r>
      <w:rPr>
        <w:i/>
        <w:sz w:val="18"/>
        <w:szCs w:val="18"/>
      </w:rPr>
      <w:t xml:space="preserve">ARK/ Template/Design Document(HLD) </w:t>
    </w:r>
    <w:r>
      <w:rPr>
        <w:i/>
        <w:sz w:val="18"/>
        <w:szCs w:val="18"/>
      </w:rPr>
      <w:tab/>
      <w:t xml:space="preserve">                              Revision: 280118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5FE22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4C197B"/>
    <w:multiLevelType w:val="multilevel"/>
    <w:tmpl w:val="899821C6"/>
    <w:lvl w:ilvl="0">
      <w:start w:val="1"/>
      <w:numFmt w:val="bullet"/>
      <w:pStyle w:val="ListBullet3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732748"/>
    <w:multiLevelType w:val="multilevel"/>
    <w:tmpl w:val="48D20448"/>
    <w:lvl w:ilvl="0">
      <w:start w:val="1"/>
      <w:numFmt w:val="decimal"/>
      <w:lvlText w:val="%1.0"/>
      <w:lvlJc w:val="left"/>
      <w:pPr>
        <w:ind w:left="720" w:hanging="720"/>
      </w:pPr>
      <w:rPr>
        <w:rFonts w:ascii="Arial" w:eastAsia="Arial" w:hAnsi="Arial" w:cs="Arial"/>
        <w:b/>
        <w:i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="Arial" w:hAnsi="Arial" w:cs="Arial"/>
        <w:b/>
        <w:i w:val="0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eastAsia="Arial" w:hAnsi="Arial" w:cs="Arial"/>
        <w:b/>
        <w:i/>
        <w:sz w:val="24"/>
        <w:szCs w:val="24"/>
        <w:vertAlign w:val="baseli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Times New Roman" w:eastAsia="Times New Roman" w:hAnsi="Times New Roman" w:cs="Times New Roman"/>
        <w:b/>
        <w:i/>
        <w:sz w:val="24"/>
        <w:szCs w:val="24"/>
        <w:vertAlign w:val="baseline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" w15:restartNumberingAfterBreak="0">
    <w:nsid w:val="1924344F"/>
    <w:multiLevelType w:val="hybridMultilevel"/>
    <w:tmpl w:val="F21CBC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5E43C4"/>
    <w:multiLevelType w:val="multilevel"/>
    <w:tmpl w:val="13F87258"/>
    <w:lvl w:ilvl="0">
      <w:start w:val="1"/>
      <w:numFmt w:val="bullet"/>
      <w:pStyle w:val="Bullet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9172E0"/>
    <w:multiLevelType w:val="multilevel"/>
    <w:tmpl w:val="977CF846"/>
    <w:lvl w:ilvl="0">
      <w:start w:val="1"/>
      <w:numFmt w:val="decimal"/>
      <w:lvlText w:val="%1."/>
      <w:lvlJc w:val="left"/>
      <w:pPr>
        <w:ind w:left="432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378D6CA1"/>
    <w:multiLevelType w:val="multilevel"/>
    <w:tmpl w:val="5AEC847E"/>
    <w:lvl w:ilvl="0">
      <w:start w:val="1"/>
      <w:numFmt w:val="bullet"/>
      <w:pStyle w:val="Bullet2"/>
      <w:lvlText w:val="●"/>
      <w:lvlJc w:val="left"/>
      <w:pPr>
        <w:ind w:left="1296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433E6773"/>
    <w:multiLevelType w:val="multilevel"/>
    <w:tmpl w:val="E8F4866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8" w:hanging="2160"/>
      </w:pPr>
      <w:rPr>
        <w:rFonts w:hint="default"/>
      </w:rPr>
    </w:lvl>
  </w:abstractNum>
  <w:abstractNum w:abstractNumId="8" w15:restartNumberingAfterBreak="0">
    <w:nsid w:val="45336F6B"/>
    <w:multiLevelType w:val="hybridMultilevel"/>
    <w:tmpl w:val="34B0B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50A3E"/>
    <w:multiLevelType w:val="multilevel"/>
    <w:tmpl w:val="49605276"/>
    <w:lvl w:ilvl="0">
      <w:start w:val="1"/>
      <w:numFmt w:val="decimal"/>
      <w:lvlText w:val="%1."/>
      <w:lvlJc w:val="left"/>
      <w:pPr>
        <w:ind w:left="972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69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41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13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5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7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9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01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732" w:hanging="180"/>
      </w:pPr>
      <w:rPr>
        <w:vertAlign w:val="baseline"/>
      </w:rPr>
    </w:lvl>
  </w:abstractNum>
  <w:abstractNum w:abstractNumId="10" w15:restartNumberingAfterBreak="0">
    <w:nsid w:val="516A16D4"/>
    <w:multiLevelType w:val="multilevel"/>
    <w:tmpl w:val="06649900"/>
    <w:lvl w:ilvl="0">
      <w:start w:val="1"/>
      <w:numFmt w:val="bullet"/>
      <w:pStyle w:val="CRS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AF248F9"/>
    <w:multiLevelType w:val="hybridMultilevel"/>
    <w:tmpl w:val="93C43D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244DFB"/>
    <w:multiLevelType w:val="multilevel"/>
    <w:tmpl w:val="C5CA6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CF62084"/>
    <w:multiLevelType w:val="multilevel"/>
    <w:tmpl w:val="243C9438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Heading21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1C915BC"/>
    <w:multiLevelType w:val="hybridMultilevel"/>
    <w:tmpl w:val="ED00C512"/>
    <w:lvl w:ilvl="0" w:tplc="3F3899AA">
      <w:start w:val="1"/>
      <w:numFmt w:val="decimal"/>
      <w:lvlText w:val="%1."/>
      <w:lvlJc w:val="left"/>
      <w:pPr>
        <w:tabs>
          <w:tab w:val="num" w:pos="972"/>
        </w:tabs>
        <w:ind w:left="972" w:hanging="360"/>
      </w:pPr>
      <w:rPr>
        <w:rFonts w:ascii="Arial" w:hAnsi="Arial" w:hint="default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692"/>
        </w:tabs>
        <w:ind w:left="169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412"/>
        </w:tabs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2"/>
        </w:tabs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2"/>
        </w:tabs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2"/>
        </w:tabs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2"/>
        </w:tabs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2"/>
        </w:tabs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2"/>
        </w:tabs>
        <w:ind w:left="6732" w:hanging="180"/>
      </w:pPr>
    </w:lvl>
  </w:abstractNum>
  <w:abstractNum w:abstractNumId="15" w15:restartNumberingAfterBreak="0">
    <w:nsid w:val="668F3984"/>
    <w:multiLevelType w:val="multilevel"/>
    <w:tmpl w:val="7040C23E"/>
    <w:lvl w:ilvl="0">
      <w:start w:val="1"/>
      <w:numFmt w:val="decimal"/>
      <w:lvlText w:val="%1.0"/>
      <w:lvlJc w:val="left"/>
      <w:pPr>
        <w:ind w:left="721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1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1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1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1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21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1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1" w:hanging="2160"/>
      </w:pPr>
      <w:rPr>
        <w:rFonts w:hint="default"/>
        <w:b/>
      </w:rPr>
    </w:lvl>
  </w:abstractNum>
  <w:abstractNum w:abstractNumId="16" w15:restartNumberingAfterBreak="0">
    <w:nsid w:val="694846A4"/>
    <w:multiLevelType w:val="multilevel"/>
    <w:tmpl w:val="7D163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AE17DBE"/>
    <w:multiLevelType w:val="multilevel"/>
    <w:tmpl w:val="7F541874"/>
    <w:lvl w:ilvl="0">
      <w:start w:val="1"/>
      <w:numFmt w:val="bullet"/>
      <w:pStyle w:val="Cell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B24135A"/>
    <w:multiLevelType w:val="multilevel"/>
    <w:tmpl w:val="557043C6"/>
    <w:lvl w:ilvl="0">
      <w:start w:val="3"/>
      <w:numFmt w:val="decimal"/>
      <w:lvlText w:val="%1.0"/>
      <w:lvlJc w:val="left"/>
      <w:pPr>
        <w:ind w:left="721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1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1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1" w:hanging="2160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1"/>
  </w:num>
  <w:num w:numId="5">
    <w:abstractNumId w:val="4"/>
  </w:num>
  <w:num w:numId="6">
    <w:abstractNumId w:val="2"/>
  </w:num>
  <w:num w:numId="7">
    <w:abstractNumId w:val="9"/>
  </w:num>
  <w:num w:numId="8">
    <w:abstractNumId w:val="16"/>
  </w:num>
  <w:num w:numId="9">
    <w:abstractNumId w:val="17"/>
  </w:num>
  <w:num w:numId="10">
    <w:abstractNumId w:val="6"/>
  </w:num>
  <w:num w:numId="11">
    <w:abstractNumId w:val="5"/>
  </w:num>
  <w:num w:numId="12">
    <w:abstractNumId w:val="0"/>
  </w:num>
  <w:num w:numId="13">
    <w:abstractNumId w:val="14"/>
  </w:num>
  <w:num w:numId="14">
    <w:abstractNumId w:val="8"/>
  </w:num>
  <w:num w:numId="15">
    <w:abstractNumId w:val="11"/>
  </w:num>
  <w:num w:numId="16">
    <w:abstractNumId w:val="15"/>
  </w:num>
  <w:num w:numId="17">
    <w:abstractNumId w:val="3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C23"/>
    <w:rsid w:val="002B68AF"/>
    <w:rsid w:val="0070253F"/>
    <w:rsid w:val="00771C23"/>
    <w:rsid w:val="00A32AA9"/>
    <w:rsid w:val="00B51102"/>
    <w:rsid w:val="00C44E57"/>
    <w:rsid w:val="00DA00B3"/>
    <w:rsid w:val="00DA3323"/>
    <w:rsid w:val="00E3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9719C"/>
  <w15:docId w15:val="{B0A476EF-3F55-420B-8D3F-C421A82A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IN" w:bidi="kn-IN"/>
      </w:rPr>
    </w:rPrDefault>
    <w:pPrDefault>
      <w:pPr>
        <w:spacing w:before="60" w:after="60"/>
        <w:ind w:left="720" w:hanging="721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360" w:after="120"/>
      <w:ind w:hanging="1"/>
    </w:pPr>
    <w:rPr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120"/>
      <w:ind w:left="720" w:hanging="1"/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spacing w:before="120"/>
      <w:ind w:left="720" w:hanging="1"/>
      <w:outlineLvl w:val="3"/>
    </w:pPr>
    <w:rPr>
      <w:b/>
      <w:bCs/>
      <w:i/>
      <w:sz w:val="24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120"/>
      <w:ind w:left="720" w:hanging="1"/>
      <w:outlineLvl w:val="4"/>
    </w:pPr>
    <w:rPr>
      <w:rFonts w:ascii="Times New Roman" w:hAnsi="Times New Roman"/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tabs>
        <w:tab w:val="left" w:pos="720"/>
      </w:tabs>
      <w:spacing w:before="120"/>
      <w:ind w:left="720" w:hanging="1"/>
      <w:outlineLvl w:val="5"/>
    </w:pPr>
    <w:rPr>
      <w:rFonts w:ascii="Times New Roman" w:hAnsi="Times New Roman"/>
      <w:b/>
      <w:bCs/>
      <w:i/>
      <w:sz w:val="24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/>
      <w:ind w:left="720" w:hanging="1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/>
      <w:ind w:left="720" w:hanging="1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/>
      <w:ind w:left="720" w:hanging="1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/>
      <w:jc w:val="center"/>
    </w:pPr>
    <w:rPr>
      <w:b/>
      <w:bCs/>
      <w:caps/>
      <w:kern w:val="28"/>
      <w:sz w:val="28"/>
      <w:szCs w:val="32"/>
    </w:rPr>
  </w:style>
  <w:style w:type="paragraph" w:customStyle="1" w:styleId="Heading21">
    <w:name w:val="Heading 21"/>
    <w:aliases w:val="PRTM Heading 2"/>
    <w:basedOn w:val="Normal"/>
    <w:next w:val="Normal"/>
    <w:pPr>
      <w:keepNext/>
      <w:numPr>
        <w:ilvl w:val="1"/>
        <w:numId w:val="1"/>
      </w:numPr>
      <w:spacing w:before="240" w:after="120"/>
      <w:ind w:left="720" w:hanging="1"/>
      <w:outlineLvl w:val="1"/>
    </w:pPr>
    <w:rPr>
      <w:rFonts w:ascii="Times New Roman" w:hAnsi="Times New Roman"/>
      <w:b/>
      <w:bCs/>
      <w:i/>
      <w:iCs/>
      <w:sz w:val="28"/>
      <w:szCs w:val="28"/>
    </w:rPr>
  </w:style>
  <w:style w:type="paragraph" w:styleId="Header">
    <w:name w:val="header"/>
    <w:basedOn w:val="Normal"/>
    <w:uiPriority w:val="99"/>
    <w:pPr>
      <w:tabs>
        <w:tab w:val="center" w:pos="4320"/>
        <w:tab w:val="right" w:pos="8640"/>
      </w:tabs>
      <w:ind w:left="0"/>
    </w:pPr>
    <w:rPr>
      <w:rFonts w:ascii="Times New Roman" w:hAnsi="Times New Roman"/>
      <w:b/>
      <w:sz w:val="16"/>
    </w:rPr>
  </w:style>
  <w:style w:type="paragraph" w:styleId="TOC1">
    <w:name w:val="toc 1"/>
    <w:basedOn w:val="Normal"/>
    <w:next w:val="Normal"/>
    <w:pPr>
      <w:spacing w:before="360" w:after="120"/>
      <w:ind w:left="0"/>
    </w:pPr>
    <w:rPr>
      <w:b/>
      <w:sz w:val="24"/>
    </w:rPr>
  </w:style>
  <w:style w:type="paragraph" w:styleId="TOC2">
    <w:name w:val="toc 2"/>
    <w:basedOn w:val="Normal"/>
    <w:next w:val="Normal"/>
    <w:pPr>
      <w:spacing w:before="120"/>
      <w:ind w:left="202"/>
    </w:pPr>
    <w:rPr>
      <w:b/>
    </w:rPr>
  </w:style>
  <w:style w:type="paragraph" w:styleId="TOC3">
    <w:name w:val="toc 3"/>
    <w:basedOn w:val="Normal"/>
    <w:next w:val="Normal"/>
    <w:pPr>
      <w:ind w:left="403"/>
    </w:pPr>
    <w:rPr>
      <w:rFonts w:ascii="Times New Roman" w:hAnsi="Times New Roman"/>
      <w:i/>
    </w:rPr>
  </w:style>
  <w:style w:type="paragraph" w:customStyle="1" w:styleId="HeadingwithoutNumbers">
    <w:name w:val="Heading without Numbers"/>
    <w:basedOn w:val="Normal"/>
    <w:pPr>
      <w:spacing w:before="480" w:after="120"/>
      <w:ind w:left="0"/>
    </w:pPr>
    <w:rPr>
      <w:b/>
      <w:sz w:val="28"/>
    </w:rPr>
  </w:style>
  <w:style w:type="paragraph" w:customStyle="1" w:styleId="Footer1">
    <w:name w:val="Footer1"/>
    <w:basedOn w:val="Normal"/>
    <w:pPr>
      <w:tabs>
        <w:tab w:val="center" w:pos="4320"/>
        <w:tab w:val="right" w:pos="8640"/>
      </w:tabs>
      <w:ind w:left="0"/>
    </w:pPr>
    <w:rPr>
      <w:rFonts w:ascii="Times New Roman" w:hAnsi="Times New Roman"/>
      <w:b/>
      <w:sz w:val="16"/>
    </w:rPr>
  </w:style>
  <w:style w:type="paragraph" w:customStyle="1" w:styleId="CRS">
    <w:name w:val="CRS"/>
    <w:basedOn w:val="Heading1"/>
    <w:pPr>
      <w:numPr>
        <w:numId w:val="3"/>
      </w:numPr>
      <w:spacing w:before="120"/>
      <w:ind w:hanging="1"/>
    </w:pPr>
    <w:rPr>
      <w:kern w:val="28"/>
    </w:rPr>
  </w:style>
  <w:style w:type="paragraph" w:styleId="ListBullet3">
    <w:name w:val="List Bullet 3"/>
    <w:basedOn w:val="Normal"/>
    <w:pPr>
      <w:numPr>
        <w:numId w:val="4"/>
      </w:numPr>
      <w:spacing w:before="0" w:after="0"/>
      <w:ind w:hanging="1"/>
    </w:pPr>
    <w:rPr>
      <w:szCs w:val="20"/>
    </w:rPr>
  </w:style>
  <w:style w:type="paragraph" w:styleId="BodyText">
    <w:name w:val="Body Text"/>
    <w:basedOn w:val="Normal"/>
    <w:pPr>
      <w:spacing w:before="0" w:after="0"/>
    </w:pPr>
    <w:rPr>
      <w:b/>
      <w:szCs w:val="20"/>
    </w:rPr>
  </w:style>
  <w:style w:type="paragraph" w:styleId="BodyTextIndent">
    <w:name w:val="Body Text Indent"/>
    <w:basedOn w:val="Normal"/>
  </w:style>
  <w:style w:type="paragraph" w:styleId="TOC4">
    <w:name w:val="toc 4"/>
    <w:basedOn w:val="Normal"/>
    <w:next w:val="Normal"/>
    <w:pPr>
      <w:ind w:left="547"/>
    </w:pPr>
    <w:rPr>
      <w:b/>
    </w:rPr>
  </w:style>
  <w:style w:type="paragraph" w:customStyle="1" w:styleId="Bullet1">
    <w:name w:val="Bullet 1"/>
    <w:basedOn w:val="Normal"/>
    <w:pPr>
      <w:numPr>
        <w:numId w:val="5"/>
      </w:numPr>
      <w:ind w:hanging="1"/>
    </w:pPr>
  </w:style>
  <w:style w:type="paragraph" w:styleId="TOC5">
    <w:name w:val="toc 5"/>
    <w:basedOn w:val="Normal"/>
    <w:next w:val="Normal"/>
    <w:pPr>
      <w:ind w:left="691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character" w:styleId="Hyperlink">
    <w:name w:val="Hyperlink"/>
    <w:basedOn w:val="DefaultParagraphFon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Caption">
    <w:name w:val="caption"/>
    <w:basedOn w:val="Normal"/>
    <w:next w:val="Normal"/>
    <w:pPr>
      <w:spacing w:before="120" w:after="120"/>
    </w:pPr>
    <w:rPr>
      <w:b/>
      <w:bCs/>
      <w:szCs w:val="20"/>
    </w:rPr>
  </w:style>
  <w:style w:type="paragraph" w:customStyle="1" w:styleId="Normal1">
    <w:name w:val="Normal 1"/>
    <w:basedOn w:val="Normal"/>
    <w:pPr>
      <w:ind w:left="0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CellBullet">
    <w:name w:val="Cell Bullet"/>
    <w:basedOn w:val="Normal1"/>
    <w:pPr>
      <w:numPr>
        <w:numId w:val="9"/>
      </w:numPr>
      <w:ind w:left="0" w:hanging="1"/>
    </w:pPr>
    <w:rPr>
      <w:bCs/>
    </w:rPr>
  </w:style>
  <w:style w:type="paragraph" w:customStyle="1" w:styleId="Bullet2">
    <w:name w:val="Bullet 2"/>
    <w:basedOn w:val="Normal"/>
    <w:pPr>
      <w:numPr>
        <w:numId w:val="10"/>
      </w:numPr>
      <w:ind w:hanging="1"/>
    </w:pPr>
  </w:style>
  <w:style w:type="character" w:customStyle="1" w:styleId="HeaderChar">
    <w:name w:val="Header Char"/>
    <w:basedOn w:val="DefaultParagraphFont"/>
    <w:uiPriority w:val="99"/>
    <w:rPr>
      <w:b/>
      <w:w w:val="100"/>
      <w:position w:val="-1"/>
      <w:sz w:val="16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chead">
    <w:name w:val="chead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FooterChar">
    <w:name w:val="Footer Char"/>
    <w:basedOn w:val="DefaultParagraphFont"/>
    <w:rPr>
      <w:b/>
      <w:w w:val="100"/>
      <w:position w:val="-1"/>
      <w:sz w:val="16"/>
      <w:szCs w:val="24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0253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0253F"/>
    <w:rPr>
      <w:position w:val="-1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A0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lS6s3qfIhWMTiR4nSqBg5DuiAw==">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KTwo Team</dc:creator>
  <cp:lastModifiedBy>PRONGS CHIRAG</cp:lastModifiedBy>
  <cp:revision>3</cp:revision>
  <cp:lastPrinted>2020-03-23T07:28:00Z</cp:lastPrinted>
  <dcterms:created xsi:type="dcterms:W3CDTF">2020-03-23T07:28:00Z</dcterms:created>
  <dcterms:modified xsi:type="dcterms:W3CDTF">2020-03-23T08:32:00Z</dcterms:modified>
</cp:coreProperties>
</file>