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7189"/>
      </w:tblGrid>
      <w:tr w:rsidR="00994CE6" w:rsidRPr="0051247B" w:rsidTr="0023157B">
        <w:trPr>
          <w:jc w:val="center"/>
        </w:trPr>
        <w:tc>
          <w:tcPr>
            <w:tcW w:w="90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94CE6" w:rsidRPr="00994CE6" w:rsidRDefault="00994CE6" w:rsidP="00994CE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highlight w:val="yellow"/>
                <w:lang w:eastAsia="en-IN"/>
              </w:rPr>
            </w:pPr>
            <w:r w:rsidRPr="00994CE6">
              <w:rPr>
                <w:rFonts w:ascii="Verdana" w:eastAsia="Times New Roman" w:hAnsi="Verdana" w:cs="Times New Roman"/>
                <w:b/>
                <w:bCs/>
                <w:caps/>
                <w:color w:val="000000"/>
                <w:spacing w:val="30"/>
                <w:sz w:val="21"/>
                <w:szCs w:val="21"/>
                <w:highlight w:val="yellow"/>
                <w:lang w:eastAsia="en-IN"/>
              </w:rPr>
              <w:t>The con</w:t>
            </w:r>
            <w:bookmarkStart w:id="0" w:name="_GoBack"/>
            <w:bookmarkEnd w:id="0"/>
            <w:r w:rsidRPr="00994CE6">
              <w:rPr>
                <w:rFonts w:ascii="Verdana" w:eastAsia="Times New Roman" w:hAnsi="Verdana" w:cs="Times New Roman"/>
                <w:b/>
                <w:bCs/>
                <w:caps/>
                <w:color w:val="000000"/>
                <w:spacing w:val="30"/>
                <w:sz w:val="21"/>
                <w:szCs w:val="21"/>
                <w:highlight w:val="yellow"/>
                <w:lang w:eastAsia="en-IN"/>
              </w:rPr>
              <w:t>stitution of India</w:t>
            </w:r>
          </w:p>
        </w:tc>
      </w:tr>
      <w:tr w:rsidR="0051247B" w:rsidRPr="0051247B" w:rsidTr="0023157B">
        <w:trPr>
          <w:jc w:val="center"/>
        </w:trPr>
        <w:tc>
          <w:tcPr>
            <w:tcW w:w="1821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Preamble</w:t>
            </w:r>
          </w:p>
        </w:tc>
        <w:tc>
          <w:tcPr>
            <w:tcW w:w="7189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PREAMBLE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UNION AND ITS TERRITORY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NAME AND TERRITORY OF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ADMISSION OR ESTABLISHMENT OF NEW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SIKKIM TO BE ASSOCIATED WITH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FORMATION OF NEW STATES AND ALTERATION OF AREAS, BOUNDARIES OR NAMES OF EXISTING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LAWS MADE UNDER ARTICLES 2 AND 3 TO PROVIDE FOR THE AMENDMENT OF THE FIRST AND THE FOURTH SCHEDULES AND SUPPLEMENTAL, INCIDENTAL AND CONSEQUENTIAL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CITIZENSHIP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CITIZENSHIP AT THE COMMENCEMENT OF THE CONSTITUTION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CITIZENSHIP OF CERTAIN PERSONS WHO HAVE MIGRATED TO INDIA FROM PAKISTAN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CITIZENSHIP OF CERTAIN MIGRANTS TO PAKISTAN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CITIZENSHIP OF CERTAIN PERSONS OF INDIAN ORIGIN RESIDING OUTSIDE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PERSONS VOLUNTARILY ACQUIRING CITIZENSHIP OF A FOREIGN STATE NOT TO BE CITIZENS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THE RIGHTS OF CITIZENSHIP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PARLIAMENT TO REGULATE THE RIGHT OF CITIZENSHIP BY LAW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FUNDAMENTAL RIGHTS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LAWS INCONSISTENT WITH OR IN DEROGATION OF THE FUNDAMENTAL RIGHTS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14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EQUALITY BEFORE LAW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OF DISCRIMINATION ON GROUNDS OF RELIGION, RACE, CASTE, SEX OR PLACE OF BIRTH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EQUALITY OF OPPORTUNITY IN MATTERS OF PUBLIC EMPLOYMENT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ABOLITION OF UNTOUCHABILITY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ABOLITION OF TITLES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CERTAIN RIGHTS REGARDING FREEDOM OF SPEECH,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IN RESPECT OF CONVICTION FOR OFFENCES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LIFE AND PERSONAL LIBERTY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EDUCATION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AGAINST ARREST AND DETENTION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OF TRAFFIC IN HUMAN BEINGS AND FORCED LABOUR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OF EMPLOYMENT OF CHILDREN IN FACTORIES,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OF CONSCIENCE AND FREE PROFESSION, PRACTICE AND PROPAGATION OF RELIGION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TO MANAGE RELIGIOUS AFFAIRS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AS TO PAYMENT OF TAXES FOR PROMOTION OF ANY PARTICULAR RELIGION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AS TO ATTENDANCE AT RELIGIOUS INSTRUCTION OR RELIGIOUS WORSHIP IN CERTAIN EDUCATIONAL INSTITUTIONS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INTERESTS OF MINORITIES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MINORITIES TO ESTABLISH AND ADMINISTER EDUCATIONAL INSTITUTIONS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COMPULSORY ACQUISITION OF PROPERTY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31A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LAWS PROVIDING FOR ACQUISITION OF ESTATES,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VALIDATION OF CERTAIN ACTS AND REGULATIONS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31C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LAWS GIVING EFFECT TO CERTAIN DIRECTIVE PRINCIPLES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31D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LAWS IN RESPECT OF ANTI-NATIONAL ACTIVITIES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REMEDIES FOR ENFORCEMENT OF RIGHTS CONFERRED BY THIS PART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CONSTITUTIONAL VALIDITY OF STATE LAWS NOT TO BE CONSIDERED IN PROCEEDINGS UNDER ARTICLE 32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MODIFY THE RIGHTS CONFERRED BY THIS PART IN THEIR APPLICATION TO FORCES,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RIGHTS CONFERRED BY THIS PART WHILE MARTIAL LAW IS IN FORCE IN ANY AREA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LEGISLATION TO GIVE EFFECT TO THE PROVISIONS OF THIS PART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IV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DIRECTIVE PRINCIPLES OF STATE POLICY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THE PRINCIPLES CONTAINED IN THIS PART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STATE TO SECURE A SOCIAL ORDER FOR THE PROMOTION OF WELFARE OF THE PEOPLE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CERTAIN PRINCIPLES OF POLICY TO BE FOLLOWED BY THE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EQUAL JUSTICE AND FREE LEGAL AID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ORGANISATION OF VILLAGE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TO WORK, TO EDUCATION AND TO PUBLIC ASSISTANCE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FOR JUST AND HUMANE CONDITIONS OF WORK AND MATERNITY RELIEF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43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LIVING WAGE, ETC., FOR WORKERS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43A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PARTICIPATION OF WORKERS IN MANAGEMENT OF INDUSTRIES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43B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PROMOTION OF CO-OPERATIVE SOCIETIES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UNIFORM CIVIL CODE FOR THE CITIZENS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FOR EARLY CHILDHOOD CARE AND EDUCATION TO CHILDREN BELOW THE AGE OF SIX YEARS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PROMOTION OF EDUCATIONAL AND ECONOMIC INTERESTS OF SCHEDULED CASTES, SCHEDULED TRIBES AND OTHER WEAKER SECTIONS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DUTY OF THE STATE TO RAISE THE LEVEL OF NUTRITION AND THE STANDARD OF LIVING AND TO IMPROVE PUBLIC HEALTH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ORGANISATION OF AGRICULTURE AND ANIMAL HUSBANDRY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48A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AND IMPROVEMENT OF ENVIRONMENT AND SAFEGUARDING OF FORESTS AND WILD LIFE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49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MONUMENTS AND PLACES AND OBJECTS OF NATIONAL IMPORTANCE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SEPARATION OF JUDICIARY FROM EXECUTIVE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PROMOTION OF INTERNATIONAL PEACE AND SECURITY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IVA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FUNDAMENTAL DUTIES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51A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FUNDAMENTAL DUTIES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PRESIDENT OF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EXECUTIVE POWER OF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 OF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MANNER OF ELECTION OF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TERM OF OFFICE OF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57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ELIGIBILITY FOR RE-ELECTION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QUALIFICATIONS FOR ELECTION AS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59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CONDITIONS OF PRESIDENT'S OFFICE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THE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PROCEDURE FOR IMPEACHMENT OF THE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TIME OF HOLDING ELECTION TO FILL VACANCY IN THE OFFICE OF PRESIDENT AND THE TERM OF OFFICE OF PERSON ELECTED TO FILL CASUAL VACANCY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VICE-PRESIDENT OF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VICE-PRESIDENT TO BE EX OFFICIO CHAIRMAN OF THE COUNCIL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VICE-PRESIDENT TO ACT AS PRESIDENT OR TO DISCHARGE HIS FUNCTIONS DURING CASUAL VACANCIES IN THE OFFICE, OR DURING THE ABSENCE, OF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 OF VICE-PRESIDENT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TERM OF OFFICE OF VICE-PRESIDENT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TIME OF HOLDING ELECTION TO FILL VACANCY IN THE OFFICE OF VICE-PRESIDENT AND THE TERM OF OFFICE OF PERSON ELECTED TO FILL CASUAL VACANCY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69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THE VICE-PRESIDENT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DISCHARGE OF PRESIDENT'S FUNCTIONS IN OTHER CONTINGENCIES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MATTERS RELATING TO, OR CONNECTED WITH, THE ELECTION OF A PRESIDENT OR VICE-PRESIDENT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GRANT PARDONS, ETC., AND TO SUSPEND, REMIT OR COMMUTE SENTENCES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EXTENT OF EXECUTIVE POWER OF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COUNCIL OF MINISTERS TO AID AND ADVISE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75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OTHER PROVISIONS AS TO MINISTERS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ATTORNEY-GENERAL FOR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CONDUCT OF BUSINESS OF THE GOVERNMENT OF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OF PRIME MINISTER AS RESPECTS THE FURNISHING OF INFORMATION TO THE PRESIDENT,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79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COUNCIL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HOUSE OF THE PEOPLE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READJUSTMENT AFTER EACH CENSUS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HOUSES OF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 FOR MEMBERSHIP OF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SESSIONS OF PARLIAMENT, PROROGATION AND DISSOLUTION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PRESIDENT TO ADDRESS AND SEND MESSAGES TO HOUSES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ADDRESS BY THE PRESIDENT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MINISTERS AND ATTORNEY-GENERAL AS RESPECTS HOUSES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89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AND DEPUTY CHAIRMAN OF THE COUNCIL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 OF DEPUTY CHAIRMAN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CHAIRMAN OR OTHER PERSON TO PERFORM THE DUTIES OF THE OFFICE OF, OR TO ACT AS, CHAIRMAN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OR THE DEPUTY CHAIRMAN NOT TO PRESIDE WHILE A RESOLUTION FOR HIS REMOVAL FROM OFFICE IS UNDER CONSIDERATION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93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AND DEPUTY SPEAKER OF THE HOUSE OF THE PEOPLE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OFFICES OF SPEAKER AND DEPUTY SPEAKER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SPEAKER OR OTHER PERSON TO PERFORM THE DUTIES OF THE OFFICE OF, OR TO ACT AS, SPEAKER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OR THE DEPUTY SPEAKER NOT TO PRESIDE WHILE A RESOLUTION FOR HIS REMOVAL FROM OFFICE IS UNDER CONSIDERATION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THE CHAIRMAN AND DEPUTY CHAIRMAN AND THE SPEAKER AND DEPUTY SPEAKER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SECRETARIAT OF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99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VOTING IN HOUSES, POWER OF HOUSES TO ACT NOTWITHSTANDING VACANCIES AND QUORUM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OF SEATS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DECISION ON QUESTIONS AS TO DISQUALIFICATIONS OF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PENALTY FOR SITTING AND VOTING BEFORE MAKING OATH OR AFFIRMATION UNDER ARTICLE 99 OR WHEN NOT QUALIFIED OR WHEN DISQUALIFIED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PRIVILEGES, ETC., OF THE HOUSES OF PARLIAMENT AND OF THE MEMBERS AND COMMITTEES THEREOF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INTRODUCTION AND PASSING OF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JOINT SITTING OF BOTH HOUSES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109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PROCEDURE IN RESPECT OF MONEY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110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 OF "MONEY BILLS"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ASSENT TO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ANNUAL FINANCIAL STATEMENT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PROCEDURE IN PARLIAMENT WITH RESPECT TO ESTIMATES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APPROPRIATION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SUPPLEMENTARY, ADDITIONAL OR EXCESS GRANTS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VOTES ON ACCOUNT, VOTES OF CREDIT AND EXCEPTIONAL GRANTS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FINANCIAL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RULES OF PROCEDURE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119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REGULATION BY LAW OF PROCEDURE IN PARLIAMENT IN RELATION TO FINANCIAL BUSINESS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DISCUSSION IN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COURTS NOT TO INQUIRE INTO PROCEEDINGS OF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PROMULGATE ORDINANCES DURING RECESS OF PARLIAMENT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ESTABLISHMENT AND CONSTITUTION OF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SALARIES, ETC., OF JUDGES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ACTING CHIEF JUSTICE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AD HOC, JUDGES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ATTENDANCE OF RETIRED JUDGES AT SITTINGS OF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129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SUPREME COURT TO BE A COURT OF RECORD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SEAT OF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131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ORIGINAL JURISDICTION OF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131A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EXCLUSIVE JURISDICTION OF THE SUPREME COURT IN REGARD TO QUESTIONS AS TO CONSTITUTIONAL VALIDITY OF CENTRAL LAWS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APPELLATE JURISDICTION OF SUPREME COURT IN APPEALS FROM HIGH COURTS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APPELLATE JURISDICTION OF SUPREME COURT IN APPEALS FROM HIGH COURTS IN REGARD TO CIVIL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APPELLATE JURISDICTION OF SUPREME COURT IN REGARD TO CRIMINAL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134A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CERTIFICATE FOR APPEAL TO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JURISDICTION AND POWERS OF THE FEDERAL COURT UNDER EXISTING LAW TO BE EXERCISABLE BY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LEAVE TO APPEAL BY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REVIEW OF JUDGMENTS OR ORDERS BY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ENLARGEMENT OF THE JURISDICTION OF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CONFERMENT ON THE SUPREME COURT OF POWERS TO ISSUE CERTAIN WRITS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139A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ANCILLARY POWERS OF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LAW DECLARED BY SUPREME COURT TO BE BINDING ON ALL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ENFORCEMENT OF DECREES AND ORDERS OF SUPREME COURT AND ORDERS AS TO DISCOVERY,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CONSULT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CIVIL AND JUDICIAL AUTHORITIES TO ACT IN AID OF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144A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DISPOSAL OF QUESTIONS RELATING TO CONSTITUTIONAL VALIDITY OF LAWS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RULES OF COURT,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OFFICERS AND SERVANTS AND THE EXPENSES OF THE SUPREME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COMPTROLLER AND AUDITOR-GENERAL OF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149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AND POWERS OF THE COMPTROLLER AND AUDITOR-GENERAL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FORM OF ACCOUNTS OF THE UNION AND OF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REPORTS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GOVERNORS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EXECUTIVE POWER OF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GOVERNOR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TERM OF OFFICE OF GOVERNOR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QUALIFICATIONS FOR APPOINTMENT AS GOVERNOR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CONDITIONS OF GOVERNOR'S OFFICE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159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THE GOVERNOR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DISCHARGE OF THE FUNCTIONS OF THE GOVERNOR IN CERTAIN CONTINGENCIES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GOVERNOR TO GRANT PARDONS, ETC., AND TO SUSPEND, REMIT OR COMMUTE SENTENCES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EXTENT OF EXECUTIVE POWER OF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COUNCIL OF MINISTERS TO AID AND ADVISE GOVERNOR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164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OTHER PROVISIONS AS TO MINISTERS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ADVOCATE-GENERAL FOR THE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CONDUCT OF BUSINESS OF THE GOVERNMENT OF A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OF CHIEF MINISTER AS RESPECTS THE FURNISHING OF INFORMATION TO GOVERNOR,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LEGISLATURES IN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169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ABOLITION OR CREATION OF LEGISLATIVE COUNCILS IN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LEGISLATIVE ASSEMBLIES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THE LEGISLATIVE COUNCILS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STATE LEGISLATURES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QUALIFICATION FOR MEMBERSHIP OF THE STATE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SESSIONS OF THE STATE LEGISLATURE, PROROGATION AND DISSOLUTION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GOVERNOR TO ADDRESS AND SEND MESSAGES TO THE HOUSE OR HOUSES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ADDRESS BY THE GOVERNOR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OF MINISTERS AND ADVOCATE-GENERAL AS RESPECTS THE HOUSES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AND DEPUTY SPEAKER OF THE LEGISLATIVE ASSEMBLY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179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OFFICES OF SPEAKER AND DEPUTY SPEAKER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SPEAKER OR OTHER PERSON TO PERFORM THE DUTIES OF THE OFFICE OF, OR TO ACT AS, SPEAKER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SPEAKER OR THE DEPUTY SPEAKER NOT TO PRESIDE WHILE A RESOLUTION FOR HIS REMOVAL FROM OFFICE IS UNDER CONSIDERATION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182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AND DEPUTY CHAIRMAN OF THE LEGISLATIVE COUNCIL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AND RESIGNATION OF, AND REMOVAL FROM, THE OFFICES OF CHAIRMAN AND DEPUTY CHAIRMAN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DEPUTY CHAIRMAN OR OTHER PERSON TO PERFORM THE DUTIES OF THE OFFICE OF, OR TO ACT AS, CHAIRMAN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CHAIRMAN OR THE DEPUTY CHAIRMAN NOT TO PRESIDE WHILE A RESOLUTION FOR HIS REMOVAL FROM OFFICE IS UNDER CONSIDERATION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THE SPEAKER AND DEPUTY SPEAKER AND THE CHAIRMAN AND DEPUTY CHAIRMAN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SECRETARIAT OF STATE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189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VOTING IN HOUSES, POWER OF HOUSES TO ACT NOTWITHSTANDING VACANCIES AND QUORUM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VACATION OF SEATS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DECISION ON QUESTIONS AS TO DISQUALIFICATIONS OF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PENALTY FOR SITTING AND VOTING BEFORE MAKING OATH OR AFFIRMATION UNDER ARTICLE 188 OR WHEN NOT QUALIFIED OR WHEN DISQUALIFIED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PRIVILEGES, ETC., OF THE HOUSES OF LEGISLATURES AND OF THE MEMBERS AND COMMITTEES THEREOF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 AND ALLOWANCES OF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INTRODUCTION AND PASSING OF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POWERS OF LEGISLATIVE COUNCIL AS TO BILLS OTHER THAN MONEY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198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PROCEDURE IN RESPECT OF MONEY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199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 OF "MONEY BILLS"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ASSENT TO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BILLS RESERVED FOR CONSIDERATION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ANNUAL FINANCIAL STATEMENT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PROCEDURE IN LEGISLATURE WITH RESPECT TO ESTIMATES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APPROPRIATION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SUPPLEMENTARY ADDITIONAL OR EXCESS GRANTS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VOTES ON ACCOUNT, VOTES OF CREDIT AND EXCEPTIONAL GRANTS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FINANCIAL BILLS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RULES OF PROCEDURE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209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REGULATION BY LAW OF PROCEDURE IN THE LEGISLATURE OF THE STATE IN RELATION TO FINANCIAL BUSINESS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THE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DISCUSSION IN THE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COURTS NOT TO INQUIRE INTO PROCEEDINGS OF THE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GOVERNOR TO PROMULGATE ORDINANCES DURING RECESS OF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HIGH COURTS FOR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HIGH COURTS TO BE COURTS OF RECORD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HIGH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AND CONDITIONS OF THE OFFICE OF A JUDGE OF A HIGH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CERTAIN PROVISIONS RELATING TO SUPREME COURT TO HIGH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219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OATH OR AFFIRMATION BY JUDGES OF HIGH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220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 ON PRACTICE AFTER BEING A PERMANENT JUDGE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SALARIES, ETC., OF JUDGES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A JUDGE FROM ONE HIGH COURT TO ANOTHER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ACTING CHIEF JUSTICE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ADDITIONAL AND ACTING JUDGES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224A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RETIRED JUDGES AT SITTINGS OF HIGH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JURISDICTION OF EXISTING HIGH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HIGH COURTS TO ISSUE CERTAIN WRITS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226A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CONSTITUTIONAL VALIDITY OF CENTRAL LAWS NOT TO BE CONSIDERED IN PROCEEDINGS UNDER ARTICLE 226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SUPERINTENDENCE OVER ALL COURTS BY THE HIGH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TRANSFER OF CERTAIN CASES TO HIGH COURT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228A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DISPOSAL OF QUESTIONS RELATING TO CONSTITUTIONAL VALIDITY OF STATE LAWS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229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OFFICERS AND SERVANTS AND THE EXPENSES OF HIGH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EXTENSION OF JURISDICTION OF HIGH COURTS TO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ESTABLISHMENT OF A COMMON HIGH COURT FOR TWO OR MORE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DISTRICT JUDGES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233A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VALIDATION OF APPOINTMENTS OF, AND JUDGMENTS, ETC., DELIVERED BY, CERTAIN DISTRICT JUDGES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RECRUITMENT OF PERSONS OTHER THAN DISTRICT JUDGES TO THE JUDICIAL SERVICE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235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CONTROL OVER SUBORDINATE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THE PROVISIONS OF THIS CHAPTER TO CERTAIN CLASS OR CLASSES OF MAGISTRATES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STATES IN THE B PART OF THE FIRST SCHEDULE (REPEALED BY 7TH AMENDMENT)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PROVISIONS OF PART VI TO STATES IN PART B OF THE FIRST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VIII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ADMINISTRATION OF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CREATION OF LOCAL LEGISLATURES OR COUNCIL OF MINISTERS OR BOTH FOR CERTAIN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239AA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WITH RESPECT TO DELHI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239AB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IN CASE OF FAILURE OF CONSTITUTIONAL MACHINERY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239B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ADMINISTRATOR TO PROMULGATE ORDINANCES DURING RECESS OF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MAKE REGULATIONS FOR CERTAIN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HIGH COURTS FOR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COORG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IX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GRAM SABHA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243C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243D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243E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PANCHAYATS,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243F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243G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AUTHORITY AND RESPONSIBILITIES OF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243H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 TO IMPOSE TAXES BY, AND FUNDS OF, THE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FINANCE COMMISSION TO REVIEW FINANCIAL POSITION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243J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OF ACCOUNTS OF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243K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ELECTIONS TO THE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243L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243M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 NOT TO APPLY TO CERTAIN AREAS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243N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EXISTING LAWS AND PANCHAYATS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243O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ELECTORAL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IX 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MUNICIPALITIES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243P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243Q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OF MUNICIPALITIES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243R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COMPOSITION OF MUNICIPALITIES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243S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CONSTITUTION AND COMPOSITION OF WARDS COMMITTEES,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243T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243U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MUNICIPALITIES,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243V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DISQUALIFICATIONS FOR MEMBERSHIP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243W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POWERS, AUTHORITY AND RESPONSIBILITIES OF MUNICIPALITIES,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243X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IMPOSE TAXES BY, AND FUNDS OF, THE MUNICIPILITIES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243Y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FINANCE COMMISSION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OF ACCOUNTS OF MUNICIPALITIES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ELECTIONS TO THE MUNICIPALITIES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243ZC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 NOT TO APPLY TO CERTAIN AREAS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243ZD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COMMITTEE FOR DISTRICT PLANNING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243ZE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COMMITTEE FOR METROPOLITAN PLANNING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243ZF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EXISTING LAWS AND MUNICIPALITIES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243ZG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ELECTORAL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IX 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CO-OPERATIVE SOCIETIES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243ZH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INCORPORATION OF CO-OPERATIVE SOCIETIES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243ZJ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NUMBER AND TERM OF MEMBERS OF BOARD AND ITS OFFICE BEARERS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243ZK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 OF MEMBERS OF BOARD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243ZL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SUPERSESSION AND SUSPENSION OF BOARD AND INTERIM MANAGEMENT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243ZM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AUDIT OF ACCOUNTS OF CO-OPERATIVE SOCIETIES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243ZN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CONVENING OF GENERAL BODY MEETINGS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243ZO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A MEMBER TO GET INFORMATION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243ZP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RETURNS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243ZQ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OFFENCES AND PENALTIES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243ZR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MULTI-STATE CO-OPERATIVE SOCIETIES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243ZS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TO UNION TERRITORIES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243ZT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OF EXISTING LAWS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THE SCHEDULED AND TRIBAL AREAS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ADMINISTRATION OF SCHEDULED AREAS AND TRIBAL AREAS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244A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FORMATION OF AN AUTONOMOUS STATE COMPRISING CERTAIN TRIBAL AREAS IN ASSAM AND CREATION OF LOCAL LEGISLATURE OR COUNCIL OF MINISTERS OR BOTH THEREFOR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RELATIONS BETWEEN THE UNION AND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EXTENT OF LAWS MADE BY PARLIAMENT AND BY THE LEGISLATURES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SUBJECT-MATTER OF LAWS MADE BY PARLIAMENT AND BY THE LEGISLATURES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246A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GOODS AND SERVICES TAX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PROVIDE FOR THE ESTABLISHMENT OF CERTAIN ADDITIONAL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RESIDUARY POWERS OF LEGISLATION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249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LEGISLATE WITH RESPECT TO A MATTER IN THE STATE LIST IN THE NATIONAL INTEREST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LEGISLATE WITH RESPECT TO ANY MATTER IN THE STATE LIST IF A PROCLAMATION OF EMERGENCY IS IN OPERATION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251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INCONSISTENCY BETWEEN LAWS MADE BY PARLIAMENT UNDER ARTICLES 249 AND 250 AND LAWS MADE BY THE LEGISLATURES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LEGISLATE FOR TWO OR MORE STATES BY CONSENT AND ADOPTION OF SUCH LEGISLATION BY ANY OTHER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LEGISLATION FOR GIVING EFFECT TO INTERNATIONAL AGREEMENTS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INCONSISTENCY BETWEEN LAWS MADE BY PARLIAMENT AND LAWS MADE BY THE LEGISLATURES OF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REQUIREMENTS AS TO RECOMMENDATIONS AND PREVIOUS SANCTIONS TO BE REGARDED AS MATTERS OF PROCEDURE ONLY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OBLIGATION OF STATES AND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CONTROL OF THE UNION OVER STATES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257A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ASSISTANCE TO STATES BY DEPLOYMENT OF ARMED FORCES OR OTHER FORCES OF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UNION TO CONFER POWERS, ETC., ON STATES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258A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STATES TO ENTRUST FUNCTIONS TO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259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ARMED FORCES IN STATES IN PART B OF THE FIRST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JURISDICTION OF THE UNION IN RELATION TO TERRITORIES OUTSIDE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PUBLIC ACTS, RECORDS AND JUDICIAL PROCEEDINGS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ADJUDICATION OF DISPUTES RELATING TO WATERS OF INTER-STATE RIVERS OR RIVER VALLEYS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WITH RESPECT TO AN INTER-STATE COUNCIL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FINANCE, PROPERTY, CONTRACTS AND SUITS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265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NOT TO BE IMPOSED SAVE BY AUTHORITY OF LAW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CONSOLIDATED FUNDS AND PUBLIC ACCOUNTS OF INDIA AND OF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CONTINGENCY FUND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LEVIED BY THE UNION BUT COLLECTED AND APPROPRIATED BY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268A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SERVICE TAX LEVIED BY UNION AND COLLECTED AND APPROPRIATED BY THE UNION AND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LEVIED AND COLLECTED BY THE UNION BUT ASSIGNED TO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269A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LEVY AND COLLECTION OF GOODS AND SERVICES TAX IN COURSE OF INTER-STATE TRADE OR COMMERCE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LEVIED AND DISTRIBUTED BETWEEN THE UNION AND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SURCHARGE ON CERTAIN DUTIES AND TAXES FOR PURPOSES OF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WHICH ARE LEVIED AND COLLECTED BY THE UNION AND MAY BE DISTRIBUTED BETWEEN THE UNION AND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GRANTS IN LIEU OF EXPORT DUTY ON JUTE AND JUTE PRODUCTS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PRIOR RECOMMENDATION OF PRESIDENT REQUIRED TO BILLS AFFECTING TAXATION IN WHICH STATES ARE INTERESTED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GRANTS FROM THE UNION TO CERTAIN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TAXES ON PROFESSIONS, TRADES, CALLINGS AND EMPLOYMENTS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AGREEMENT WITH STATES IN PART B OF THE FIRST SCHEDULE WITH REGARD TO CERTAIN FINANCIAL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279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CALCULATION OF "NET PROCEEDS",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279A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GOODS AND SERVICES TAX COUNCIL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FINANCE COMMISSION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RECOMMENDATIONS OF THE FINANCE COMMISSION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EXPENDITURE DEFRAYABLE BY THE UNION OR A STATE OUT OF ITS REVENUES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23157B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hyperlink r:id="rId4" w:tgtFrame="_blank" w:history="1">
              <w:r w:rsidR="00044F0E" w:rsidRPr="0051247B">
                <w:rPr>
                  <w:rFonts w:ascii="Verdana" w:eastAsia="Times New Roman" w:hAnsi="Verdana" w:cs="Times New Roman"/>
                  <w:color w:val="1F4E79" w:themeColor="accent1" w:themeShade="80"/>
                  <w:sz w:val="24"/>
                  <w:szCs w:val="24"/>
                  <w:lang w:eastAsia="en-IN"/>
                </w:rPr>
                <w:t>Article 283</w:t>
              </w:r>
            </w:hyperlink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CUSTODY, ETC., OF CONSOLIDATED FUNDS, CONTINGENCY FUNDS AND MONEYS CREDITED TO THE PUBLIC ACCOUNTS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CUSTODY OF SUITORS' DEPOSITS AND OTHER MONEYS RECEIVED BY PUBLIC SERVANTS AND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OF PROPERTY OF THE UNION FROM STATE TAXATION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RESTRICTIONS AS TO IMPOSITION OF TAX ON THE SALE OR PURCHASE OF GOODS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FROM TAXES ON ELECTRICITY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FROM TAXATION BY STATES IN RESPECT OF WATER OR ELECTRICITY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289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EXEMPTION OF PROPERTY AND INCOME OF A STATE FROM UNION TAXATION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ADJUSTMENT IN RESPECT OF CERTAIN EXPENSES AND PENSIONS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290A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ANNUAL PAYMENT TO CERTAIN DEVASWOM FUNDS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PRIVY PURSE SUMS OF RULERS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BORROWING BY THE GOVERNMENT OF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BORROWING BY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SUCCESSION TO PROPERTY, ASSETS, RIGHTS, LIABILITIES AND OBLIGATIONS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SUCCESSION TO PROPERTY, ASSETS, RIGHTS, LIABILITIES AND OBLIGATIONS IN OTHER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PROPERTY ACCRUING BY ESCHEAT OR LAPSE OR AS BONA VACANTIA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297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THINGS OF VALUE WITHIN TERRITORIAL WATERS OR CONTINENTAL SHELF AND RESOURCES OF THE EXCLUSIVE ECONOMIC ZONE TO VEST IN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CARRY ON TRADE,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299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CONTRACTS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SUITS AND PROCEEDINGS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300A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PERSONS NOT TO BE DEPRIVED OF PROPERTY SAVE BY AUTHORITY OF LAW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TRADE AND COMMERCE WITHIN THE TERRITORY OF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FREEDOM OF TRADE, COMMERCE AND INTERCOURSE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IMPOSE RESTRICTIONS ON TRADE, COMMERCE AND INTERCOURSE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RESTRICTIONS ON THE LEGISLATIVE POWERS OF THE UNION AND OF THE STATES WITH REGARD TO TRADE AND COMMERCE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RESTRICTIONS ON TRADE, COMMERCE AND INTERCOURSE AMONG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 OF EXISTING LAWS AND LAWS PROVIDING FOR STATE MONOPOLIES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CERTAIN STATES IN PART B OF THE FIRST SCHEDULE TO IMPOSE RESTRICTIONS ON TRADE AND COMMERCE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AUTHORITY FOR CARRYING OUT THE PURPOSES OF ARTICLES 301 TO 304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XIV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SERVICES UNDER THE UNION,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309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RECRUITMENT AND CONDITIONS OF SERVICE OF PERSONS SERVING THE UNION OR A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TENURE OF OFFICE OF PERSONS SERVING THE UNION OR A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311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DISMISSAL, REMOVAL OR REDUCTION IN RANK OF PERSONS EMPLOYED IN CIVIL CAPACITIES UNDER THE UNION OR A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ALL-INDIA SERVICES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312A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VARY OR REVOKE CONDITIONS OF SERVICE OF OFFICERS OF CERTAIN SERVICES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TRANSITIONAL PROVISIONS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 FOR PROTECTION OF EXISTING OFFICERS OF CERTAIN SERVICES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PUBLIC SERVICE COMMISSIONS FOR THE UNION AND FOR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AND TERM OF OFFICE OF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REMOVAL AND SUSPENSION OF A MEMBER OF A PUBLIC SERVICE COMMISSION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MAKE REGULATIONS AS TO CONDITIONS OF SERVICE OF MEMBERS AND STAFF OF THE COMMISSION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319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PROHIBITION AS TO THE HOLDING OF OFFICES BY MEMBERS OF COMMISSION ON CEASING TO BE SUCH MEMBERS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FUNCTIONS OF PUBLIC SERVICE COMMISSIONS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TO EXTEND FUNCTIONS OF PUBLIC SERVICE COMMISSIONS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EXPENSES OF PUBLIC SERVICE COMMISSIONS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REPORTS OF PUBLIC SERVICE COMMISSIONS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XIV 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TRIBUNALS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323A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ADMINISTRATIVE TRIBUNALS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323B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TRIBUNALS FOR OTHER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ELECTIONS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324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SUPERINTENDENCE, DIRECTION AND CONTROL OF ELECTIONS TO BE VESTED IN AN ELECTION COMMISSION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NO PERSON TO BE INELIGIBLE FOR INCLUSION IN, OR TO CLAIM TO BE INCLUDED IN A SPECIAL, ELECTORAL ROLL ON GROUNDS OF RELIGION, RACE, CASTE OR SEX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ELECTIONS TO THE HOUSE OF THE PEOPLE AND TO THE LEGISLATIVE ASSEMBLIES OF STATES TO BE ON THE BASIS OF ADULT SUFFRAGE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MAKE PROVISION WITH RESPECT TO ELECTIONS TO LEGISLATURES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LEGISLATURE OF A STATE TO MAKE PROVISION WITH RESPECT TO ELECTIONS TO SUCH LEGISLATURE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ELECTORAL MATTERS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329A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AS TO ELECTIONS TO PARLIAMENT IN THE CASE OF PRIME MINISTER AND SPEAKER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SPECIAL PROVISIONS RELATING TO CERTAIN CLASSES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 FOR SCHEDULED CASTES AND SCHEDULED TRIBES IN THE HOUSE OF THE PEOPLE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REPRESENTATION OF THE ANGLO-INDIAN COMMUNITY IN THE HOUSE OF THE PEOPLE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 FOR SCHEDULED CASTES AND SCHEDULED TRIBES IN THE LEGISLATIVE ASSEMBLIES OF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REPRESENTATION OF THE ANGLO-INDIAN COMMUNITY IN THE LEGISLATIVE ASSEMBLIES OF THE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SEATS AND SPECIAL REPRESENTATION TO CEASE AFTER CERTAIN PERIOD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CLAIMS OF SCHEDULED CASTES AND SCHEDULED TRIBES TO SERVICES AND POSTS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336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FOR ANGLO-INDIAN COMMUNITY IN CERTAIN SERVICES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EDUCATIONAL GRANTS FOR THE BENEFIT OF ANGLO-INDIAN COMMUNITY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NATIONAL COMMISSION FOR SCHEDULED CASTES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338A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NATIONAL COMMISSION FOR SCHEDULED TRIBES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338B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NATIONAL COMMISSION FOR BACKWARD CLASSES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339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CONTROL OF THE UNION OVER THE ADMINISTRATION OF SCHEDULED AREAS AND THE WELFARE OF SCHEDULED TRIBES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APPOINTMENT OF A COMMISSION TO INVESTIGATE THE CONDITIONS OF BACKWARD CLASSES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SCHEDULED CASTES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SCHEDULED TRIBES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342A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SOCIALLY AND EDUCATIONALLY BACKWARD CLASSES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LANGUAGES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OFFICIAL LANGUAGE OF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COMMISSION AND COMMITTEE OF PARLIAMENT ON OFFICIAL LANGUAGE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OFFICIAL LANGUAGE OR LANGUAGES OF A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OFFICIAL LANGUAGE FOR COMMUNICATION BETWEEN ONE STATE AND ANOTHER OR BETWEEN A STATE AND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RELATING TO LANGUAGE SPOKEN BY A SECTION OF THE POPULATION OF A STATE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THE SUPREME COURT AND IN THE HIGH COURTS AND FOR ACTS, BILLS,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349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PROCEDURE FOR ENACTMENT OF CERTAIN LAWS RELATING TO LANGUAGE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350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LANGUAGE TO BE USED IN REPRESENTATIONS FOR REDRESS OF GRIEVANCES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350A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FACILITIES FOR INSTRUCTION IN MOTHER-TONGUE AT PRIMARY STAGE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350B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OFFICER FOR LINGUISTIC MINORITIES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DIRECTIVE FOR DEVELOPMENT OF THE HINDI LANGUAGE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XVIII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EMERGENCY PROVISIONS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PROCLAMATION OF EMERGENCY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PROCLAMATION OF EMERGENCY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PROVISIONS RELATING TO DISTRIBUTION OF REVENUES WHILE A PROCLAMATION OF EMERGENCY IS IN OPERATION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DUTY OF THE UNION TO PROTECT STATES AGAINST EXTERNAL AGGRESSION AND INTERNAL DISTURBANCE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IN CASE OF FAILURE OF CONSTITUTIONAL MACHINERY IN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EXERCISE OF LEGISLATIVE POWERS UNDER PROCLAMATION ISSUED UNDER ARTICLE 356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SUSPENSION OF PROVISIONS OF ARTICLE 19 DURING EMERGENCIES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SUSPENSION OF THE ENFORCEMENT OF THE RIGHTS CONFERRED BY PART III DURING EMERGENCIES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359A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THIS PART TO THE STATE OF PUNJAB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FINANCIAL EMERGENCY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XIX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MISCELLANEOUS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PRESIDENT AND GOVERNORS AND RAJPRAMUKHS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361A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PROTECTION OF PUBLICATION OF PROCEEDINGS OF PARLIAMENT AND STATE LEGISLATURES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361B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DISQUALIFICATION FOR APPOINTMENT ON REMUNERATIVE POLITICAL POST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RIGHTS AND PRIVILEGES OF RULERS OF INDIAN STATES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BAR TO INTERFERENCE BY COURTS IN DISPUTES ARISING OUT OF CERTAIN TREATIES, AGREEMENTS,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363A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RECOGNITION GRANTED TO RULERS OF INDIAN STATES TO CEASE AND PRIVY PURSES TO BE ABOLISHED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AS TO MAJOR PORTS AND AERODROMES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FAILURE TO COMPLY WITH, OR TO GIVE EFFECT TO, DIRECTIONS GIVEN BY THE UNION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INTERPRETATION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XX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AMENDMENT OF THE CONSTITUTION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PARLIAMENT TO AMEND THE CONSTITUTION AND PROCEDURE THEREFOR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XXI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TEMPORARY, TRANSITIONAL AND SPECIAL PROVISIONS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369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TEMPORARY POWER TO PARLIAMENT TO MAKE LAWS WITH RESPECT TO CERTAIN MATTERS IN THE STATE LIST AS IF THEY WERE MATTERS IN THE CONCURRENT LIST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370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TEMPORARY PROVISIONS WITH RESPECT TO THE STATE OF JAMMU AND KASHMIR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STATES OF MAHARASHTRA AND GUJARAT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NAGALAND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371B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ASSAM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371C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MANIPUR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371D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WITH RESPECT TO THE STATE OF ANDHRA PRADESH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371E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ESTABLISHMENT OF CENTRAL UNIVERSITY IN ANDHRA PRADESH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371F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PROVISIONS WITH RESPECT TO THE STATE OF SIKKIM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371G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MIZORAM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371H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ARUNACHAL PRADESH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GOA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371J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WITH RESPECT TO THE STATE OF KARNATAKA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CONTINUANCE IN FORCE OF EXISTING LAWS AND THEIR ADAPTATION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372A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PRESIDENT TO ADAPT LAWS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PRESIDENT TO MAKE ORDER IN RESPECT OF PERSONS UNDER PREVENTIVE DETENTION IN CERTAIN CASES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JUDGES OF THE FEDERAL COURT AND PROCEEDINGS PENDING IN THE FEDERAL COURT OR BEFORE HIS MAJESTY IN COUNCIL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COURTS, AUTHORITIES AND OFFICERS TO CONTINUE TO FUNCTION SUBJECT TO THE PROVISIONS OF THE CONSTITUTION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376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JUDGES OF HIGH COURTS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377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COMPTROLLER AND AUDITOR-GENERAL OF INDIA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378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PROVISIONS AS TO PUBLIC SERVICE COMMISSIONS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Article 378A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SPECIAL PROVISION AS TO DURATION OF ANDHRA PRADESH LEGISLATIVE ASSEMBLY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379-391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OMITTED BY THE CONSTITUTION (SEVENTH AMENDMENT) ACT, 1956, SECTION 29 AND SCHEDULE (W.E.F. 1-11-1956)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POWER OF THE PRESIDENT TO REMOVE DIFFICULTIES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Part XXII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SHORT TITLE, DATE OF COMMENCEMENT, ETC.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SHORT TITLE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394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COMMENCEMENT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394A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AUTHORITATIVE TEXT IN THE HINDI LANGUAGE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Article 395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REPEALS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</w:p>
        </w:tc>
        <w:tc>
          <w:tcPr>
            <w:tcW w:w="7189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FIRST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SECOND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THIRD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IV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FOURTH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FIFTH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SIXTH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SEVENTH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VIII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EIGHTH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IX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NINTH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X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TENTH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XI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ELEVENTH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Schedule XII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TWELFTH SCHEDULE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</w:p>
        </w:tc>
        <w:tc>
          <w:tcPr>
            <w:tcW w:w="7189" w:type="dxa"/>
            <w:shd w:val="clear" w:color="auto" w:fill="auto"/>
            <w:vAlign w:val="center"/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E79" w:themeColor="accent1" w:themeShade="80"/>
                <w:sz w:val="20"/>
                <w:szCs w:val="20"/>
                <w:lang w:eastAsia="en-IN"/>
              </w:rPr>
            </w:pP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Appendix 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CONSTITUTION (APPLICATION TO JAMMU AND KASHMIR) ORDER, 1954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Appendix II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RE-STATEMENT, WITH REFERENCE TO THE PRESENT TEXT OF THE CONSTITUTION, OF THE EXCEPTIONS AND MODIFICATIONS SUBJECT TO WHICH THE CONSTITUTION APPLIES TO THE STATE OF JAMMU AND KASHMIR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C.O. 272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THE CONSTITUTION (APPLICATION TO JAMMU AND KASHMIR) ORDER, 2019</w:t>
            </w:r>
          </w:p>
        </w:tc>
      </w:tr>
      <w:tr w:rsidR="0051247B" w:rsidRPr="0051247B" w:rsidTr="00994CE6">
        <w:trPr>
          <w:jc w:val="center"/>
        </w:trPr>
        <w:tc>
          <w:tcPr>
            <w:tcW w:w="1821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C.O. 273</w:t>
            </w:r>
          </w:p>
        </w:tc>
        <w:tc>
          <w:tcPr>
            <w:tcW w:w="718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4F0E" w:rsidRPr="0051247B" w:rsidRDefault="00044F0E" w:rsidP="00E45C38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51247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DECLARATION UNDER ARTICLE 370(3) OF THE CONSTITUTION</w:t>
            </w:r>
          </w:p>
        </w:tc>
      </w:tr>
    </w:tbl>
    <w:p w:rsidR="0058191A" w:rsidRDefault="0058191A"/>
    <w:sectPr w:rsidR="00581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76D"/>
    <w:rsid w:val="00044F0E"/>
    <w:rsid w:val="0023157B"/>
    <w:rsid w:val="0051247B"/>
    <w:rsid w:val="0058191A"/>
    <w:rsid w:val="0067376D"/>
    <w:rsid w:val="00867D93"/>
    <w:rsid w:val="00994CE6"/>
    <w:rsid w:val="00B94118"/>
    <w:rsid w:val="00BA67A4"/>
    <w:rsid w:val="00DA6DE4"/>
    <w:rsid w:val="00E4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8A0A5-5A40-49A5-A198-8BFBBC1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4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45C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55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lgst.com/showiframe?V1Zaa1VsQlJQVDA9=TXpZeg==&amp;showCOIartic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30</Pages>
  <Words>5318</Words>
  <Characters>30315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12</cp:revision>
  <dcterms:created xsi:type="dcterms:W3CDTF">2025-05-06T11:23:00Z</dcterms:created>
  <dcterms:modified xsi:type="dcterms:W3CDTF">2025-05-09T11:49:00Z</dcterms:modified>
</cp:coreProperties>
</file>