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C38" w:rsidRPr="00E45C38" w:rsidRDefault="00E45C38" w:rsidP="00DA6DE4">
      <w:pPr>
        <w:shd w:val="clear" w:color="auto" w:fill="EAF1DD"/>
        <w:spacing w:after="0" w:line="240" w:lineRule="auto"/>
        <w:ind w:left="3544" w:right="3600"/>
        <w:jc w:val="center"/>
        <w:rPr>
          <w:rFonts w:ascii="Verdana" w:eastAsia="Times New Roman" w:hAnsi="Verdana" w:cs="Times New Roman"/>
          <w:b/>
          <w:bCs/>
          <w:caps/>
          <w:color w:val="000000"/>
          <w:spacing w:val="30"/>
          <w:sz w:val="21"/>
          <w:szCs w:val="21"/>
          <w:lang w:eastAsia="en-IN"/>
        </w:rPr>
      </w:pPr>
      <w:r w:rsidRPr="00E45C38">
        <w:rPr>
          <w:rFonts w:ascii="Verdana" w:eastAsia="Times New Roman" w:hAnsi="Verdana" w:cs="Times New Roman"/>
          <w:b/>
          <w:bCs/>
          <w:caps/>
          <w:color w:val="000000"/>
          <w:spacing w:val="30"/>
          <w:sz w:val="21"/>
          <w:szCs w:val="21"/>
          <w:lang w:eastAsia="en-IN"/>
        </w:rPr>
        <w:t>The constitution of India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0064"/>
      </w:tblGrid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Preamble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PREAMBLE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UNION AND ITS TERRITORY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NAME AND TERRITORY OF THE UNION</w:t>
            </w:r>
          </w:p>
        </w:tc>
        <w:bookmarkStart w:id="0" w:name="_GoBack"/>
        <w:bookmarkEnd w:id="0"/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ADMISSION OR ESTABLISHMENT OF NEW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SIKKIM TO BE ASSOCIATED WITH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FORMATION OF NEW STATES AND ALTERATION OF AREAS, BOUNDARIES OR NAMES OF EXISTING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LAWS MADE UNDER ARTICLES 2 AND 3 TO PROVIDE FOR THE AMENDMENT OF THE FIRST AND THE FOURTH SCHEDULES AND SUPPLEMENTAL, INCIDENTAL AND CONSEQUENTIAL MATTERS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CITIZENSHIP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CITIZENSHIP AT THE COMMENCEMENT OF THE CONSTITUTION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CITIZENSHIP OF CERTAIN PERSONS WHO HAVE MIGRATED TO INDIA FROM PAKISTAN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CITIZENSHIP OF CERTAIN MIGRANTS TO PAKISTAN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CITIZENSHIP OF CERTAIN PERSONS OF INDIAN ORIGIN RESIDING OUTSIDE INDIA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PERSONS VOLUNTARILY ACQUIRING CITIZENSHIP OF A FOREIGN STATE NOT TO BE CITIZENS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CONTINUANCE OF THE RIGHTS OF CITIZENSHIP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PARLIAMENT TO REGULATE THE RIGHT OF CITIZENSHIP BY LAW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FUNDAMENTAL RIGHTS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LAWS INCONSISTENT WITH OR IN DEROGATION OF THE FUNDAMENTAL RIGHTS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EQUALITY BEFORE LAW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PROHIBITION OF DISCRIMINATION ON GROUNDS OF RELIGION, RACE, CASTE, SEX OR PLACE OF BIRTH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EQUALITY OF OPPORTUNITY IN MATTERS OF PUBLIC EMPLOYMENT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ABOLITION OF UNTOUCHABILITY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ABOLITION OF TITLES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CERTAIN RIGHTS REGARDING FREEDOM OF SPEECH,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IN RESPECT OF CONVICTION FOR OFFENCES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LIFE AND PERSONAL LIBERTY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TO EDUCATION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AGAINST ARREST AND DETENTION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PROHIBITION OF TRAFFIC IN HUMAN BEINGS AND FORCED LABOUR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PROHIBITION OF EMPLOYMENT OF CHILDREN IN FACTORIES,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FREEDOM OF CONSCIENCE AND FREE PROFESSION, PRACTICE AND PROPAGATION OF RELIGION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FREEDOM TO MANAGE RELIGIOUS AFFAIRS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FREEDOM AS TO PAYMENT OF TAXES FOR PROMOTION OF ANY PARTICULAR RELIGION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FREEDOM AS TO ATTENDANCE AT RELIGIOUS INSTRUCTION OR RELIGIOUS WORSHIP IN CERTAIN EDUCATIONAL INSTITUTIONS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INTERESTS OF MINORITIES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MINORITIES TO ESTABLISH AND ADMINISTER EDUCATIONAL INSTITUTIONS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COMPULSORY ACQUISITION OF PROPERTY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 OF LAWS PROVIDING FOR ACQUISITION OF ESTATES,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VALIDATION OF CERTAIN ACTS AND REGULATIONS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31C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 OF LAWS GIVING EFFECT TO CERTAIN DIRECTIVE PRINCIPLES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31D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 OF LAWS IN RESPECT OF ANTI-NATIONAL ACTIVITIES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REMEDIES FOR ENFORCEMENT OF RIGHTS CONFERRED BY THIS PART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CONSTITUTIONAL VALIDITY OF STATE LAWS NOT TO BE CONSIDERED IN PROCEEDINGS UNDER ARTICLE 32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MODIFY THE RIGHTS CONFERRED BY THIS PART IN THEIR APPLICATION TO FORCES,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ON RIGHTS CONFERRED BY THIS PART WHILE MARTIAL LAW IS IN FORCE IN ANY AREA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LEGISLATION TO GIVE EFFECT TO THE PROVISIONS OF THIS PART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IV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DIRECTIVE PRINCIPLES OF STATE POLICY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THE PRINCIPLES CONTAINED IN THIS PART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STATE TO SECURE A SOCIAL ORDER FOR THE PROMOTION OF WELFARE OF THE PEOPLE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CERTAIN PRINCIPLES OF POLICY TO BE FOLLOWED BY THE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EQUAL JUSTICE AND FREE LEGAL AID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ORGANISATION OF VILLAGE PANCHAYATS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TO WORK, TO EDUCATION AND TO PUBLIC ASSISTANCE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 FOR JUST AND HUMANE CONDITIONS OF WORK AND MATERNITY RELIEF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LIVING WAGE, ETC., FOR WORKERS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43A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PARTICIPATION OF WORKERS IN MANAGEMENT OF INDUSTRIES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43B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PROMOTION OF CO-OPERATIVE SOCIETIES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UNIFORM CIVIL CODE FOR THE CITIZENS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 FOR EARLY CHILDHOOD CARE AND EDUCATION TO CHILDREN BELOW THE AGE OF SIX YEARS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PROMOTION OF EDUCATIONAL AND ECONOMIC INTERESTS OF SCHEDULED CASTES, SCHEDULED TRIBES AND OTHER WEAKER SECTIONS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DUTY OF THE STATE TO RAISE THE LEVEL OF NUTRITION AND THE STANDARD OF LIVING AND TO IMPROVE PUBLIC HEALTH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ORGANISATION OF AGRICULTURE AND ANIMAL HUSBANDRY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48A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AND IMPROVEMENT OF ENVIRONMENT AND SAFEGUARDING OF FORESTS AND WILD LIFE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MONUMENTS AND PLACES AND OBJECTS OF NATIONAL IMPORTANCE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SEPARATION OF JUDICIARY FROM EXECUTIVE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PROMOTION OF INTERNATIONAL PEACE AND SECURITY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IVA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FUNDAMENTAL DUTIES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51A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FUNDAMENTAL DUTIES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V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PRESIDENT OF INDIA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EXECUTIVE POWER OF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 OF 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MANNER OF ELECTION OF 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TERM OF OFFICE OF 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ELIGIBILITY FOR RE-ELECTION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QUALIFICATIONS FOR ELECTION AS 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CONDITIONS OF PRESIDENT'S OFFICE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THE 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PROCEDURE FOR IMPEACHMENT OF THE 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TIME OF HOLDING ELECTION TO FILL VACANCY IN THE OFFICE OF PRESIDENT AND THE TERM OF OFFICE OF PERSON ELECTED TO FILL CASUAL VACANCY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VICE-PRESIDENT OF INDIA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VICE-PRESIDENT TO BE EX OFFICIO CHAIRMAN OF THE COUNCIL OF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VICE-PRESIDENT TO ACT AS PRESIDENT OR TO DISCHARGE HIS FUNCTIONS DURING CASUAL VACANCIES IN THE OFFICE, OR DURING THE ABSENCE, OF 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 OF VICE-PRESIDENT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TERM OF OFFICE OF VICE-PRESIDENT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TIME OF HOLDING ELECTION TO FILL VACANCY IN THE OFFICE OF VICE-PRESIDENT AND THE TERM OF OFFICE OF PERSON ELECTED TO FILL CASUAL VACANCY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THE VICE-PRESIDENT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DISCHARGE OF PRESIDENT'S FUNCTIONS IN OTHER CONTINGENCIES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MATTERS RELATING TO, OR CONNECTED WITH, THE ELECTION OF A PRESIDENT OR VICE-PRESIDENT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PRESIDENT TO GRANT PARDONS, ETC., AND TO SUSPEND, REMIT OR COMMUTE SENTENCES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EXTENT OF EXECUTIVE POWER OF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COUNCIL OF MINISTERS TO AID AND ADVISE 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OTHER PROVISIONS AS TO MINISTERS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ATTORNEY-GENERAL FOR INDIA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CONDUCT OF BUSINESS OF THE GOVERNMENT OF INDIA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DUTIES OF PRIME MINISTER AS RESPECTS THE FURNISHING OF INFORMATION TO THE PRESIDENT,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PARLIAMENT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THE COUNCIL OF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THE HOUSE OF THE PEOPLE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READJUSTMENT AFTER EACH CENSUS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DURATION OF HOUSES OF PARLIAMENT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QUALIFICATION FOR MEMBERSHIP OF PARLIAMENT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SESSIONS OF PARLIAMENT, PROROGATION AND DISSOLUTION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PRESIDENT TO ADDRESS AND SEND MESSAGES TO HOUSES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ADDRESS BY THE PRESIDENT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MINISTERS AND ATTORNEY-GENERAL AS RESPECTS HOUSES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CHAIRMAN AND DEPUTY CHAIRMAN OF THE COUNCIL OF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AND RESIGNATION OF, AND REMOVAL FROM, THE OFFICE OF DEPUTY CHAIRMAN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DEPUTY CHAIRMAN OR OTHER PERSON TO PERFORM THE DUTIES OF THE OFFICE OF, OR TO ACT AS, CHAIRMAN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CHAIRMAN OR THE DEPUTY CHAIRMAN NOT TO PRESIDE WHILE A RESOLUTION FOR HIS REMOVAL FROM OFFICE IS UNDER CONSIDERATION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SPEAKER AND DEPUTY SPEAKER OF THE HOUSE OF THE PEOPLE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AND RESIGNATION OF, AND REMOVAL FROM, THE OFFICES OF SPEAKER AND DEPUTY SPEAKER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DEPUTY SPEAKER OR OTHER PERSON TO PERFORM THE DUTIES OF THE OFFICE OF, OR TO ACT AS, SPEAKER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SPEAKER OR THE DEPUTY SPEAKER NOT TO PRESIDE WHILE A RESOLUTION FOR HIS REMOVAL FROM OFFICE IS UNDER CONSIDERATION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 AND ALLOWANCES OF THE CHAIRMAN AND DEPUTY CHAIRMAN AND THE SPEAKER AND DEPUTY SPEAKER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SECRETARIAT OF PARLIAMENT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MEMBERS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VOTING IN HOUSES, POWER OF HOUSES TO ACT NOTWITHSTANDING VACANCIES AND QUORUM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OF SEATS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DISQUALIFICATIONS FOR MEMBERSHIP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DECISION ON QUESTIONS AS TO DISQUALIFICATIONS OF MEMBERS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PENALTY FOR SITTING AND VOTING BEFORE MAKING OATH OR AFFIRMATION UNDER ARTICLE 99 OR WHEN NOT QUALIFIED OR WHEN DISQUALIFIED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POWERS, PRIVILEGES, ETC., OF THE HOUSES OF PARLIAMENT AND OF THE MEMBERS AND COMMITTEES THEREOF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 AND ALLOWANCES OF MEMBERS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INTRODUCTION AND PASSING OF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JOINT SITTING OF BOTH HOUSES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PROCEDURE IN RESPECT OF MONEY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 OF "MONEY BILLS"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ASSENT TO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ANNUAL FINANCIAL STATEMENT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PROCEDURE IN PARLIAMENT WITH RESPECT TO ESTIMATES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APPROPRIATION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SUPPLEMENTARY, ADDITIONAL OR EXCESS GRANTS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VOTES ON ACCOUNT, VOTES OF CREDIT AND EXCEPTIONAL GRANTS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AS TO FINANCIAL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RULES OF PROCEDURE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REGULATION BY LAW OF PROCEDURE IN PARLIAMENT IN RELATION TO FINANCIAL BUSINESS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LANGUAGE TO BE USED IN PARLIAMENT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ON DISCUSSION IN PARLIAMENT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COURTS NOT TO INQUIRE INTO PROCEEDINGS OF PARLIAMENT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PRESIDENT TO PROMULGATE ORDINANCES DURING RECESS OF PARLIAMENT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ESTABLISHMENT AND CONSTITUTION OF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SALARIES, ETC., OF JUDGES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ACTING CHIEF JUSTICE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AD HOC, JUDGES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ATTENDANCE OF RETIRED JUDGES AT SITTINGS OF THE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SUPREME COURT TO BE A COURT OF RECORD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SEAT OF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ORIGINAL JURISDICTION OF THE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131A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EXCLUSIVE JURISDICTION OF THE SUPREME COURT IN REGARD TO QUESTIONS AS TO CONSTITUTIONAL VALIDITY OF CENTRAL LAWS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APPELLATE JURISDICTION OF SUPREME COURT IN APPEALS FROM HIGH COURTS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APPELLATE JURISDICTION OF SUPREME COURT IN APPEALS FROM HIGH COURTS IN REGARD TO CIVIL MATTERS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APPELLATE JURISDICTION OF SUPREME COURT IN REGARD TO CRIMINAL MATTERS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134A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CERTIFICATE FOR APPEAL TO THE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JURISDICTION AND POWERS OF THE FEDERAL COURT UNDER EXISTING LAW TO BE EXERCISABLE BY THE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LEAVE TO APPEAL BY THE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REVIEW OF JUDGMENTS OR ORDERS BY THE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ENLARGEMENT OF THE JURISDICTION OF THE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CONFERMENT ON THE SUPREME COURT OF POWERS TO ISSUE CERTAIN WRITS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139A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OF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ANCILLARY POWERS OF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LAW DECLARED BY SUPREME COURT TO BE BINDING ON ALL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ENFORCEMENT OF DECREES AND ORDERS OF SUPREME COURT AND ORDERS AS TO DISCOVERY,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PRESIDENT TO CONSULT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CIVIL AND JUDICIAL AUTHORITIES TO ACT IN AID OF THE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144A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AS TO DISPOSAL OF QUESTIONS RELATING TO CONSTITUTIONAL VALIDITY OF LAWS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RULES OF COURT,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OFFICERS AND SERVANTS AND THE EXPENSES OF THE SUPREME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COMPTROLLER AND AUDITOR-GENERAL OF INDIA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DUTIES AND POWERS OF THE COMPTROLLER AND AUDITOR-GENERAL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FORM OF ACCOUNTS OF THE UNION AND OF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AUDIT REPORTS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VI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GOVERNORS OF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EXECUTIVE POWER OF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GOVERNOR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TERM OF OFFICE OF GOVERNOR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QUALIFICATIONS FOR APPOINTMENT AS GOVERNOR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CONDITIONS OF GOVERNOR'S OFFICE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THE GOVERNOR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DISCHARGE OF THE FUNCTIONS OF THE GOVERNOR IN CERTAIN CONTINGENCIES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GOVERNOR TO GRANT PARDONS, ETC., AND TO SUSPEND, REMIT OR COMMUTE SENTENCES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EXTENT OF EXECUTIVE POWER OF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COUNCIL OF MINISTERS TO AID AND ADVISE GOVERNOR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OTHER PROVISIONS AS TO MINISTERS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ADVOCATE-GENERAL FOR THE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CONDUCT OF BUSINESS OF THE GOVERNMENT OF A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DUTIES OF CHIEF MINISTER AS RESPECTS THE FURNISHING OF INFORMATION TO GOVERNOR,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LEGISLATURES IN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ABOLITION OR CREATION OF LEGISLATIVE COUNCILS IN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THE LEGISLATIVE ASSEMBLIES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THE LEGISLATIVE COUNCILS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DURATION OF STATE LEGISLATURES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QUALIFICATION FOR MEMBERSHIP OF THE STATE LEGISLATURE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SESSIONS OF THE STATE LEGISLATURE, PROROGATION AND DISSOLUTION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GOVERNOR TO ADDRESS AND SEND MESSAGES TO THE HOUSE OR HOUSES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ADDRESS BY THE GOVERNOR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MINISTERS AND ADVOCATE-GENERAL AS RESPECTS THE HOUSES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SPEAKER AND DEPUTY SPEAKER OF THE LEGISLATIVE ASSEMBLY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AND RESIGNATION OF, AND REMOVAL FROM, THE OFFICES OF SPEAKER AND DEPUTY SPEAKER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DEPUTY SPEAKER OR OTHER PERSON TO PERFORM THE DUTIES OF THE OFFICE OF, OR TO ACT AS, SPEAKER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SPEAKER OR THE DEPUTY SPEAKER NOT TO PRESIDE WHILE A RESOLUTION FOR HIS REMOVAL FROM OFFICE IS UNDER CONSIDERATION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CHAIRMAN AND DEPUTY CHAIRMAN OF THE LEGISLATIVE COUNCIL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AND RESIGNATION OF, AND REMOVAL FROM, THE OFFICES OF CHAIRMAN AND DEPUTY CHAIRMAN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DEPUTY CHAIRMAN OR OTHER PERSON TO PERFORM THE DUTIES OF THE OFFICE OF, OR TO ACT AS, CHAIRMAN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CHAIRMAN OR THE DEPUTY CHAIRMAN NOT TO PRESIDE WHILE A RESOLUTION FOR HIS REMOVAL FROM OFFICE IS UNDER CONSIDERATION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 AND ALLOWANCES OF THE SPEAKER AND DEPUTY SPEAKER AND THE CHAIRMAN AND DEPUTY CHAIRMAN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SECRETARIAT OF STATE LEGISLATURE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MEMBERS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VOTING IN HOUSES, POWER OF HOUSES TO ACT NOTWITHSTANDING VACANCIES AND QUORUM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OF SEATS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DISQUALIFICATIONS FOR MEMBERSHIP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DECISION ON QUESTIONS AS TO DISQUALIFICATIONS OF MEMBERS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PENALTY FOR SITTING AND VOTING BEFORE MAKING OATH OR AFFIRMATION UNDER ARTICLE 188 OR WHEN NOT QUALIFIED OR WHEN DISQUALIFIED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POWERS, PRIVILEGES, ETC., OF THE HOUSES OF LEGISLATURES AND OF THE MEMBERS AND COMMITTEES THEREOF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 AND ALLOWANCES OF MEMBERS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INTRODUCTION AND PASSING OF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ON POWERS OF LEGISLATIVE COUNCIL AS TO BILLS OTHER THAN MONEY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PROCEDURE IN RESPECT OF MONEY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 OF "MONEY BILLS"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ASSENT TO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BILLS RESERVED FOR CONSIDERATION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ANNUAL FINANCIAL STATEMENT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PROCEDURE IN LEGISLATURE WITH RESPECT TO ESTIMATES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APPROPRIATION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SUPPLEMENTARY ADDITIONAL OR EXCESS GRANTS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VOTES ON ACCOUNT, VOTES OF CREDIT AND EXCEPTIONAL GRANTS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AS TO FINANCIAL BILLS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RULES OF PROCEDURE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REGULATION BY LAW OF PROCEDURE IN THE LEGISLATURE OF THE STATE IN RELATION TO FINANCIAL BUSINESS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LANGUAGE TO BE USED IN THE LEGISLATURE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ON DISCUSSION IN THE LEGISLATURE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COURTS NOT TO INQUIRE INTO PROCEEDINGS OF THE LEGISLATURE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GOVERNOR TO PROMULGATE ORDINANCES DURING RECESS OF LEGISLATURE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HIGH COURTS FOR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HIGH COURTS TO BE COURTS OF RECORD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HIGH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AND CONDITIONS OF THE OFFICE OF A JUDGE OF A HIGH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CERTAIN PROVISIONS RELATING TO SUPREME COURT TO HIGH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JUDGES OF HIGH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ON PRACTICE AFTER BEING A PERMANENT JUDGE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SALARIES, ETC., OF JUDGES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OF A JUDGE FROM ONE HIGH COURT TO ANOTHER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ACTING CHIEF JUSTICE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ADDITIONAL AND ACTING JUDGES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224A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RETIRED JUDGES AT SITTINGS OF HIGH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JURISDICTION OF EXISTING HIGH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HIGH COURTS TO ISSUE CERTAIN WRITS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226A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CONSTITUTIONAL VALIDITY OF CENTRAL LAWS NOT TO BE CONSIDERED IN PROCEEDINGS UNDER ARTICLE 226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SUPERINTENDENCE OVER ALL COURTS BY THE HIGH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OF CERTAIN CASES TO HIGH COURT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228A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AS TO DISPOSAL OF QUESTIONS RELATING TO CONSTITUTIONAL VALIDITY OF STATE LAWS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OFFICERS AND SERVANTS AND THE EXPENSES OF HIGH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EXTENSION OF JURISDICTION OF HIGH COURTS TO UNION TERRITORIES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ESTABLISHMENT OF A COMMON HIGH COURT FOR TWO OR MORE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DISTRICT JUDGES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233A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VALIDATION OF APPOINTMENTS OF, AND JUDGMENTS, ETC., DELIVERED BY, CERTAIN DISTRICT JUDGES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RECRUITMENT OF PERSONS OTHER THAN DISTRICT JUDGES TO THE JUDICIAL SERVICE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CONTROL OVER SUBORDINATE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THE PROVISIONS OF THIS CHAPTER TO CERTAIN CLASS OR CLASSES OF MAGISTRATES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VII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STATES IN THE B PART OF THE FIRST SCHEDULE (REPEALED BY 7TH AMENDMENT)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PROVISIONS OF PART VI TO STATES IN PART B OF THE FIRST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VIII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UNION TERRITORIES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ADMINISTRATION OF UNION TERRITORIES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239A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CREATION OF LOCAL LEGISLATURES OR COUNCIL OF MINISTERS OR BOTH FOR CERTAIN UNION TERRITORIES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239AA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WITH RESPECT TO DELHI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239AB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 IN CASE OF FAILURE OF CONSTITUTIONAL MACHINERY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239B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ADMINISTRATOR TO PROMULGATE ORDINANCES DURING RECESS OF LEGISLATURE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PRESIDENT TO MAKE REGULATIONS FOR CERTAIN UNION TERRITORIES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HIGH COURTS FOR UNION TERRITORIES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COORG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IX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PANCHAYATS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GRAM SABHA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PANCHAYATS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243C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PANCHAYATS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243D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SEATS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243E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DURATION OF PANCHAYATS,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243F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DISQUALIFICATIONS FOR MEMBERSHIP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243G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POWERS, AUTHORITY AND RESPONSIBILITIES OF PANCHAYATS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243H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POWERS TO IMPOSE TAXES BY, AND FUNDS OF, THE PANCHAYATS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FINANCE COMMISSION TO REVIEW FINANCIAL POSITION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243J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AUDIT OF ACCOUNTS OF PANCHAYATS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243K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ELECTIONS TO THE PANCHAYATS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243L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TO UNION TERRITORIES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243M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PART NOT TO APPLY TO CERTAIN AREAS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243N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CONTINUANCE OF EXISTING LAWS AND PANCHAYATS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243O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BAR TO INTERFERENCE BY COURTS IN ELECTORAL MATTERS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IX 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MUNICIPALITIES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243P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243Q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MUNICIPALITIES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243R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MUNICIPALITIES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243S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AND COMPOSITION OF WARDS COMMITTEES,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243T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SEATS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243U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DURATION OF MUNICIPALITIES,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243V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DISQUALIFICATIONS FOR MEMBERSHIP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243W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POWERS, AUTHORITY AND RESPONSIBILITIES OF MUNICIPALITIES,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243X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TO IMPOSE TAXES BY, AND FUNDS OF, THE MUNICIPILITIES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243Y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FINANCE COMMISSION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AUDIT OF ACCOUNTS OF MUNICIPALITIES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ELECTIONS TO THE MUNICIPALITIES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TO UNION TERRITORIES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243ZC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PART NOT TO APPLY TO CERTAIN AREAS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243ZD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COMMITTEE FOR DISTRICT PLANNING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243ZE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COMMITTEE FOR METROPOLITAN PLANNING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243ZF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CONTINUANCE OF EXISTING LAWS AND MUNICIPALITIES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243ZG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BAR TO INTERFERENCE BY COURTS IN ELECTORAL MATTERS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IX 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CO-OPERATIVE SOCIETIES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243ZH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INCORPORATION OF CO-OPERATIVE SOCIETIES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243ZJ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NUMBER AND TERM OF MEMBERS OF BOARD AND ITS OFFICE BEARERS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243ZK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 OF MEMBERS OF BOARD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243ZL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SUPERSESSION AND SUSPENSION OF BOARD AND INTERIM MANAGEMENT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243ZM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AUDIT OF ACCOUNTS OF CO-OPERATIVE SOCIETIES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243ZN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CONVENING OF GENERAL BODY MEETINGS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243ZO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A MEMBER TO GET INFORMATION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243ZP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RETURNS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243ZQ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OFFENCES AND PENALTIES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243ZR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TO MULTI-STATE CO-OPERATIVE SOCIETIES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243ZS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TO UNION TERRITORIES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243ZT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CONTINUANCE OF EXISTING LAWS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SCHEDULED AND TRIBAL AREAS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ADMINISTRATION OF SCHEDULED AREAS AND TRIBAL AREAS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244A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FORMATION OF AN AUTONOMOUS STATE COMPRISING CERTAIN TRIBAL AREAS IN ASSAM AND CREATION OF LOCAL LEGISLATURE OR COUNCIL OF MINISTERS OR BOTH THEREFOR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RELATIONS BETWEEN THE UNION AND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EXTENT OF LAWS MADE BY PARLIAMENT AND BY THE LEGISLATURES OF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SUBJECT-MATTER OF LAWS MADE BY PARLIAMENT AND BY THE LEGISLATURES OF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246A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GOODS AND SERVICES TAX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PROVIDE FOR THE ESTABLISHMENT OF CERTAIN ADDITIONAL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RESIDUARY POWERS OF LEGISLATION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LEGISLATE WITH RESPECT TO A MATTER IN THE STATE LIST IN THE NATIONAL INTEREST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LEGISLATE WITH RESPECT TO ANY MATTER IN THE STATE LIST IF A PROCLAMATION OF EMERGENCY IS IN OPERATION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INCONSISTENCY BETWEEN LAWS MADE BY PARLIAMENT UNDER ARTICLES 249 AND 250 AND LAWS MADE BY THE LEGISLATURES OF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LEGISLATE FOR TWO OR MORE STATES BY CONSENT AND ADOPTION OF SUCH LEGISLATION BY ANY OTHER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LEGISLATION FOR GIVING EFFECT TO INTERNATIONAL AGREEMENTS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INCONSISTENCY BETWEEN LAWS MADE BY PARLIAMENT AND LAWS MADE BY THE LEGISLATURES OF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REQUIREMENTS AS TO RECOMMENDATIONS AND PREVIOUS SANCTIONS TO BE REGARDED AS MATTERS OF PROCEDURE ONLY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OBLIGATION OF STATES AND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CONTROL OF THE UNION OVER STATES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257A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ASSISTANCE TO STATES BY DEPLOYMENT OF ARMED FORCES OR OTHER FORCES OF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UNION TO CONFER POWERS, ETC., ON STATES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258A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STATES TO ENTRUST FUNCTIONS TO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ARMED FORCES IN STATES IN PART B OF THE FIRST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JURISDICTION OF THE UNION IN RELATION TO TERRITORIES OUTSIDE INDIA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PUBLIC ACTS, RECORDS AND JUDICIAL PROCEEDINGS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ADJUDICATION OF DISPUTES RELATING TO WATERS OF INTER-STATE RIVERS OR RIVER VALLEYS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WITH RESPECT TO AN INTER-STATE COUNCIL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FINANCE, PROPERTY, CONTRACTS AND SUITS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TAXES NOT TO BE IMPOSED SAVE BY AUTHORITY OF LAW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CONSOLIDATED FUNDS AND PUBLIC ACCOUNTS OF INDIA AND OF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CONTINGENCY FUND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DUTIES LEVIED BY THE UNION BUT COLLECTED AND APPROPRIATED BY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268A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SERVICE TAX LEVIED BY UNION AND COLLECTED AND APPROPRIATED BY THE UNION AND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TAXES LEVIED AND COLLECTED BY THE UNION BUT ASSIGNED TO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269A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LEVY AND COLLECTION OF GOODS AND SERVICES TAX IN COURSE OF INTER-STATE TRADE OR COMMERCE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TAXES LEVIED AND DISTRIBUTED BETWEEN THE UNION AND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SURCHARGE ON CERTAIN DUTIES AND TAXES FOR PURPOSES OF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TAXES WHICH ARE LEVIED AND COLLECTED BY THE UNION AND MAY BE DISTRIBUTED BETWEEN THE UNION AND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GRANTS IN LIEU OF EXPORT DUTY ON JUTE AND JUTE PRODUCTS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PRIOR RECOMMENDATION OF PRESIDENT REQUIRED TO BILLS AFFECTING TAXATION IN WHICH STATES ARE INTERESTED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GRANTS FROM THE UNION TO CERTAIN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TAXES ON PROFESSIONS, TRADES, CALLINGS AND EMPLOYMENTS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AGREEMENT WITH STATES IN PART B OF THE FIRST SCHEDULE WITH REGARD TO CERTAIN FINANCIAL MATTERS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CALCULATION OF "NET PROCEEDS",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279A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GOODS AND SERVICES TAX COUNCIL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FINANCE COMMISSION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RECOMMENDATIONS OF THE FINANCE COMMISSION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EXPENDITURE DEFRAYABLE BY THE UNION OR A STATE OUT OF ITS REVENUES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516072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hyperlink r:id="rId4" w:tgtFrame="_blank" w:history="1">
              <w:r w:rsidR="00044F0E" w:rsidRPr="0051247B">
                <w:rPr>
                  <w:rFonts w:ascii="Verdana" w:eastAsia="Times New Roman" w:hAnsi="Verdana" w:cs="Times New Roman"/>
                  <w:color w:val="1F4E79" w:themeColor="accent1" w:themeShade="80"/>
                  <w:sz w:val="24"/>
                  <w:szCs w:val="24"/>
                  <w:lang w:eastAsia="en-IN"/>
                </w:rPr>
                <w:t>Article 283</w:t>
              </w:r>
            </w:hyperlink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CUSTODY, ETC., OF CONSOLIDATED FUNDS, CONTINGENCY FUNDS AND MONEYS CREDITED TO THE PUBLIC ACCOUNTS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CUSTODY OF SUITORS' DEPOSITS AND OTHER MONEYS RECEIVED BY PUBLIC SERVANTS AND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EXEMPTION OF PROPERTY OF THE UNION FROM STATE TAXATION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RESTRICTIONS AS TO IMPOSITION OF TAX ON THE SALE OR PURCHASE OF GOODS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EXEMPTION FROM TAXES ON ELECTRICITY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EXEMPTION FROM TAXATION BY STATES IN RESPECT OF WATER OR ELECTRICITY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EXEMPTION OF PROPERTY AND INCOME OF A STATE FROM UNION TAXATION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ADJUSTMENT IN RESPECT OF CERTAIN EXPENSES AND PENSIONS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290A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ANNUAL PAYMENT TO CERTAIN DEVASWOM FUNDS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PRIVY PURSE SUMS OF RULERS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BORROWING BY THE GOVERNMENT OF INDIA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BORROWING BY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SUCCESSION TO PROPERTY, ASSETS, RIGHTS, LIABILITIES AND OBLIGATIONS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SUCCESSION TO PROPERTY, ASSETS, RIGHTS, LIABILITIES AND OBLIGATIONS IN OTHER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PROPERTY ACCRUING BY ESCHEAT OR LAPSE OR AS BONA VACANTIA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THINGS OF VALUE WITHIN TERRITORIAL WATERS OR CONTINENTAL SHELF AND RESOURCES OF THE EXCLUSIVE ECONOMIC ZONE TO VEST IN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TO CARRY ON TRADE,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CONTRACTS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SUITS AND PROCEEDINGS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300A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PERSONS NOT TO BE DEPRIVED OF PROPERTY SAVE BY AUTHORITY OF LAW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TRADE AND COMMERCE WITHIN THE TERRITORY OF INDIA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FREEDOM OF TRADE, COMMERCE AND INTERCOURSE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IMPOSE RESTRICTIONS ON TRADE, COMMERCE AND INTERCOURSE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RESTRICTIONS ON THE LEGISLATIVE POWERS OF THE UNION AND OF THE STATES WITH REGARD TO TRADE AND COMMERCE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RESTRICTIONS ON TRADE, COMMERCE AND INTERCOURSE AMONG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 OF EXISTING LAWS AND LAWS PROVIDING FOR STATE MONOPOLIES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CERTAIN STATES IN PART B OF THE FIRST SCHEDULE TO IMPOSE RESTRICTIONS ON TRADE AND COMMERCE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AUTHORITY FOR CARRYING OUT THE PURPOSES OF ARTICLES 301 TO 304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XIV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SERVICES UNDER THE UNION,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RECRUITMENT AND CONDITIONS OF SERVICE OF PERSONS SERVING THE UNION OR A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TENURE OF OFFICE OF PERSONS SERVING THE UNION OR A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DISMISSAL, REMOVAL OR REDUCTION IN RANK OF PERSONS EMPLOYED IN CIVIL CAPACITIES UNDER THE UNION OR A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ALL-INDIA SERVICES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312A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VARY OR REVOKE CONDITIONS OF SERVICE OF OFFICERS OF CERTAIN SERVICES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TRANSITIONAL PROVISIONS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 FOR PROTECTION OF EXISTING OFFICERS OF CERTAIN SERVICES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PUBLIC SERVICE COMMISSIONS FOR THE UNION AND FOR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AND TERM OF OFFICE OF MEMBERS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REMOVAL AND SUSPENSION OF A MEMBER OF A PUBLIC SERVICE COMMISSION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TO MAKE REGULATIONS AS TO CONDITIONS OF SERVICE OF MEMBERS AND STAFF OF THE COMMISSION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PROHIBITION AS TO THE HOLDING OF OFFICES BY MEMBERS OF COMMISSION ON CEASING TO BE SUCH MEMBERS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FUNCTIONS OF PUBLIC SERVICE COMMISSIONS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TO EXTEND FUNCTIONS OF PUBLIC SERVICE COMMISSIONS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EXPENSES OF PUBLIC SERVICE COMMISSIONS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REPORTS OF PUBLIC SERVICE COMMISSIONS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XIV 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TRIBUNALS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323A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ADMINISTRATIVE TRIBUNALS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323B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TRIBUNALS FOR OTHER MATTERS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XV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ELECTIONS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SUPERINTENDENCE, DIRECTION AND CONTROL OF ELECTIONS TO BE VESTED IN AN ELECTION COMMISSION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NO PERSON TO BE INELIGIBLE FOR INCLUSION IN, OR TO CLAIM TO BE INCLUDED IN A SPECIAL, ELECTORAL ROLL ON GROUNDS OF RELIGION, RACE, CASTE OR SEX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ELECTIONS TO THE HOUSE OF THE PEOPLE AND TO THE LEGISLATIVE ASSEMBLIES OF STATES TO BE ON THE BASIS OF ADULT SUFFRAGE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MAKE PROVISION WITH RESPECT TO ELECTIONS TO LEGISLATURES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LEGISLATURE OF A STATE TO MAKE PROVISION WITH RESPECT TO ELECTIONS TO SUCH LEGISLATURE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BAR TO INTERFERENCE BY COURTS IN ELECTORAL MATTERS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329A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AS TO ELECTIONS TO PARLIAMENT IN THE CASE OF PRIME MINISTER AND SPEAKER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XVI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SPECIAL PROVISIONS RELATING TO CERTAIN CLASSES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SEATS FOR SCHEDULED CASTES AND SCHEDULED TRIBES IN THE HOUSE OF THE PEOPLE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REPRESENTATION OF THE ANGLO-INDIAN COMMUNITY IN THE HOUSE OF THE PEOPLE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SEATS FOR SCHEDULED CASTES AND SCHEDULED TRIBES IN THE LEGISLATIVE ASSEMBLIES OF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REPRESENTATION OF THE ANGLO-INDIAN COMMUNITY IN THE LEGISLATIVE ASSEMBLIES OF THE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SEATS AND SPECIAL REPRESENTATION TO CEASE AFTER CERTAIN PERIOD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CLAIMS OF SCHEDULED CASTES AND SCHEDULED TRIBES TO SERVICES AND POSTS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FOR ANGLO-INDIAN COMMUNITY IN CERTAIN SERVICES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EDUCATIONAL GRANTS FOR THE BENEFIT OF ANGLO-INDIAN COMMUNITY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NATIONAL COMMISSION FOR SCHEDULED CASTES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338A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NATIONAL COMMISSION FOR SCHEDULED TRIBES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338B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NATIONAL COMMISSION FOR BACKWARD CLASSES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CONTROL OF THE UNION OVER THE ADMINISTRATION OF SCHEDULED AREAS AND THE WELFARE OF SCHEDULED TRIBES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 COMMISSION TO INVESTIGATE THE CONDITIONS OF BACKWARD CLASSES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SCHEDULED CASTES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SCHEDULED TRIBES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342A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SOCIALLY AND EDUCATIONALLY BACKWARD CLASSES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XVII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LANGUAGES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OFFICIAL LANGUAGE OF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COMMISSION AND COMMITTEE OF PARLIAMENT ON OFFICIAL LANGUAGE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OFFICIAL LANGUAGE OR LANGUAGES OF A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OFFICIAL LANGUAGE FOR COMMUNICATION BETWEEN ONE STATE AND ANOTHER OR BETWEEN A STATE AND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RELATING TO LANGUAGE SPOKEN BY A SECTION OF THE POPULATION OF A STATE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LANGUAGE TO BE USED IN THE SUPREME COURT AND IN THE HIGH COURTS AND FOR ACTS, BILLS,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PROCEDURE FOR ENACTMENT OF CERTAIN LAWS RELATING TO LANGUAGE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LANGUAGE TO BE USED IN REPRESENTATIONS FOR REDRESS OF GRIEVANCES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350A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FACILITIES FOR INSTRUCTION IN MOTHER-TONGUE AT PRIMARY STAGE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350B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OFFICER FOR LINGUISTIC MINORITIES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DIRECTIVE FOR DEVELOPMENT OF THE HINDI LANGUAGE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XVIII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EMERGENCY PROVISIONS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PROCLAMATION OF EMERGENCY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EFFECT OF PROCLAMATION OF EMERGENCY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PROVISIONS RELATING TO DISTRIBUTION OF REVENUES WHILE A PROCLAMATION OF EMERGENCY IS IN OPERATION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DUTY OF THE UNION TO PROTECT STATES AGAINST EXTERNAL AGGRESSION AND INTERNAL DISTURBANCE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IN CASE OF FAILURE OF CONSTITUTIONAL MACHINERY IN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EXERCISE OF LEGISLATIVE POWERS UNDER PROCLAMATION ISSUED UNDER ARTICLE 356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SUSPENSION OF PROVISIONS OF ARTICLE 19 DURING EMERGENCIES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SUSPENSION OF THE ENFORCEMENT OF THE RIGHTS CONFERRED BY PART III DURING EMERGENCIES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359A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THIS PART TO THE STATE OF PUNJAB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FINANCIAL EMERGENCY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XIX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MISCELLANEOUS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PRESIDENT AND GOVERNORS AND RAJPRAMUKHS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361A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PUBLICATION OF PROCEEDINGS OF PARLIAMENT AND STATE LEGISLATURES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361B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DISQUALIFICATION FOR APPOINTMENT ON REMUNERATIVE POLITICAL POST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AND PRIVILEGES OF RULERS OF INDIAN STATES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BAR TO INTERFERENCE BY COURTS IN DISPUTES ARISING OUT OF CERTAIN TREATIES, AGREEMENTS,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363A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RECOGNITION GRANTED TO RULERS OF INDIAN STATES TO CEASE AND PRIVY PURSES TO BE ABOLISHED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AS TO MAJOR PORTS AND AERODROMES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EFFECT OF FAILURE TO COMPLY WITH, OR TO GIVE EFFECT TO, DIRECTIONS GIVEN BY THE UNION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XX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AMENDMENT OF THE CONSTITUTION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AMEND THE CONSTITUTION AND PROCEDURE THEREFOR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XXI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TEMPORARY, TRANSITIONAL AND SPECIAL PROVISIONS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369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TEMPORARY POWER TO PARLIAMENT TO MAKE LAWS WITH RESPECT TO CERTAIN MATTERS IN THE STATE LIST AS IF THEY WERE MATTERS IN THE CONCURRENT LIST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370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TEMPORARY PROVISIONS WITH RESPECT TO THE STATE OF JAMMU AND KASHMIR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STATES OF MAHARASHTRA AND GUJARAT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NAGALAND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371B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ASSAM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371C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MANIPUR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371D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WITH RESPECT TO THE STATE OF ANDHRA PRADESH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371E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ESTABLISHMENT OF CENTRAL UNIVERSITY IN ANDHRA PRADESH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371F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WITH RESPECT TO THE STATE OF SIKKIM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371G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MIZORAM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371H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ARUNACHAL PRADESH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GOA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371J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KARNATAKA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CONTINUANCE IN FORCE OF EXISTING LAWS AND THEIR ADAPTATION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372A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PRESIDENT TO ADAPT LAWS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PRESIDENT TO MAKE ORDER IN RESPECT OF PERSONS UNDER PREVENTIVE DETENTION IN CERTAIN CASES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JUDGES OF THE FEDERAL COURT AND PROCEEDINGS PENDING IN THE FEDERAL COURT OR BEFORE HIS MAJESTY IN COUNCIL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COURTS, AUTHORITIES AND OFFICERS TO CONTINUE TO FUNCTION SUBJECT TO THE PROVISIONS OF THE CONSTITUTION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376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JUDGES OF HIGH COURTS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377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COMPTROLLER AND AUDITOR-GENERAL OF INDIA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378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PUBLIC SERVICE COMMISSIONS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378A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AS TO DURATION OF ANDHRA PRADESH LEGISLATIVE ASSEMBLY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379-391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OMITTED BY THE CONSTITUTION (SEVENTH AMENDMENT) ACT, 1956, SECTION 29 AND SCHEDULE (W.E.F. 1-11-1956)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PRESIDENT TO REMOVE DIFFICULTIES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XXII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SHORT TITLE, DATE OF COMMENCEMENT, ETC.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SHORT TITLE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394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COMMENCEMENT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394A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AUTHORITATIVE TEXT IN THE HINDI LANGUAGE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395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REPEALS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shd w:val="clear" w:color="auto" w:fill="auto"/>
            <w:vAlign w:val="center"/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</w:p>
        </w:tc>
        <w:tc>
          <w:tcPr>
            <w:tcW w:w="10064" w:type="dxa"/>
            <w:shd w:val="clear" w:color="auto" w:fill="auto"/>
            <w:vAlign w:val="center"/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FIRST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SECOND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III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THIRD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IV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FOURTH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V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FIFTH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VI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SIXTH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VII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SEVENTH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VIII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EIGHTH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IX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NINTH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X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TENTH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XI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ELEVENTH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XII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TWELFTH SCHEDULE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shd w:val="clear" w:color="auto" w:fill="auto"/>
            <w:vAlign w:val="center"/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</w:p>
        </w:tc>
        <w:tc>
          <w:tcPr>
            <w:tcW w:w="10064" w:type="dxa"/>
            <w:shd w:val="clear" w:color="auto" w:fill="auto"/>
            <w:vAlign w:val="center"/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Appendix 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CONSTITUTION (APPLICATION TO JAMMU AND KASHMIR) ORDER, 1954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Appendix II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RE-STATEMENT, WITH REFERENCE TO THE PRESENT TEXT OF THE CONSTITUTION, OF THE EXCEPTIONS AND MODIFICATIONS SUBJECT TO WHICH THE CONSTITUTION APPLIES TO THE STATE OF JAMMU AND KASHMIR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C.O. 272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CONSTITUTION (APPLICATION TO JAMMU AND KASHMIR) ORDER, 2019</w:t>
            </w:r>
          </w:p>
        </w:tc>
      </w:tr>
      <w:tr w:rsidR="0051247B" w:rsidRPr="0051247B" w:rsidTr="00DA6DE4">
        <w:trPr>
          <w:jc w:val="center"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C.O. 273</w:t>
            </w:r>
          </w:p>
        </w:tc>
        <w:tc>
          <w:tcPr>
            <w:tcW w:w="10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DECLARATION UNDER ARTICLE 370(3) OF THE CONSTITUTION</w:t>
            </w:r>
          </w:p>
        </w:tc>
      </w:tr>
    </w:tbl>
    <w:p w:rsidR="0058191A" w:rsidRDefault="0058191A"/>
    <w:sectPr w:rsidR="00581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6D"/>
    <w:rsid w:val="00044F0E"/>
    <w:rsid w:val="0051247B"/>
    <w:rsid w:val="0058191A"/>
    <w:rsid w:val="0067376D"/>
    <w:rsid w:val="00867D93"/>
    <w:rsid w:val="00B94118"/>
    <w:rsid w:val="00BA67A4"/>
    <w:rsid w:val="00DA6DE4"/>
    <w:rsid w:val="00E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8A0A5-5A40-49A5-A198-8BFBBC1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5C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55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lgst.com/showiframe?V1Zaa1VsQlJQVDA9=TXpZeg==&amp;showCOIa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5318</Words>
  <Characters>30314</Characters>
  <Application>Microsoft Office Word</Application>
  <DocSecurity>0</DocSecurity>
  <Lines>252</Lines>
  <Paragraphs>71</Paragraphs>
  <ScaleCrop>false</ScaleCrop>
  <Company/>
  <LinksUpToDate>false</LinksUpToDate>
  <CharactersWithSpaces>35561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10</cp:revision>
  <dcterms:created xsi:type="dcterms:W3CDTF">2025-05-06T11:23:00Z</dcterms:created>
  <dcterms:modified xsi:type="dcterms:W3CDTF">2025-05-08T11:48:00Z</dcterms:modified>
</cp:coreProperties>
</file>