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0E7517">
        <w:t>тивных систем» Рабочая тетрадь 4</w:t>
      </w:r>
    </w:p>
    <w:p w:rsidR="00BE0C07" w:rsidRPr="000E7517" w:rsidRDefault="000E7517" w:rsidP="000E7517">
      <w:pPr>
        <w:pStyle w:val="a3"/>
        <w:spacing w:line="321" w:lineRule="exact"/>
        <w:ind w:left="1498" w:right="786"/>
        <w:jc w:val="center"/>
      </w:pPr>
      <w:r>
        <w:t xml:space="preserve">ПО </w:t>
      </w:r>
      <w:r w:rsidRPr="000E7517">
        <w:t>"Система заказов"</w:t>
      </w:r>
    </w:p>
    <w:p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:rsidTr="00636266">
        <w:trPr>
          <w:trHeight w:val="369"/>
        </w:trPr>
        <w:tc>
          <w:tcPr>
            <w:tcW w:w="10235" w:type="dxa"/>
            <w:shd w:val="clear" w:color="auto" w:fill="E1EED9"/>
          </w:tcPr>
          <w:p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0E7517" w:rsidTr="00636266">
        <w:trPr>
          <w:trHeight w:val="12500"/>
        </w:trPr>
        <w:tc>
          <w:tcPr>
            <w:tcW w:w="10235" w:type="dxa"/>
          </w:tcPr>
          <w:p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Метод может возвращать значение, какой-либо результат для этого применяется оператор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return</w:t>
            </w:r>
            <w:proofErr w:type="spellEnd"/>
            <w:r w:rsidRPr="000E7517">
              <w:rPr>
                <w:sz w:val="28"/>
                <w:szCs w:val="28"/>
              </w:rPr>
              <w:t>, после которого идет возвращаемое значение:</w:t>
            </w:r>
          </w:p>
          <w:p w:rsidR="000E7517" w:rsidRPr="000E7517" w:rsidRDefault="000E7517" w:rsidP="00230A28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return</w:t>
            </w:r>
            <w:r w:rsidRPr="000E7517">
              <w:rPr>
                <w:b/>
                <w:bCs/>
                <w:sz w:val="28"/>
                <w:szCs w:val="28"/>
              </w:rPr>
              <w:t xml:space="preserve"> возвращаемое значение;</w:t>
            </w:r>
          </w:p>
          <w:p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Методы с типом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</w:t>
            </w:r>
            <w:r w:rsidRPr="000E7517">
              <w:rPr>
                <w:sz w:val="28"/>
                <w:szCs w:val="28"/>
              </w:rPr>
              <w:t xml:space="preserve"> не возвращают никакого значения. Они просто выполняют некоторые действия.</w:t>
            </w:r>
          </w:p>
          <w:p w:rsidR="000E7517" w:rsidRPr="000E7517" w:rsidRDefault="000E7517" w:rsidP="00230A28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Наиболее простой способ передачи параметров представляет передача по значению, по сути это обычный способ передачи параметров: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Increment(</w:t>
            </w:r>
            <w:proofErr w:type="spellStart"/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n)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n++;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  <w:r w:rsidRPr="000E7517">
              <w:rPr>
                <w:sz w:val="28"/>
                <w:szCs w:val="28"/>
              </w:rPr>
              <w:tab/>
            </w:r>
          </w:p>
          <w:p w:rsidR="000E7517" w:rsidRPr="000E7517" w:rsidRDefault="000E7517" w:rsidP="00230A28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>При передаче аргументов параметрам по значению параметр метода получает не саму переменную, а ее копию и далее работает с этой копией независимо от самой переменной.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При передаче параметров по ссылке перед параметрами используется модификатор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>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lastRenderedPageBreak/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Increment(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ref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n)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n++;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 xml:space="preserve">При передаче значений параметрам по ссылке метод получает адрес переменной в памяти. И, таким образом, если в методе изменяется значение параметра, передаваемого по ссылке, то также изменяется и значение переменной. 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 xml:space="preserve">Обратите внимание, что модификатор </w:t>
            </w:r>
            <w:proofErr w:type="spellStart"/>
            <w:r w:rsidRPr="000E7517">
              <w:rPr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 xml:space="preserve"> указывается как перед параметром при объявлении метода, так и при вызове метода перед аргументом, который передается параметру.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Параметры могут быть также выходными. Чтобы сделать параметр выходным, перед ним ставится модификатор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out</w:t>
            </w:r>
            <w:proofErr w:type="spellEnd"/>
            <w:r w:rsidRPr="000E7517">
              <w:rPr>
                <w:sz w:val="28"/>
                <w:szCs w:val="28"/>
              </w:rPr>
              <w:t>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x,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y, out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result)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result</w:t>
            </w:r>
            <w:r w:rsidRPr="000E7517">
              <w:rPr>
                <w:b/>
                <w:bCs/>
                <w:sz w:val="28"/>
                <w:szCs w:val="28"/>
              </w:rPr>
              <w:t xml:space="preserve"> =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x</w:t>
            </w:r>
            <w:r w:rsidRPr="000E7517">
              <w:rPr>
                <w:b/>
                <w:bCs/>
                <w:sz w:val="28"/>
                <w:szCs w:val="28"/>
              </w:rPr>
              <w:t xml:space="preserve"> +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y</w:t>
            </w:r>
            <w:r w:rsidRPr="000E7517">
              <w:rPr>
                <w:b/>
                <w:bCs/>
                <w:sz w:val="28"/>
                <w:szCs w:val="28"/>
              </w:rPr>
              <w:t>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  <w:t>}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  <w:t>Причем, как и в случае с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> ключевое слово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out</w:t>
            </w:r>
            <w:proofErr w:type="spellEnd"/>
            <w:r w:rsidRPr="000E7517">
              <w:rPr>
                <w:sz w:val="28"/>
                <w:szCs w:val="28"/>
              </w:rPr>
              <w:t> используется как при определении метода, так и при его вызове.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lastRenderedPageBreak/>
              <w:tab/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Sum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</w:rPr>
              <w:t xml:space="preserve">10, 15,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out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Кроме выходных параметров с модификатором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out</w:t>
            </w:r>
            <w:proofErr w:type="spellEnd"/>
            <w:r w:rsidRPr="000E7517">
              <w:rPr>
                <w:sz w:val="28"/>
                <w:szCs w:val="28"/>
              </w:rPr>
              <w:t xml:space="preserve"> метод может использовать входные параметры с модификатором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in</w:t>
            </w:r>
            <w:proofErr w:type="spellEnd"/>
            <w:r w:rsidRPr="000E7517">
              <w:rPr>
                <w:sz w:val="28"/>
                <w:szCs w:val="28"/>
              </w:rPr>
              <w:t xml:space="preserve">. 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  <w:t xml:space="preserve">Модификатор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in</w:t>
            </w:r>
            <w:proofErr w:type="spellEnd"/>
            <w:r w:rsidRPr="000E7517">
              <w:rPr>
                <w:sz w:val="28"/>
                <w:szCs w:val="28"/>
              </w:rPr>
              <w:t xml:space="preserve"> указывает, что данный параметр будет передаваться в метод по ссылке, однако внутри метода его значение параметра нельзя будет изменить. Например</w:t>
            </w:r>
            <w:r w:rsidRPr="000E7517">
              <w:rPr>
                <w:sz w:val="28"/>
                <w:szCs w:val="28"/>
                <w:lang w:val="en-US"/>
              </w:rPr>
              <w:t xml:space="preserve">, </w:t>
            </w:r>
            <w:r w:rsidRPr="000E7517">
              <w:rPr>
                <w:sz w:val="28"/>
                <w:szCs w:val="28"/>
              </w:rPr>
              <w:t>возьмем</w:t>
            </w:r>
            <w:r w:rsidRPr="000E7517">
              <w:rPr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sz w:val="28"/>
                <w:szCs w:val="28"/>
              </w:rPr>
              <w:t>следующий</w:t>
            </w:r>
            <w:r w:rsidRPr="000E7517">
              <w:rPr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sz w:val="28"/>
                <w:szCs w:val="28"/>
              </w:rPr>
              <w:t>метод</w:t>
            </w:r>
            <w:r w:rsidRPr="000E7517">
              <w:rPr>
                <w:sz w:val="28"/>
                <w:szCs w:val="28"/>
                <w:lang w:val="en-US"/>
              </w:rPr>
              <w:t>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 xml:space="preserve"> void </w:t>
            </w:r>
            <w:proofErr w:type="spellStart"/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GetRectangleData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in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width,  in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height, out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rectArea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, out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rectPerimetr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  <w:t>//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width</w:t>
            </w:r>
            <w:proofErr w:type="spellEnd"/>
            <w:r w:rsidRPr="000E7517">
              <w:rPr>
                <w:b/>
                <w:bCs/>
                <w:sz w:val="28"/>
                <w:szCs w:val="28"/>
              </w:rPr>
              <w:t xml:space="preserve"> = 25; // нельзя изменить, так как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width</w:t>
            </w:r>
            <w:proofErr w:type="spellEnd"/>
            <w:r w:rsidRPr="000E7517">
              <w:rPr>
                <w:b/>
                <w:bCs/>
                <w:sz w:val="28"/>
                <w:szCs w:val="28"/>
              </w:rPr>
              <w:t xml:space="preserve"> - входной параметр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rectArea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= width * height; 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rectPerimetr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= (width + height) * 2;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>Вызов</w:t>
            </w:r>
            <w:r w:rsidRPr="000E7517">
              <w:rPr>
                <w:sz w:val="28"/>
                <w:szCs w:val="28"/>
                <w:lang w:val="en-US"/>
              </w:rPr>
              <w:t>: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GetRectangleData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w, h, out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area, out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perimetr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); // in w, in h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 примерах выше можно было изменять значение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>-параметра. Однако иногда это может быть нежелательно. И чтобы гарантировать, что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>-параметр не изменит своего значения, начиная с версии C# 12 можно применять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ref</w:t>
            </w:r>
            <w:proofErr w:type="spellEnd"/>
            <w:r w:rsidRPr="000E7517">
              <w:rPr>
                <w:sz w:val="28"/>
                <w:szCs w:val="28"/>
              </w:rPr>
              <w:t>-параметры только для чтения. Такие параметры предваряются ключевым словом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readonly</w:t>
            </w:r>
            <w:proofErr w:type="spellEnd"/>
            <w:r w:rsidRPr="000E7517">
              <w:rPr>
                <w:sz w:val="28"/>
                <w:szCs w:val="28"/>
              </w:rPr>
              <w:t>:</w:t>
            </w:r>
          </w:p>
          <w:p w:rsidR="000E7517" w:rsidRPr="007373A6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void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readonly</w:t>
            </w:r>
            <w:proofErr w:type="spellEnd"/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7373A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7373A6">
              <w:rPr>
                <w:b/>
                <w:bCs/>
                <w:sz w:val="28"/>
                <w:szCs w:val="28"/>
                <w:lang w:val="en-US"/>
              </w:rPr>
              <w:t>)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7373A6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{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lastRenderedPageBreak/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  <w:t xml:space="preserve">//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</w:t>
            </w:r>
            <w:r w:rsidRPr="000E7517">
              <w:rPr>
                <w:b/>
                <w:bCs/>
                <w:sz w:val="28"/>
                <w:szCs w:val="28"/>
              </w:rPr>
              <w:t>++; // нельзя, иначе будет ошибка компиляции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</w:rPr>
              <w:t xml:space="preserve">    </w:t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($"</w:t>
            </w:r>
            <w:r w:rsidRPr="000E7517">
              <w:rPr>
                <w:b/>
                <w:bCs/>
                <w:sz w:val="28"/>
                <w:szCs w:val="28"/>
              </w:rPr>
              <w:t>Число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в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</w:rPr>
              <w:t>методе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Increment: {n}");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Вызов:</w:t>
            </w:r>
          </w:p>
          <w:p w:rsidR="000E7517" w:rsidRPr="000E7517" w:rsidRDefault="000E7517" w:rsidP="000E7517">
            <w:pPr>
              <w:pStyle w:val="a5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ab/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Increment</w:t>
            </w:r>
            <w:r w:rsidRPr="000E751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ref</w:t>
            </w:r>
            <w:r w:rsidRPr="000E7517">
              <w:rPr>
                <w:b/>
                <w:bCs/>
                <w:sz w:val="28"/>
                <w:szCs w:val="28"/>
              </w:rPr>
              <w:t xml:space="preserve"> 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>Во всех предыдущих примерах мы использовали постоянное число параметров. Но, используя ключевое слово 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params</w:t>
            </w:r>
            <w:proofErr w:type="spellEnd"/>
            <w:r w:rsidRPr="000E7517">
              <w:rPr>
                <w:sz w:val="28"/>
                <w:szCs w:val="28"/>
              </w:rPr>
              <w:t>, мы можем передавать неопределенное количество параметров: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void </w:t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Sum(</w:t>
            </w:r>
            <w:proofErr w:type="spellStart"/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params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[]  numbers)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result = 0;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foreach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var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n in numbers)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{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result += n;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}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>    </w:t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(result);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r w:rsidRPr="000E7517">
              <w:rPr>
                <w:b/>
                <w:bCs/>
                <w:sz w:val="28"/>
                <w:szCs w:val="28"/>
              </w:rPr>
              <w:t>}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 w:firstLine="713"/>
              <w:jc w:val="both"/>
              <w:rPr>
                <w:sz w:val="28"/>
                <w:szCs w:val="28"/>
              </w:rPr>
            </w:pPr>
            <w:r w:rsidRPr="000E7517">
              <w:rPr>
                <w:sz w:val="28"/>
                <w:szCs w:val="28"/>
              </w:rPr>
              <w:t xml:space="preserve">Сам параметр с ключевым словом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params</w:t>
            </w:r>
            <w:proofErr w:type="spellEnd"/>
            <w:r w:rsidRPr="000E7517">
              <w:rPr>
                <w:sz w:val="28"/>
                <w:szCs w:val="28"/>
              </w:rPr>
              <w:t xml:space="preserve"> при определении метода должен представлять одномерный массив того типа, данные которого мы собираемся использовать. 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0E7517">
              <w:rPr>
                <w:sz w:val="28"/>
                <w:szCs w:val="28"/>
              </w:rPr>
              <w:t xml:space="preserve">При вызове метода на место параметра с модификатором </w:t>
            </w:r>
            <w:proofErr w:type="spellStart"/>
            <w:r w:rsidRPr="000E7517">
              <w:rPr>
                <w:sz w:val="28"/>
                <w:szCs w:val="28"/>
              </w:rPr>
              <w:t>params</w:t>
            </w:r>
            <w:proofErr w:type="spellEnd"/>
            <w:r w:rsidRPr="000E7517">
              <w:rPr>
                <w:sz w:val="28"/>
                <w:szCs w:val="28"/>
              </w:rPr>
              <w:t xml:space="preserve"> мы можем передать как отдельные значения, так и массив значений, либо </w:t>
            </w:r>
            <w:r w:rsidRPr="000E7517">
              <w:rPr>
                <w:sz w:val="28"/>
                <w:szCs w:val="28"/>
              </w:rPr>
              <w:lastRenderedPageBreak/>
              <w:t xml:space="preserve">вообще не передавать параметры. Количество передаваемых значений в метод неопределённо, однако все эти значения должны соответствовать типу параметра с </w:t>
            </w:r>
            <w:proofErr w:type="spellStart"/>
            <w:r w:rsidRPr="000E7517">
              <w:rPr>
                <w:b/>
                <w:bCs/>
                <w:sz w:val="28"/>
                <w:szCs w:val="28"/>
              </w:rPr>
              <w:t>params</w:t>
            </w:r>
            <w:proofErr w:type="spellEnd"/>
            <w:r w:rsidRPr="000E7517">
              <w:rPr>
                <w:sz w:val="28"/>
                <w:szCs w:val="28"/>
              </w:rPr>
              <w:t>.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</w:rPr>
              <w:t>Вызов</w:t>
            </w:r>
            <w:r w:rsidRPr="000E7517">
              <w:rPr>
                <w:sz w:val="28"/>
                <w:szCs w:val="28"/>
                <w:lang w:val="en-US"/>
              </w:rPr>
              <w:t>: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sz w:val="28"/>
                <w:szCs w:val="28"/>
                <w:lang w:val="en-US"/>
              </w:rPr>
              <w:tab/>
            </w:r>
            <w:proofErr w:type="spellStart"/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int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[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] 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nums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 xml:space="preserve"> = { 1, 2, 3, 4, 5};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  <w:t>Sum(</w:t>
            </w:r>
            <w:proofErr w:type="spellStart"/>
            <w:r w:rsidRPr="000E7517">
              <w:rPr>
                <w:b/>
                <w:bCs/>
                <w:sz w:val="28"/>
                <w:szCs w:val="28"/>
                <w:lang w:val="en-US"/>
              </w:rPr>
              <w:t>nums</w:t>
            </w:r>
            <w:proofErr w:type="spellEnd"/>
            <w:r w:rsidRPr="000E7517">
              <w:rPr>
                <w:b/>
                <w:bCs/>
                <w:sz w:val="28"/>
                <w:szCs w:val="28"/>
                <w:lang w:val="en-US"/>
              </w:rPr>
              <w:t>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  <w:lang w:val="en-US"/>
              </w:rPr>
              <w:tab/>
            </w:r>
            <w:proofErr w:type="gramStart"/>
            <w:r w:rsidRPr="000E7517">
              <w:rPr>
                <w:b/>
                <w:bCs/>
                <w:sz w:val="28"/>
                <w:szCs w:val="28"/>
                <w:lang w:val="en-US"/>
              </w:rPr>
              <w:t>Sum(</w:t>
            </w:r>
            <w:proofErr w:type="gramEnd"/>
            <w:r w:rsidRPr="000E7517">
              <w:rPr>
                <w:b/>
                <w:bCs/>
                <w:sz w:val="28"/>
                <w:szCs w:val="28"/>
                <w:lang w:val="en-US"/>
              </w:rPr>
              <w:t>1, 2, 3, 4);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0E7517">
              <w:rPr>
                <w:b/>
                <w:bCs/>
                <w:sz w:val="28"/>
                <w:szCs w:val="28"/>
              </w:rPr>
              <w:t>Sum</w:t>
            </w:r>
            <w:proofErr w:type="spellEnd"/>
            <w:r w:rsidRPr="000E751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</w:rPr>
              <w:t>1, 2, 3);</w:t>
            </w:r>
          </w:p>
          <w:p w:rsidR="000E7517" w:rsidRPr="000E7517" w:rsidRDefault="000E7517" w:rsidP="000E7517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0E7517">
              <w:rPr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0E7517">
              <w:rPr>
                <w:b/>
                <w:bCs/>
                <w:sz w:val="28"/>
                <w:szCs w:val="28"/>
              </w:rPr>
              <w:t>Sum</w:t>
            </w:r>
            <w:proofErr w:type="spellEnd"/>
            <w:r w:rsidRPr="000E7517">
              <w:rPr>
                <w:b/>
                <w:bCs/>
                <w:sz w:val="28"/>
                <w:szCs w:val="28"/>
              </w:rPr>
              <w:t>(</w:t>
            </w:r>
            <w:proofErr w:type="gramEnd"/>
            <w:r w:rsidRPr="000E7517">
              <w:rPr>
                <w:b/>
                <w:bCs/>
                <w:sz w:val="28"/>
                <w:szCs w:val="28"/>
              </w:rPr>
              <w:t>);</w:t>
            </w:r>
          </w:p>
          <w:p w:rsidR="001E19DB" w:rsidRPr="000E7517" w:rsidRDefault="001E19DB" w:rsidP="005B14B0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0C07" w:rsidRPr="000E7517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0E7517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826028" w:rsidRPr="000E7517" w:rsidRDefault="00826028">
      <w:pPr>
        <w:rPr>
          <w:lang w:val="en-US"/>
        </w:rPr>
      </w:pPr>
      <w:r w:rsidRPr="000E7517">
        <w:rPr>
          <w:lang w:val="en-US"/>
        </w:rPr>
        <w:lastRenderedPageBreak/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0E7517">
        <w:trPr>
          <w:trHeight w:val="544"/>
        </w:trPr>
        <w:tc>
          <w:tcPr>
            <w:tcW w:w="10058" w:type="dxa"/>
            <w:gridSpan w:val="2"/>
          </w:tcPr>
          <w:p w:rsidR="00BE0C07" w:rsidRPr="000E7517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>
        <w:trPr>
          <w:trHeight w:val="1853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E43573" w:rsidRDefault="00E43573" w:rsidP="005B14B0">
            <w:pPr>
              <w:spacing w:line="360" w:lineRule="auto"/>
              <w:ind w:firstLine="708"/>
              <w:rPr>
                <w:rFonts w:cstheme="minorHAnsi"/>
                <w:b/>
                <w:sz w:val="28"/>
                <w:szCs w:val="28"/>
              </w:rPr>
            </w:pPr>
            <w:r w:rsidRPr="00E43573">
              <w:rPr>
                <w:rFonts w:cstheme="minorHAnsi"/>
                <w:b/>
                <w:sz w:val="28"/>
                <w:szCs w:val="28"/>
              </w:rPr>
              <w:t xml:space="preserve">Система заказов 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Разработать ПО со следующей архитектурой классов и функционалом:</w:t>
            </w:r>
          </w:p>
          <w:p w:rsidR="005B14B0" w:rsidRPr="00423311" w:rsidRDefault="000E7517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Класс «Блюдо</w:t>
            </w:r>
            <w:r w:rsidR="005B14B0" w:rsidRPr="00423311">
              <w:rPr>
                <w:rFonts w:cstheme="minorHAnsi"/>
                <w:b/>
                <w:sz w:val="28"/>
                <w:szCs w:val="28"/>
              </w:rPr>
              <w:t>»:</w:t>
            </w:r>
          </w:p>
          <w:p w:rsidR="005B14B0" w:rsidRPr="00423311" w:rsidRDefault="005B14B0" w:rsidP="005B14B0">
            <w:pPr>
              <w:spacing w:line="360" w:lineRule="auto"/>
              <w:ind w:firstLine="708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Хранимая информация: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Id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блюда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целое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число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Название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строка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0E7517">
              <w:rPr>
                <w:rFonts w:cstheme="minorHAnsi"/>
                <w:sz w:val="28"/>
                <w:szCs w:val="28"/>
                <w:lang w:val="en-US"/>
              </w:rPr>
              <w:t>Состав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>
              <w:rPr>
                <w:rFonts w:cstheme="minorHAnsi"/>
                <w:sz w:val="28"/>
                <w:szCs w:val="28"/>
              </w:rPr>
              <w:t xml:space="preserve">тип </w:t>
            </w:r>
            <w:proofErr w:type="spellStart"/>
            <w:r w:rsidRPr="000E7517">
              <w:rPr>
                <w:rFonts w:cstheme="minorHAnsi"/>
                <w:sz w:val="28"/>
                <w:szCs w:val="28"/>
                <w:lang w:val="en-US"/>
              </w:rPr>
              <w:t>строка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0E7517">
              <w:rPr>
                <w:rFonts w:cstheme="minorHAnsi"/>
                <w:sz w:val="28"/>
                <w:szCs w:val="28"/>
                <w:lang w:val="en-US"/>
              </w:rPr>
              <w:t>Вес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0E7517">
              <w:rPr>
                <w:rFonts w:cstheme="minorHAnsi"/>
                <w:sz w:val="28"/>
                <w:szCs w:val="28"/>
                <w:lang w:val="en-US"/>
              </w:rPr>
              <w:t>строка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517">
              <w:rPr>
                <w:rFonts w:cstheme="minorHAnsi"/>
                <w:sz w:val="28"/>
                <w:szCs w:val="28"/>
                <w:lang w:val="en-US"/>
              </w:rPr>
              <w:t>формата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 xml:space="preserve"> (100/20/50))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Цена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вещественный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тип</w:t>
            </w:r>
            <w:proofErr w:type="spellEnd"/>
            <w:r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0E7517" w:rsidRPr="000E7517" w:rsidRDefault="000E7517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Категория (Тип перечисление</w:t>
            </w:r>
            <w:r w:rsidRPr="000E7517">
              <w:rPr>
                <w:rFonts w:cstheme="minorHAnsi"/>
                <w:sz w:val="28"/>
                <w:szCs w:val="28"/>
              </w:rPr>
              <w:t xml:space="preserve"> (напитки, салаты, холодные закуски, горячие закуски, супы, горячие блюда, десерт и </w:t>
            </w:r>
            <w:proofErr w:type="spellStart"/>
            <w:proofErr w:type="gramStart"/>
            <w:r w:rsidRPr="000E7517">
              <w:rPr>
                <w:rFonts w:cstheme="minorHAnsi"/>
                <w:sz w:val="28"/>
                <w:szCs w:val="28"/>
              </w:rPr>
              <w:t>т.д</w:t>
            </w:r>
            <w:proofErr w:type="spellEnd"/>
            <w:r w:rsidRPr="000E7517">
              <w:rPr>
                <w:rFonts w:cstheme="minorHAnsi"/>
                <w:sz w:val="28"/>
                <w:szCs w:val="28"/>
              </w:rPr>
              <w:t xml:space="preserve"> )</w:t>
            </w:r>
            <w:proofErr w:type="gramEnd"/>
            <w:r w:rsidRPr="000E7517">
              <w:rPr>
                <w:rFonts w:cstheme="minorHAnsi"/>
                <w:sz w:val="28"/>
                <w:szCs w:val="28"/>
              </w:rPr>
              <w:t>);</w:t>
            </w:r>
          </w:p>
          <w:p w:rsidR="000E7517" w:rsidRPr="000E7517" w:rsidRDefault="00810B9A" w:rsidP="00810B9A">
            <w:pPr>
              <w:pStyle w:val="a4"/>
              <w:widowControl/>
              <w:numPr>
                <w:ilvl w:val="2"/>
                <w:numId w:val="8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proofErr w:type="spellStart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ремя</w:t>
            </w:r>
            <w:proofErr w:type="spellEnd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готовки</w:t>
            </w:r>
            <w:proofErr w:type="spellEnd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r w:rsidR="000E7517">
              <w:rPr>
                <w:rFonts w:cstheme="minorHAnsi"/>
                <w:sz w:val="28"/>
                <w:szCs w:val="28"/>
              </w:rPr>
              <w:t xml:space="preserve">целое </w:t>
            </w:r>
            <w:proofErr w:type="spellStart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число</w:t>
            </w:r>
            <w:proofErr w:type="spellEnd"/>
            <w:r w:rsidR="000E7517" w:rsidRPr="000E7517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0E7517" w:rsidRDefault="00810B9A" w:rsidP="00810B9A">
            <w:pPr>
              <w:numPr>
                <w:ilvl w:val="2"/>
                <w:numId w:val="8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Т</w:t>
            </w:r>
            <w:r w:rsidR="000E7517" w:rsidRPr="000E7517">
              <w:rPr>
                <w:rFonts w:cstheme="minorHAnsi"/>
                <w:sz w:val="28"/>
                <w:szCs w:val="28"/>
              </w:rPr>
              <w:t xml:space="preserve">ип (массив строк (острое, </w:t>
            </w:r>
            <w:proofErr w:type="spellStart"/>
            <w:r w:rsidR="000E7517" w:rsidRPr="000E7517">
              <w:rPr>
                <w:rFonts w:cstheme="minorHAnsi"/>
                <w:sz w:val="28"/>
                <w:szCs w:val="28"/>
              </w:rPr>
              <w:t>веганское</w:t>
            </w:r>
            <w:proofErr w:type="spellEnd"/>
            <w:r w:rsidR="000E7517" w:rsidRPr="000E7517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="000E7517" w:rsidRPr="000E7517">
              <w:rPr>
                <w:rFonts w:cstheme="minorHAnsi"/>
                <w:sz w:val="28"/>
                <w:szCs w:val="28"/>
              </w:rPr>
              <w:t>халяль</w:t>
            </w:r>
            <w:proofErr w:type="spellEnd"/>
            <w:r w:rsidR="000E7517" w:rsidRPr="000E7517">
              <w:rPr>
                <w:rFonts w:cstheme="minorHAnsi"/>
                <w:sz w:val="28"/>
                <w:szCs w:val="28"/>
              </w:rPr>
              <w:t>, кошерное и т. д.).</w:t>
            </w:r>
            <w:r w:rsidR="005B14B0" w:rsidRPr="00423311">
              <w:rPr>
                <w:rFonts w:cstheme="minorHAnsi"/>
                <w:sz w:val="28"/>
                <w:szCs w:val="28"/>
              </w:rPr>
              <w:tab/>
            </w:r>
          </w:p>
          <w:p w:rsidR="005B14B0" w:rsidRPr="00423311" w:rsidRDefault="005B14B0" w:rsidP="000E7517">
            <w:pPr>
              <w:spacing w:line="360" w:lineRule="auto"/>
              <w:ind w:left="1800" w:hanging="1037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>Методы:</w:t>
            </w:r>
          </w:p>
          <w:p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</w:t>
            </w:r>
            <w:r w:rsidR="000E7517" w:rsidRPr="000E7517">
              <w:rPr>
                <w:rFonts w:cstheme="minorHAnsi"/>
                <w:sz w:val="28"/>
                <w:szCs w:val="28"/>
              </w:rPr>
              <w:t>оздание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</w:t>
            </w:r>
            <w:r w:rsidR="000E7517" w:rsidRPr="000E7517">
              <w:rPr>
                <w:rFonts w:cstheme="minorHAnsi"/>
                <w:sz w:val="28"/>
                <w:szCs w:val="28"/>
              </w:rPr>
              <w:t>едактирование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0E7517" w:rsidRPr="000E7517" w:rsidRDefault="00810B9A" w:rsidP="000E7517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</w:t>
            </w:r>
            <w:r w:rsidR="000E7517">
              <w:rPr>
                <w:rFonts w:cstheme="minorHAnsi"/>
                <w:sz w:val="28"/>
                <w:szCs w:val="28"/>
              </w:rPr>
              <w:t>ывод информации о блюде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;</w:t>
            </w:r>
          </w:p>
          <w:p w:rsidR="000E7517" w:rsidRPr="000E7517" w:rsidRDefault="00810B9A" w:rsidP="000E7517">
            <w:pPr>
              <w:numPr>
                <w:ilvl w:val="2"/>
                <w:numId w:val="9"/>
              </w:num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У</w:t>
            </w:r>
            <w:r w:rsidR="000E7517" w:rsidRPr="000E7517">
              <w:rPr>
                <w:rFonts w:cstheme="minorHAnsi"/>
                <w:sz w:val="28"/>
                <w:szCs w:val="28"/>
              </w:rPr>
              <w:t>даление блюда</w:t>
            </w:r>
            <w:r w:rsidR="000E7517">
              <w:rPr>
                <w:rFonts w:cstheme="minorHAnsi"/>
                <w:sz w:val="28"/>
                <w:szCs w:val="28"/>
                <w:lang w:val="en-US"/>
              </w:rPr>
              <w:t>.</w:t>
            </w:r>
          </w:p>
          <w:p w:rsidR="005B14B0" w:rsidRPr="000E7517" w:rsidRDefault="005B14B0" w:rsidP="000E7517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Класс «</w:t>
            </w:r>
            <w:r w:rsidR="00810B9A">
              <w:rPr>
                <w:rFonts w:cstheme="minorHAnsi"/>
                <w:b/>
                <w:sz w:val="28"/>
                <w:szCs w:val="28"/>
              </w:rPr>
              <w:t>Заказ</w:t>
            </w:r>
            <w:r w:rsidRPr="00423311">
              <w:rPr>
                <w:rFonts w:cstheme="minorHAnsi"/>
                <w:b/>
                <w:sz w:val="28"/>
                <w:szCs w:val="28"/>
              </w:rPr>
              <w:t>»</w:t>
            </w:r>
            <w:r w:rsidRPr="000E7517">
              <w:rPr>
                <w:rFonts w:cstheme="minorHAnsi"/>
                <w:b/>
                <w:sz w:val="28"/>
                <w:szCs w:val="28"/>
              </w:rPr>
              <w:t>:</w:t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Хранимая информация:</w:t>
            </w:r>
          </w:p>
          <w:p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proofErr w:type="spellStart"/>
            <w:r w:rsidRPr="00810B9A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810B9A">
              <w:rPr>
                <w:rFonts w:cstheme="minorHAnsi"/>
                <w:sz w:val="28"/>
                <w:szCs w:val="28"/>
              </w:rPr>
              <w:t xml:space="preserve"> заказа (</w:t>
            </w:r>
            <w:r>
              <w:rPr>
                <w:rFonts w:cstheme="minorHAnsi"/>
                <w:sz w:val="28"/>
                <w:szCs w:val="28"/>
              </w:rPr>
              <w:t xml:space="preserve">целое </w:t>
            </w:r>
            <w:r w:rsidRPr="00810B9A">
              <w:rPr>
                <w:rFonts w:cstheme="minorHAnsi"/>
                <w:sz w:val="28"/>
                <w:szCs w:val="28"/>
              </w:rPr>
              <w:t>число)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proofErr w:type="spellStart"/>
            <w:r w:rsidRPr="00810B9A">
              <w:rPr>
                <w:rFonts w:cstheme="minorHAnsi"/>
                <w:sz w:val="28"/>
                <w:szCs w:val="28"/>
              </w:rPr>
              <w:t>Id</w:t>
            </w:r>
            <w:proofErr w:type="spellEnd"/>
            <w:r w:rsidRPr="00810B9A">
              <w:rPr>
                <w:rFonts w:cstheme="minorHAnsi"/>
                <w:sz w:val="28"/>
                <w:szCs w:val="28"/>
              </w:rPr>
              <w:t xml:space="preserve"> стола (</w:t>
            </w:r>
            <w:r>
              <w:rPr>
                <w:rFonts w:cstheme="minorHAnsi"/>
                <w:sz w:val="28"/>
                <w:szCs w:val="28"/>
              </w:rPr>
              <w:t xml:space="preserve">целое </w:t>
            </w:r>
            <w:r w:rsidRPr="00810B9A">
              <w:rPr>
                <w:rFonts w:cstheme="minorHAnsi"/>
                <w:sz w:val="28"/>
                <w:szCs w:val="28"/>
              </w:rPr>
              <w:t>число)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widowControl/>
              <w:numPr>
                <w:ilvl w:val="2"/>
                <w:numId w:val="9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lastRenderedPageBreak/>
              <w:t>Массив блюд (объекты класса</w:t>
            </w:r>
            <w:r>
              <w:rPr>
                <w:rFonts w:cstheme="minorHAnsi"/>
                <w:sz w:val="28"/>
                <w:szCs w:val="28"/>
              </w:rPr>
              <w:t>, учесть возможность дублирования блюда</w:t>
            </w:r>
            <w:r w:rsidRPr="00810B9A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Комментарий (строка)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810B9A">
              <w:rPr>
                <w:rFonts w:cstheme="minorHAnsi"/>
                <w:sz w:val="28"/>
                <w:szCs w:val="28"/>
              </w:rPr>
              <w:t>Время принятия заказа (тип время или 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Официант (целое число</w:t>
            </w:r>
            <w:r w:rsidRPr="00810B9A">
              <w:rPr>
                <w:rFonts w:cstheme="minorHAnsi"/>
                <w:sz w:val="28"/>
                <w:szCs w:val="28"/>
              </w:rPr>
              <w:t>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Время закрытия заказа</w:t>
            </w:r>
            <w:r w:rsidRPr="00810B9A">
              <w:rPr>
                <w:rFonts w:cstheme="minorHAnsi"/>
                <w:sz w:val="28"/>
                <w:szCs w:val="28"/>
              </w:rPr>
              <w:t xml:space="preserve"> (тип время или строка)</w:t>
            </w:r>
            <w:r>
              <w:rPr>
                <w:rFonts w:cstheme="minorHAnsi"/>
                <w:sz w:val="28"/>
                <w:szCs w:val="28"/>
              </w:rPr>
              <w:t>;</w:t>
            </w:r>
          </w:p>
          <w:p w:rsidR="005B14B0" w:rsidRPr="00810B9A" w:rsidRDefault="00810B9A" w:rsidP="00810B9A">
            <w:pPr>
              <w:pStyle w:val="a4"/>
              <w:numPr>
                <w:ilvl w:val="2"/>
                <w:numId w:val="9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810B9A">
              <w:rPr>
                <w:rFonts w:cstheme="minorHAnsi"/>
                <w:sz w:val="28"/>
                <w:szCs w:val="28"/>
                <w:lang w:val="en-US"/>
              </w:rPr>
              <w:t>Итоговая</w:t>
            </w:r>
            <w:proofErr w:type="spellEnd"/>
            <w:r w:rsidRPr="00810B9A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0B9A">
              <w:rPr>
                <w:rFonts w:cstheme="minorHAnsi"/>
                <w:sz w:val="28"/>
                <w:szCs w:val="28"/>
                <w:lang w:val="en-US"/>
              </w:rPr>
              <w:t>стоимость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(Вещественное число).</w:t>
            </w:r>
            <w:r w:rsidR="005B14B0" w:rsidRPr="00810B9A">
              <w:rPr>
                <w:rFonts w:cstheme="minorHAnsi"/>
                <w:sz w:val="28"/>
                <w:szCs w:val="28"/>
              </w:rPr>
              <w:tab/>
            </w:r>
            <w:r w:rsidR="005B14B0" w:rsidRPr="00810B9A">
              <w:rPr>
                <w:rFonts w:cstheme="minorHAnsi"/>
                <w:sz w:val="28"/>
                <w:szCs w:val="28"/>
              </w:rPr>
              <w:tab/>
            </w: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ab/>
              <w:t>Методы:</w:t>
            </w:r>
          </w:p>
          <w:p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Создание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Изменение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:rsidR="00810B9A" w:rsidRP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Вывод информации о заказе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:rsidR="000774E2" w:rsidRDefault="00810B9A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>Закрытие заказа</w:t>
            </w:r>
            <w:r w:rsidR="000774E2">
              <w:rPr>
                <w:rFonts w:cstheme="minorHAnsi"/>
                <w:sz w:val="28"/>
                <w:szCs w:val="28"/>
              </w:rPr>
              <w:t>;</w:t>
            </w:r>
          </w:p>
          <w:p w:rsidR="000774E2" w:rsidRDefault="000774E2" w:rsidP="000774E2">
            <w:pPr>
              <w:pStyle w:val="a4"/>
              <w:numPr>
                <w:ilvl w:val="2"/>
                <w:numId w:val="11"/>
              </w:num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0774E2">
              <w:rPr>
                <w:rFonts w:cstheme="minorHAnsi"/>
                <w:sz w:val="28"/>
                <w:szCs w:val="28"/>
              </w:rPr>
              <w:t xml:space="preserve">Вывод </w:t>
            </w:r>
            <w:r>
              <w:rPr>
                <w:rFonts w:cstheme="minorHAnsi"/>
                <w:sz w:val="28"/>
                <w:szCs w:val="28"/>
              </w:rPr>
              <w:t>чека (только для закрытых заказ</w:t>
            </w:r>
            <w:r w:rsidRPr="000774E2">
              <w:rPr>
                <w:rFonts w:cstheme="minorHAnsi"/>
                <w:sz w:val="28"/>
                <w:szCs w:val="28"/>
              </w:rPr>
              <w:t>ов)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0774E2" w:rsidRDefault="000774E2" w:rsidP="000774E2">
            <w:pPr>
              <w:spacing w:line="360" w:lineRule="auto"/>
            </w:pPr>
            <w:r>
              <w:rPr>
                <w:rFonts w:cstheme="minorHAnsi"/>
                <w:sz w:val="28"/>
                <w:szCs w:val="28"/>
              </w:rPr>
              <w:t xml:space="preserve">                    </w:t>
            </w:r>
            <w:r>
              <w:t>*************************************************</w:t>
            </w: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Столик:</w:t>
            </w: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Официант:</w:t>
            </w: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Период обслуживания: с</w:t>
            </w:r>
            <w:proofErr w:type="gramStart"/>
            <w:r>
              <w:t xml:space="preserve"> ….</w:t>
            </w:r>
            <w:proofErr w:type="gramEnd"/>
            <w:r>
              <w:t xml:space="preserve"> по….</w:t>
            </w:r>
          </w:p>
          <w:p w:rsidR="000774E2" w:rsidRPr="00FD5722" w:rsidRDefault="000774E2" w:rsidP="000774E2">
            <w:pPr>
              <w:spacing w:line="360" w:lineRule="auto"/>
            </w:pP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Категория блюда_1:</w:t>
            </w:r>
          </w:p>
          <w:p w:rsidR="000774E2" w:rsidRPr="00FD572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блюда_1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</w:t>
            </w:r>
            <w:r w:rsidRPr="00FD5722">
              <w:t>2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>Название блюда_3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Под_итог</w:t>
            </w:r>
            <w:proofErr w:type="spellEnd"/>
            <w:r>
              <w:t xml:space="preserve"> категории</w:t>
            </w:r>
            <w:r>
              <w:tab/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  <w:t xml:space="preserve">… </w:t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>Категория блюда_</w:t>
            </w:r>
            <w:r>
              <w:rPr>
                <w:lang w:val="en-US"/>
              </w:rPr>
              <w:t>n</w:t>
            </w:r>
            <w:r>
              <w:t>:</w:t>
            </w:r>
          </w:p>
          <w:p w:rsidR="000774E2" w:rsidRPr="00FD572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блюда_1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</w:pPr>
            <w:r>
              <w:tab/>
            </w:r>
            <w:r>
              <w:tab/>
              <w:t>Название блюда_</w:t>
            </w:r>
            <w:r w:rsidRPr="00FD5722">
              <w:t>2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>Название блюда_</w:t>
            </w:r>
            <w:r w:rsidRPr="00FD5722">
              <w:t>3</w:t>
            </w:r>
            <w:r>
              <w:tab/>
            </w:r>
            <w:r>
              <w:tab/>
              <w:t>кол-во*цена=итог цена</w:t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Под_итог</w:t>
            </w:r>
            <w:proofErr w:type="spellEnd"/>
            <w:r>
              <w:t xml:space="preserve"> категории</w:t>
            </w:r>
            <w:r>
              <w:tab/>
            </w:r>
          </w:p>
          <w:p w:rsidR="000774E2" w:rsidRDefault="000774E2" w:rsidP="000774E2">
            <w:pPr>
              <w:spacing w:line="360" w:lineRule="auto"/>
              <w:ind w:left="708" w:firstLine="70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Итог счета</w:t>
            </w:r>
            <w:r w:rsidR="00E43573">
              <w:t>: итог цена</w:t>
            </w:r>
          </w:p>
          <w:p w:rsidR="000774E2" w:rsidRPr="00FD5722" w:rsidRDefault="000774E2" w:rsidP="000774E2">
            <w:pPr>
              <w:spacing w:line="360" w:lineRule="auto"/>
              <w:ind w:left="708" w:firstLine="708"/>
            </w:pPr>
            <w:r>
              <w:t>*************************************************</w:t>
            </w:r>
          </w:p>
          <w:p w:rsidR="000774E2" w:rsidRPr="000774E2" w:rsidRDefault="000774E2" w:rsidP="000774E2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</w:p>
          <w:p w:rsidR="005B14B0" w:rsidRPr="00423311" w:rsidRDefault="005B14B0" w:rsidP="005B14B0">
            <w:pPr>
              <w:spacing w:line="360" w:lineRule="auto"/>
              <w:rPr>
                <w:rFonts w:cstheme="minorHAnsi"/>
                <w:b/>
                <w:sz w:val="28"/>
                <w:szCs w:val="28"/>
              </w:rPr>
            </w:pPr>
            <w:r w:rsidRPr="00423311">
              <w:rPr>
                <w:rFonts w:cstheme="minorHAnsi"/>
                <w:b/>
                <w:sz w:val="28"/>
                <w:szCs w:val="28"/>
              </w:rPr>
              <w:t>Общие требования к функционалу: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lastRenderedPageBreak/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="000774E2">
              <w:rPr>
                <w:rFonts w:cstheme="minorHAnsi"/>
                <w:sz w:val="28"/>
                <w:szCs w:val="28"/>
              </w:rPr>
              <w:t>блюд (каждое блюдо</w:t>
            </w:r>
            <w:r w:rsidRPr="00423311">
              <w:rPr>
                <w:rFonts w:cstheme="minorHAnsi"/>
                <w:sz w:val="28"/>
                <w:szCs w:val="28"/>
              </w:rPr>
              <w:t xml:space="preserve"> представляет собой объект класса);</w:t>
            </w:r>
          </w:p>
          <w:p w:rsidR="005B14B0" w:rsidRDefault="005B14B0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 w:rsidRPr="00423311">
              <w:rPr>
                <w:rFonts w:cstheme="minorHAnsi"/>
                <w:sz w:val="28"/>
                <w:szCs w:val="28"/>
              </w:rPr>
              <w:t xml:space="preserve">Программный продукт должен позволять создавать набор </w:t>
            </w:r>
            <w:r>
              <w:rPr>
                <w:rFonts w:cstheme="minorHAnsi"/>
                <w:sz w:val="28"/>
                <w:szCs w:val="28"/>
              </w:rPr>
              <w:t xml:space="preserve">из 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 (</w:t>
            </w:r>
            <w:r>
              <w:rPr>
                <w:rFonts w:cstheme="minorHAnsi"/>
                <w:sz w:val="28"/>
                <w:szCs w:val="28"/>
                <w:lang w:val="en-US"/>
              </w:rPr>
              <w:t>n</w:t>
            </w:r>
            <w:r w:rsidRPr="00236F67">
              <w:rPr>
                <w:rFonts w:cstheme="minorHAnsi"/>
                <w:sz w:val="28"/>
                <w:szCs w:val="28"/>
              </w:rPr>
              <w:t xml:space="preserve">&gt;0) </w:t>
            </w:r>
            <w:r w:rsidR="000774E2">
              <w:rPr>
                <w:rFonts w:cstheme="minorHAnsi"/>
                <w:sz w:val="28"/>
                <w:szCs w:val="28"/>
              </w:rPr>
              <w:t>заказов (каждый заказ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423311">
              <w:rPr>
                <w:rFonts w:cstheme="minorHAnsi"/>
                <w:sz w:val="28"/>
                <w:szCs w:val="28"/>
              </w:rPr>
              <w:t>представляет собой объект класса);</w:t>
            </w:r>
          </w:p>
          <w:p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вывода меню (блюда должны быть распределены по категориям и результат работы метода должен содержать значимую для клиента информацию, в дальнейшем планируется печать меню);</w:t>
            </w:r>
          </w:p>
          <w:p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подсчета стоимости всех закрытых заказов на текущий момент;</w:t>
            </w:r>
          </w:p>
          <w:p w:rsidR="000774E2" w:rsidRDefault="000774E2" w:rsidP="005B14B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подсчета закрытых заказов конкретного официанта на текущий момент;</w:t>
            </w:r>
          </w:p>
          <w:p w:rsidR="002D2E90" w:rsidRPr="002D2E90" w:rsidRDefault="000774E2" w:rsidP="002D2E90">
            <w:pPr>
              <w:pStyle w:val="a4"/>
              <w:widowControl/>
              <w:numPr>
                <w:ilvl w:val="0"/>
                <w:numId w:val="7"/>
              </w:numPr>
              <w:autoSpaceDE/>
              <w:autoSpaceDN/>
              <w:spacing w:after="160" w:line="360" w:lineRule="auto"/>
              <w:contextualSpacing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Метод сбора статистики по количеству заказанных блюд.</w:t>
            </w:r>
          </w:p>
          <w:p w:rsidR="005B14B0" w:rsidRDefault="005B14B0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Итоговый проект должен содержать 3 файла классов.</w:t>
            </w:r>
          </w:p>
          <w:p w:rsidR="007373A6" w:rsidRPr="007373A6" w:rsidRDefault="007373A6" w:rsidP="005B14B0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Использовать возможности: </w:t>
            </w:r>
            <w:r>
              <w:rPr>
                <w:rFonts w:cstheme="minorHAnsi"/>
                <w:sz w:val="28"/>
                <w:szCs w:val="28"/>
                <w:lang w:val="en-US"/>
              </w:rPr>
              <w:t>in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out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ref</w:t>
            </w:r>
            <w:r w:rsidRPr="007373A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  <w:lang w:val="en-US"/>
              </w:rPr>
              <w:t>params</w:t>
            </w:r>
            <w:r w:rsidRPr="007373A6">
              <w:rPr>
                <w:rFonts w:cstheme="minorHAnsi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723740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723740" w:rsidRPr="0002748D" w:rsidRDefault="00723740" w:rsidP="009A6132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:rsidR="00826028" w:rsidRPr="00826028" w:rsidRDefault="00826028" w:rsidP="009A6132">
            <w:pPr>
              <w:pStyle w:val="TableParagraph"/>
              <w:spacing w:before="2" w:line="276" w:lineRule="auto"/>
              <w:ind w:left="829" w:right="248" w:firstLine="708"/>
              <w:jc w:val="both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5D7094">
        <w:trPr>
          <w:trHeight w:val="371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BE0C07" w:rsidRPr="005D7094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Ответ:</w:t>
            </w:r>
          </w:p>
        </w:tc>
      </w:tr>
      <w:tr w:rsidR="00BE0C07" w:rsidRPr="005D7094">
        <w:trPr>
          <w:trHeight w:val="1110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BE0C07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:rsidR="009A6132" w:rsidRDefault="009A6132">
      <w:pPr>
        <w:rPr>
          <w:sz w:val="28"/>
          <w:szCs w:val="28"/>
        </w:rPr>
      </w:pPr>
    </w:p>
    <w:p w:rsidR="009A6132" w:rsidRDefault="009A61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BB3" w:rsidRDefault="003A4BB3">
      <w:r>
        <w:separator/>
      </w:r>
    </w:p>
  </w:endnote>
  <w:endnote w:type="continuationSeparator" w:id="0">
    <w:p w:rsidR="003A4BB3" w:rsidRDefault="003A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7373A6">
                            <w:rPr>
                              <w:noProof/>
                              <w:spacing w:val="-10"/>
                              <w:sz w:val="28"/>
                            </w:rPr>
                            <w:t>9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7373A6">
                      <w:rPr>
                        <w:noProof/>
                        <w:spacing w:val="-10"/>
                        <w:sz w:val="28"/>
                      </w:rPr>
                      <w:t>9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BB3" w:rsidRDefault="003A4BB3">
      <w:r>
        <w:separator/>
      </w:r>
    </w:p>
  </w:footnote>
  <w:footnote w:type="continuationSeparator" w:id="0">
    <w:p w:rsidR="003A4BB3" w:rsidRDefault="003A4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44B0D"/>
    <w:multiLevelType w:val="hybridMultilevel"/>
    <w:tmpl w:val="1DF2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2E3E9D"/>
    <w:multiLevelType w:val="hybridMultilevel"/>
    <w:tmpl w:val="A8763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C7121"/>
    <w:multiLevelType w:val="hybridMultilevel"/>
    <w:tmpl w:val="83BA0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46B12"/>
    <w:multiLevelType w:val="hybridMultilevel"/>
    <w:tmpl w:val="2A624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442"/>
    <w:multiLevelType w:val="hybridMultilevel"/>
    <w:tmpl w:val="2464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0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07"/>
    <w:rsid w:val="000774E2"/>
    <w:rsid w:val="000C7F20"/>
    <w:rsid w:val="000E7517"/>
    <w:rsid w:val="001938F0"/>
    <w:rsid w:val="001E19DB"/>
    <w:rsid w:val="0022419B"/>
    <w:rsid w:val="00230A28"/>
    <w:rsid w:val="00262EB5"/>
    <w:rsid w:val="002C3419"/>
    <w:rsid w:val="002D2E90"/>
    <w:rsid w:val="002D7D06"/>
    <w:rsid w:val="00374F1D"/>
    <w:rsid w:val="003A4BB3"/>
    <w:rsid w:val="004C1EC7"/>
    <w:rsid w:val="004D1CF6"/>
    <w:rsid w:val="004F7BBF"/>
    <w:rsid w:val="005B03CF"/>
    <w:rsid w:val="005B14B0"/>
    <w:rsid w:val="005D328A"/>
    <w:rsid w:val="005D7094"/>
    <w:rsid w:val="00636266"/>
    <w:rsid w:val="006515F0"/>
    <w:rsid w:val="00723740"/>
    <w:rsid w:val="007373A6"/>
    <w:rsid w:val="00797501"/>
    <w:rsid w:val="00810B9A"/>
    <w:rsid w:val="00826028"/>
    <w:rsid w:val="0088472C"/>
    <w:rsid w:val="008B64F8"/>
    <w:rsid w:val="008C1E2A"/>
    <w:rsid w:val="0090441E"/>
    <w:rsid w:val="009A6132"/>
    <w:rsid w:val="00B11388"/>
    <w:rsid w:val="00B60537"/>
    <w:rsid w:val="00BA58F5"/>
    <w:rsid w:val="00BD4D63"/>
    <w:rsid w:val="00BE0C07"/>
    <w:rsid w:val="00BE1697"/>
    <w:rsid w:val="00D03C0F"/>
    <w:rsid w:val="00D83376"/>
    <w:rsid w:val="00D911A6"/>
    <w:rsid w:val="00D9409A"/>
    <w:rsid w:val="00E43573"/>
    <w:rsid w:val="00EA1CF5"/>
    <w:rsid w:val="00FF254C"/>
    <w:rsid w:val="00F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4FA83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Михаил Яковлев</cp:lastModifiedBy>
  <cp:revision>9</cp:revision>
  <dcterms:created xsi:type="dcterms:W3CDTF">2024-09-22T11:01:00Z</dcterms:created>
  <dcterms:modified xsi:type="dcterms:W3CDTF">2024-10-20T12:08:00Z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