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40817"/>
  <w:body>
    <w:p w14:paraId="09493DC5" w14:textId="16081D48" w:rsidR="002A01E1" w:rsidRPr="009E7BDA" w:rsidRDefault="002A01E1" w:rsidP="005D1AD0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3F9B5028" w14:textId="2DB83896" w:rsidR="00A361E4" w:rsidRPr="009E7BDA" w:rsidRDefault="00A361E4" w:rsidP="005D1AD0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091669E7" w14:textId="51A385C3" w:rsidR="00A361E4" w:rsidRPr="009E7BDA" w:rsidRDefault="00A361E4" w:rsidP="000E021B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0530C0B9" w14:textId="505820DB" w:rsidR="00A361E4" w:rsidRPr="009E7BDA" w:rsidRDefault="005D1AD0" w:rsidP="000E021B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C34E070" wp14:editId="1F55D53B">
            <wp:simplePos x="0" y="0"/>
            <wp:positionH relativeFrom="margin">
              <wp:align>right</wp:align>
            </wp:positionH>
            <wp:positionV relativeFrom="paragraph">
              <wp:posOffset>508635</wp:posOffset>
            </wp:positionV>
            <wp:extent cx="5731510" cy="5731510"/>
            <wp:effectExtent l="0" t="0" r="2540" b="2540"/>
            <wp:wrapSquare wrapText="bothSides"/>
            <wp:docPr id="15374695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69592" name="Picture 153746959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3AD11" w14:textId="77777777" w:rsidR="00A361E4" w:rsidRPr="009E7BDA" w:rsidRDefault="00A361E4" w:rsidP="000E021B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61EA3F6F" w14:textId="77777777" w:rsidR="00A361E4" w:rsidRPr="009E7BDA" w:rsidRDefault="00A361E4" w:rsidP="005D1AD0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3A508A8E" w14:textId="77777777" w:rsidR="005D1AD0" w:rsidRPr="009E7BDA" w:rsidRDefault="005D1AD0" w:rsidP="005D1AD0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45E4AF23" w14:textId="77777777" w:rsidR="00D834D8" w:rsidRPr="009E7BDA" w:rsidRDefault="00D834D8" w:rsidP="005D1AD0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4FD604DB" w14:textId="3EEF93BC" w:rsidR="00A361E4" w:rsidRPr="009E7BDA" w:rsidRDefault="00A361E4" w:rsidP="00A361E4">
      <w:pP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238E53A4" w14:textId="3259229E" w:rsidR="0071593B" w:rsidRPr="009E7BDA" w:rsidRDefault="00D834D8" w:rsidP="000E021B">
      <w:pPr>
        <w:jc w:val="center"/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</w:pPr>
      <w:proofErr w:type="spellStart"/>
      <w:r w:rsidRPr="009E7BDA"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  <w:lastRenderedPageBreak/>
        <w:t>LithoSync</w:t>
      </w:r>
      <w:proofErr w:type="spellEnd"/>
      <w:r w:rsidRPr="009E7BDA">
        <w:rPr>
          <w:rFonts w:ascii="Times New Roman" w:hAnsi="Times New Roman" w:cs="Times New Roman"/>
          <w:b/>
          <w:bCs/>
          <w:color w:val="FFFFFF" w:themeColor="background1"/>
          <w:sz w:val="40"/>
          <w:szCs w:val="40"/>
        </w:rPr>
        <w:t xml:space="preserve"> </w:t>
      </w:r>
    </w:p>
    <w:p w14:paraId="716A00C3" w14:textId="0AAC209E" w:rsidR="00D834D8" w:rsidRPr="009E7BDA" w:rsidRDefault="00D834D8" w:rsidP="00D834D8">
      <w:pPr>
        <w:jc w:val="both"/>
        <w:rPr>
          <w:rFonts w:ascii="Times New Roman" w:hAnsi="Times New Roman" w:cs="Times New Roman"/>
          <w:color w:val="FFFFFF" w:themeColor="background1"/>
        </w:rPr>
      </w:pPr>
      <w:proofErr w:type="spellStart"/>
      <w:r w:rsidRPr="009E7BDA">
        <w:rPr>
          <w:rFonts w:ascii="Times New Roman" w:hAnsi="Times New Roman" w:cs="Times New Roman"/>
          <w:b/>
          <w:bCs/>
          <w:color w:val="FFFFFF" w:themeColor="background1"/>
        </w:rPr>
        <w:t>LithoSync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 Graphical Information System is a browser-based geospatial platform built for visualizing, uploading, and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analyzing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 borehole lithology data on an interactive map. It bridges traditional geological field data with modern web GIS technology, enabling engineers and geoscientists to explore subsurface stratigraphic data in real time — including live 3D borehole visualization.</w:t>
      </w:r>
    </w:p>
    <w:p w14:paraId="623C34F7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267AEB86" w14:textId="7735B3B6" w:rsidR="000E021B" w:rsidRPr="009E7BDA" w:rsidRDefault="000E021B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Features </w:t>
      </w:r>
    </w:p>
    <w:p w14:paraId="3EB87440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Symbol" w:hAnsi="Segoe UI Symbol" w:cs="Segoe UI Symbol"/>
          <w:b/>
          <w:bCs/>
          <w:color w:val="FFFFFF" w:themeColor="background1"/>
        </w:rPr>
        <w:t>🗺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Map Interface</w:t>
      </w:r>
    </w:p>
    <w:p w14:paraId="45507DF0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The core map is powered by the ArcGIS JS API and renders in full-screen with a dark ocean basemap as default. All UI panels float over the map using a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glassmorphism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 design system with backdrop blur and semi-transparent surfaces.</w:t>
      </w:r>
    </w:p>
    <w:p w14:paraId="3BFC2CFD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📂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Data Upload &amp; Processing</w:t>
      </w:r>
    </w:p>
    <w:p w14:paraId="5456C6B7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Users can drag and drop .xlsx or .csv borehole data files directly onto the upload panel. The system auto-detects coordinate formats — supporting both decimal degrees (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lat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/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lon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) and UTM easting/northing — and plots borehole markers on the map in real time.</w:t>
      </w:r>
    </w:p>
    <w:p w14:paraId="20124E66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🧭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Search Places</w:t>
      </w:r>
    </w:p>
    <w:p w14:paraId="79565274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The search bar supports place name queries and direct coordinate input (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lat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,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lon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). It uses the ArcGIS geocoding service to suggest and navigate to locations, with dropdown autocomplete for fast access.</w:t>
      </w:r>
    </w:p>
    <w:p w14:paraId="7FA61D34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⚡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Overlay Layers</w:t>
      </w:r>
    </w:p>
    <w:p w14:paraId="22BB57D7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Eight scientific raster and vector layers sourced from NOAA and USGS can be toggled independently:</w:t>
      </w:r>
    </w:p>
    <w:p w14:paraId="0825A801" w14:textId="77777777" w:rsidR="00D834D8" w:rsidRPr="009E7BDA" w:rsidRDefault="00D834D8" w:rsidP="00D834D8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Bathymetry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Hillshade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, ETOPO1 Bedrock, Magnetic Anomaly, GEBCO Contours (NOAA)</w:t>
      </w:r>
    </w:p>
    <w:p w14:paraId="27AADA20" w14:textId="77777777" w:rsidR="00D834D8" w:rsidRPr="009E7BDA" w:rsidRDefault="00D834D8" w:rsidP="00D834D8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Plate Boundaries, Fault Lines (USGS)</w:t>
      </w:r>
    </w:p>
    <w:p w14:paraId="607EB419" w14:textId="77777777" w:rsidR="00D834D8" w:rsidRPr="009E7BDA" w:rsidRDefault="00D834D8" w:rsidP="00D834D8">
      <w:pPr>
        <w:numPr>
          <w:ilvl w:val="0"/>
          <w:numId w:val="10"/>
        </w:numPr>
        <w:tabs>
          <w:tab w:val="clear" w:pos="720"/>
          <w:tab w:val="num" w:pos="1440"/>
        </w:tabs>
        <w:spacing w:after="0"/>
        <w:ind w:left="144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Multibeam Sonar, Coastlines (NOAA)</w:t>
      </w:r>
    </w:p>
    <w:p w14:paraId="77CFFEF1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Symbol" w:hAnsi="Segoe UI Symbol" w:cs="Segoe UI Symbol"/>
          <w:b/>
          <w:bCs/>
          <w:color w:val="FFFFFF" w:themeColor="background1"/>
        </w:rPr>
        <w:t>🗺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Base Maps</w:t>
      </w:r>
    </w:p>
    <w:p w14:paraId="017457EB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Eight ArcGIS basemaps are available via a visual thumbnail grid: Oceans, Satellite,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Topo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, Dark Gray, Light Gray, Streets, National Geographic, and Terrain.</w:t>
      </w:r>
    </w:p>
    <w:p w14:paraId="675D894B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📋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Borehole Info Panel</w:t>
      </w:r>
    </w:p>
    <w:p w14:paraId="0A68E18F" w14:textId="77777777" w:rsidR="00D834D8" w:rsidRPr="009E7BDA" w:rsidRDefault="00D834D8" w:rsidP="00D834D8">
      <w:pPr>
        <w:spacing w:after="0"/>
        <w:ind w:left="36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Clicking any borehole marker slides in a 40vw detail panel from the right. It displays:</w:t>
      </w:r>
    </w:p>
    <w:p w14:paraId="74A1EBAF" w14:textId="77777777" w:rsidR="00D834D8" w:rsidRPr="009E7BDA" w:rsidRDefault="00D834D8" w:rsidP="00D834D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Core metrics (max depth, water depth, layer count) as visual cards</w:t>
      </w:r>
    </w:p>
    <w:p w14:paraId="02DB9662" w14:textId="77777777" w:rsidR="00D834D8" w:rsidRPr="009E7BDA" w:rsidRDefault="00D834D8" w:rsidP="00D834D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Location fields (borehole ID,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lat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/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lon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>, UTM coordinates)</w:t>
      </w:r>
    </w:p>
    <w:p w14:paraId="3D24E02E" w14:textId="77777777" w:rsidR="00D834D8" w:rsidRPr="009E7BDA" w:rsidRDefault="00D834D8" w:rsidP="00D834D8">
      <w:pPr>
        <w:numPr>
          <w:ilvl w:val="0"/>
          <w:numId w:val="11"/>
        </w:numPr>
        <w:tabs>
          <w:tab w:val="clear" w:pos="720"/>
          <w:tab w:val="num" w:pos="1080"/>
        </w:tabs>
        <w:spacing w:after="0"/>
        <w:ind w:left="108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>Full stratigraphic table with depth ranges and descriptions</w:t>
      </w:r>
    </w:p>
    <w:p w14:paraId="4AB90F7E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📊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Log Pipeline &amp; 3D Visualization</w:t>
      </w:r>
    </w:p>
    <w:p w14:paraId="389429E5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Uploading a logData.xlsx triggers the backend rule engine (ruleScript.py) which classifies each stratigraphic layer by soil type (Clay, Sand, Calcareous, etc.) and assigns colours. A processed output workbook is generated for download. Each processed borehole then shows a live 3D stratigraphic column rendered via Three.js inside an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iframe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 panel.</w:t>
      </w:r>
    </w:p>
    <w:p w14:paraId="2717F6DB" w14:textId="77777777" w:rsidR="00D834D8" w:rsidRPr="009E7BDA" w:rsidRDefault="00D834D8" w:rsidP="00D834D8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  <w:r w:rsidRPr="009E7BDA">
        <w:rPr>
          <w:rFonts w:ascii="Segoe UI Emoji" w:hAnsi="Segoe UI Emoji" w:cs="Segoe UI Emoji"/>
          <w:b/>
          <w:bCs/>
          <w:color w:val="FFFFFF" w:themeColor="background1"/>
        </w:rPr>
        <w:t>🔗</w:t>
      </w:r>
      <w:r w:rsidRPr="009E7BDA">
        <w:rPr>
          <w:rFonts w:ascii="Times New Roman" w:hAnsi="Times New Roman" w:cs="Times New Roman"/>
          <w:b/>
          <w:bCs/>
          <w:color w:val="FFFFFF" w:themeColor="background1"/>
        </w:rPr>
        <w:t xml:space="preserve"> Cross-Panel Hover Interaction</w:t>
      </w:r>
    </w:p>
    <w:p w14:paraId="5D660008" w14:textId="77777777" w:rsidR="00D834D8" w:rsidRPr="009E7BDA" w:rsidRDefault="00D834D8" w:rsidP="00D834D8">
      <w:pPr>
        <w:spacing w:after="0"/>
        <w:ind w:left="720"/>
        <w:jc w:val="both"/>
        <w:rPr>
          <w:rFonts w:ascii="Times New Roman" w:hAnsi="Times New Roman" w:cs="Times New Roman"/>
          <w:color w:val="FFFFFF" w:themeColor="background1"/>
        </w:rPr>
      </w:pPr>
      <w:r w:rsidRPr="009E7BDA">
        <w:rPr>
          <w:rFonts w:ascii="Times New Roman" w:hAnsi="Times New Roman" w:cs="Times New Roman"/>
          <w:color w:val="FFFFFF" w:themeColor="background1"/>
        </w:rPr>
        <w:t xml:space="preserve">Hovering over a layer in the 3D view sends a </w:t>
      </w:r>
      <w:proofErr w:type="spellStart"/>
      <w:r w:rsidRPr="009E7BDA">
        <w:rPr>
          <w:rFonts w:ascii="Times New Roman" w:hAnsi="Times New Roman" w:cs="Times New Roman"/>
          <w:color w:val="FFFFFF" w:themeColor="background1"/>
        </w:rPr>
        <w:t>postMessage</w:t>
      </w:r>
      <w:proofErr w:type="spellEnd"/>
      <w:r w:rsidRPr="009E7BDA">
        <w:rPr>
          <w:rFonts w:ascii="Times New Roman" w:hAnsi="Times New Roman" w:cs="Times New Roman"/>
          <w:color w:val="FFFFFF" w:themeColor="background1"/>
        </w:rPr>
        <w:t xml:space="preserve"> to the parent window, which highlights the corresponding row in the stratigraphy table — and vice versa. This cross-panel synchronisation allows engineers to correlate visual depth with raw log data instantly.</w:t>
      </w:r>
    </w:p>
    <w:p w14:paraId="6C1B1DCD" w14:textId="77777777" w:rsidR="0019799A" w:rsidRPr="009E7BDA" w:rsidRDefault="0019799A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</w:rPr>
      </w:pPr>
    </w:p>
    <w:p w14:paraId="5FF1CDB9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3652A220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</w:p>
    <w:p w14:paraId="4948DBA8" w14:textId="1D03D016" w:rsidR="003B5EF1" w:rsidRPr="009E7BDA" w:rsidRDefault="003B5EF1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lastRenderedPageBreak/>
        <w:t>Dashboard Overview</w:t>
      </w:r>
    </w:p>
    <w:p w14:paraId="1D6CCCA1" w14:textId="2F0E77DE" w:rsidR="003B5EF1" w:rsidRPr="009E7BDA" w:rsidRDefault="00DA2867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591955AA" wp14:editId="1B224580">
            <wp:extent cx="5731510" cy="2743835"/>
            <wp:effectExtent l="0" t="0" r="2540" b="0"/>
            <wp:docPr id="2109017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17789" name="Picture 2109017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9A9D" w14:textId="7B473483" w:rsidR="003B5EF1" w:rsidRPr="009E7BDA" w:rsidRDefault="003B5EF1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0D53306" wp14:editId="496BC77E">
            <wp:simplePos x="0" y="0"/>
            <wp:positionH relativeFrom="margin">
              <wp:posOffset>2988798</wp:posOffset>
            </wp:positionH>
            <wp:positionV relativeFrom="paragraph">
              <wp:posOffset>218538</wp:posOffset>
            </wp:positionV>
            <wp:extent cx="2828925" cy="1494155"/>
            <wp:effectExtent l="0" t="0" r="9525" b="0"/>
            <wp:wrapSquare wrapText="bothSides"/>
            <wp:docPr id="10801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0188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4B59027" wp14:editId="2049C734">
            <wp:simplePos x="0" y="0"/>
            <wp:positionH relativeFrom="margin">
              <wp:align>left</wp:align>
            </wp:positionH>
            <wp:positionV relativeFrom="paragraph">
              <wp:posOffset>206961</wp:posOffset>
            </wp:positionV>
            <wp:extent cx="2914650" cy="1254125"/>
            <wp:effectExtent l="0" t="0" r="0" b="3175"/>
            <wp:wrapSquare wrapText="bothSides"/>
            <wp:docPr id="201939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9733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7BD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Search Places </w:t>
      </w:r>
    </w:p>
    <w:p w14:paraId="39F921F0" w14:textId="6F0605D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1F4DC4D2" w14:textId="40E0172A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745D43E7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41F572D6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317C2F35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21C900B8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61AA0A08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08B7C930" w14:textId="77777777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39B50861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706FEA93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2834C94C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0B3BB9B0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36603342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143C13AA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0E8BDFAF" w14:textId="77777777" w:rsidR="00D834D8" w:rsidRPr="009E7BDA" w:rsidRDefault="00D834D8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</w:p>
    <w:p w14:paraId="54FD6BFB" w14:textId="5FCB1FB2" w:rsidR="003B5EF1" w:rsidRPr="009E7BDA" w:rsidRDefault="003B5EF1" w:rsidP="003B5EF1">
      <w:pPr>
        <w:spacing w:after="0"/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lastRenderedPageBreak/>
        <w:t>Overlay Layers</w:t>
      </w:r>
    </w:p>
    <w:p w14:paraId="01206327" w14:textId="6549A9F2" w:rsidR="003B5EF1" w:rsidRPr="009E7BDA" w:rsidRDefault="003B5EF1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5A170333" wp14:editId="400005CF">
            <wp:extent cx="1781858" cy="2162175"/>
            <wp:effectExtent l="0" t="0" r="8890" b="0"/>
            <wp:docPr id="129006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645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259" cy="21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060"/>
      </w:tblGrid>
      <w:tr w:rsidR="009E7BDA" w:rsidRPr="009E7BDA" w14:paraId="67ABC492" w14:textId="77777777" w:rsidTr="00177100">
        <w:tc>
          <w:tcPr>
            <w:tcW w:w="2335" w:type="dxa"/>
          </w:tcPr>
          <w:p w14:paraId="4BCF5AC0" w14:textId="192DC624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</w:rPr>
              <w:t xml:space="preserve">Bathymetry </w:t>
            </w:r>
            <w:proofErr w:type="spellStart"/>
            <w:r w:rsidRPr="009E7BDA">
              <w:rPr>
                <w:rFonts w:ascii="Times New Roman" w:hAnsi="Times New Roman" w:cs="Times New Roman"/>
                <w:color w:val="FFFFFF" w:themeColor="background1"/>
              </w:rPr>
              <w:t>Hillshade</w:t>
            </w:r>
            <w:proofErr w:type="spellEnd"/>
          </w:p>
        </w:tc>
        <w:tc>
          <w:tcPr>
            <w:tcW w:w="3060" w:type="dxa"/>
          </w:tcPr>
          <w:p w14:paraId="6CD94EAA" w14:textId="0D49B3F2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9E7BDA">
              <w:rPr>
                <w:noProof/>
                <w:color w:val="FFFFFF" w:themeColor="background1"/>
              </w:rPr>
              <w:drawing>
                <wp:inline distT="0" distB="0" distL="0" distR="0" wp14:anchorId="5F8911CB" wp14:editId="782BEF49">
                  <wp:extent cx="1663143" cy="1191986"/>
                  <wp:effectExtent l="0" t="0" r="0" b="8255"/>
                  <wp:docPr id="1198358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584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253" cy="121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7FB94679" w14:textId="77777777" w:rsidTr="00177100">
        <w:tc>
          <w:tcPr>
            <w:tcW w:w="2335" w:type="dxa"/>
          </w:tcPr>
          <w:p w14:paraId="43A0F5C6" w14:textId="4C6B872A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</w:rPr>
              <w:t>ETOPO1 Bedrock</w:t>
            </w:r>
          </w:p>
        </w:tc>
        <w:tc>
          <w:tcPr>
            <w:tcW w:w="3060" w:type="dxa"/>
          </w:tcPr>
          <w:p w14:paraId="11017384" w14:textId="013E23E4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drawing>
                <wp:inline distT="0" distB="0" distL="0" distR="0" wp14:anchorId="47F3857E" wp14:editId="6758267A">
                  <wp:extent cx="1651726" cy="1545772"/>
                  <wp:effectExtent l="0" t="0" r="5715" b="0"/>
                  <wp:docPr id="8018689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18689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347" cy="1568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2B7462B4" w14:textId="77777777" w:rsidTr="00177100">
        <w:tc>
          <w:tcPr>
            <w:tcW w:w="2335" w:type="dxa"/>
          </w:tcPr>
          <w:p w14:paraId="01D180A7" w14:textId="61FE3513" w:rsidR="000170F7" w:rsidRPr="009E7BDA" w:rsidRDefault="000170F7" w:rsidP="000170F7">
            <w:pPr>
              <w:spacing w:line="259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</w:rPr>
              <w:t>Magnetic Anomaly</w:t>
            </w:r>
          </w:p>
        </w:tc>
        <w:tc>
          <w:tcPr>
            <w:tcW w:w="3060" w:type="dxa"/>
          </w:tcPr>
          <w:p w14:paraId="5D414156" w14:textId="226CA5B2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drawing>
                <wp:inline distT="0" distB="0" distL="0" distR="0" wp14:anchorId="3D1D734F" wp14:editId="105DBA91">
                  <wp:extent cx="1633521" cy="1170214"/>
                  <wp:effectExtent l="0" t="0" r="5080" b="0"/>
                  <wp:docPr id="10015074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0748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555" cy="118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6A363788" w14:textId="77777777" w:rsidTr="00177100">
        <w:tc>
          <w:tcPr>
            <w:tcW w:w="2335" w:type="dxa"/>
          </w:tcPr>
          <w:p w14:paraId="0BB529B5" w14:textId="5573680D" w:rsidR="000170F7" w:rsidRPr="009E7BDA" w:rsidRDefault="000170F7" w:rsidP="000170F7">
            <w:pPr>
              <w:spacing w:line="259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</w:rPr>
              <w:t>Plate Boundaries</w:t>
            </w:r>
          </w:p>
        </w:tc>
        <w:tc>
          <w:tcPr>
            <w:tcW w:w="3060" w:type="dxa"/>
          </w:tcPr>
          <w:p w14:paraId="400DBDC6" w14:textId="37C84D0B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drawing>
                <wp:inline distT="0" distB="0" distL="0" distR="0" wp14:anchorId="1A407B89" wp14:editId="29C939A1">
                  <wp:extent cx="1651635" cy="1161991"/>
                  <wp:effectExtent l="0" t="0" r="5715" b="635"/>
                  <wp:docPr id="1338336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33659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971" cy="117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70F7" w:rsidRPr="009E7BDA" w14:paraId="5C1B9DF0" w14:textId="77777777" w:rsidTr="00177100">
        <w:tc>
          <w:tcPr>
            <w:tcW w:w="2335" w:type="dxa"/>
          </w:tcPr>
          <w:p w14:paraId="6FE2A30A" w14:textId="7F9E03E9" w:rsidR="000170F7" w:rsidRPr="009E7BDA" w:rsidRDefault="000170F7" w:rsidP="000170F7">
            <w:pPr>
              <w:spacing w:line="259" w:lineRule="auto"/>
              <w:jc w:val="both"/>
              <w:rPr>
                <w:rFonts w:ascii="Times New Roman" w:hAnsi="Times New Roman" w:cs="Times New Roman"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</w:rPr>
              <w:t>Coastlines</w:t>
            </w:r>
          </w:p>
        </w:tc>
        <w:tc>
          <w:tcPr>
            <w:tcW w:w="3060" w:type="dxa"/>
          </w:tcPr>
          <w:p w14:paraId="6495A659" w14:textId="151C126A" w:rsidR="000170F7" w:rsidRPr="009E7BDA" w:rsidRDefault="000170F7" w:rsidP="000170F7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</w:rPr>
              <w:drawing>
                <wp:inline distT="0" distB="0" distL="0" distR="0" wp14:anchorId="70FB17AA" wp14:editId="16B03F16">
                  <wp:extent cx="1636550" cy="870857"/>
                  <wp:effectExtent l="0" t="0" r="1905" b="5715"/>
                  <wp:docPr id="8521537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15371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669947" cy="888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273282" w14:textId="77777777" w:rsidR="00814BFA" w:rsidRPr="009E7BDA" w:rsidRDefault="00814BFA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3BE80F9C" w14:textId="1E087509" w:rsidR="00177100" w:rsidRPr="009E7BDA" w:rsidRDefault="00716BD6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lastRenderedPageBreak/>
        <w:t>Base Map</w:t>
      </w:r>
    </w:p>
    <w:p w14:paraId="0FFC8829" w14:textId="77777777" w:rsidR="00716BD6" w:rsidRPr="009E7BDA" w:rsidRDefault="00716BD6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26907812" wp14:editId="59770832">
            <wp:extent cx="2141220" cy="1504344"/>
            <wp:effectExtent l="0" t="0" r="0" b="635"/>
            <wp:docPr id="55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57706" cy="15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430"/>
      </w:tblGrid>
      <w:tr w:rsidR="009E7BDA" w:rsidRPr="009E7BDA" w14:paraId="10CE25F5" w14:textId="77777777" w:rsidTr="00825C4C">
        <w:tc>
          <w:tcPr>
            <w:tcW w:w="2335" w:type="dxa"/>
          </w:tcPr>
          <w:p w14:paraId="2A82F81C" w14:textId="553D4FBA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Oceans</w:t>
            </w:r>
          </w:p>
        </w:tc>
        <w:tc>
          <w:tcPr>
            <w:tcW w:w="3060" w:type="dxa"/>
          </w:tcPr>
          <w:p w14:paraId="7D751C5D" w14:textId="591A22FE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5ABD55A5" wp14:editId="1F3EA0AD">
                  <wp:extent cx="1900300" cy="906780"/>
                  <wp:effectExtent l="0" t="0" r="5080" b="7620"/>
                  <wp:docPr id="130710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109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207" cy="924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543E1A82" w14:textId="77777777" w:rsidTr="00825C4C">
        <w:tc>
          <w:tcPr>
            <w:tcW w:w="2335" w:type="dxa"/>
          </w:tcPr>
          <w:p w14:paraId="4F92D962" w14:textId="4E21C6C0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proofErr w:type="spellStart"/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Topo</w:t>
            </w:r>
            <w:proofErr w:type="spellEnd"/>
          </w:p>
        </w:tc>
        <w:tc>
          <w:tcPr>
            <w:tcW w:w="3060" w:type="dxa"/>
          </w:tcPr>
          <w:p w14:paraId="4FAA52FA" w14:textId="56912D9F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1A9015E4" wp14:editId="32A8F33A">
                  <wp:extent cx="1927909" cy="914400"/>
                  <wp:effectExtent l="0" t="0" r="0" b="0"/>
                  <wp:docPr id="12297039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7039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210" cy="924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5EEA2892" w14:textId="77777777" w:rsidTr="00825C4C">
        <w:tc>
          <w:tcPr>
            <w:tcW w:w="2335" w:type="dxa"/>
          </w:tcPr>
          <w:p w14:paraId="6D8BD753" w14:textId="056A4A50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Light Grey</w:t>
            </w:r>
          </w:p>
        </w:tc>
        <w:tc>
          <w:tcPr>
            <w:tcW w:w="3060" w:type="dxa"/>
          </w:tcPr>
          <w:p w14:paraId="28D06CC9" w14:textId="20DC7BF5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458C2C5D" wp14:editId="0485A85E">
                  <wp:extent cx="1958340" cy="929484"/>
                  <wp:effectExtent l="0" t="0" r="3810" b="4445"/>
                  <wp:docPr id="627326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32682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417" cy="947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28A8B845" w14:textId="77777777" w:rsidTr="00825C4C">
        <w:tc>
          <w:tcPr>
            <w:tcW w:w="2335" w:type="dxa"/>
          </w:tcPr>
          <w:p w14:paraId="434401CB" w14:textId="281A3F75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Satellite</w:t>
            </w:r>
          </w:p>
        </w:tc>
        <w:tc>
          <w:tcPr>
            <w:tcW w:w="3060" w:type="dxa"/>
          </w:tcPr>
          <w:p w14:paraId="23059819" w14:textId="1858842B" w:rsidR="00716BD6" w:rsidRPr="009E7BDA" w:rsidRDefault="00825C4C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16D31B1F" wp14:editId="6A7BB589">
                  <wp:extent cx="1986603" cy="944880"/>
                  <wp:effectExtent l="0" t="0" r="0" b="7620"/>
                  <wp:docPr id="70032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2675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767" cy="961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0A229D81" w14:textId="77777777" w:rsidTr="00825C4C">
        <w:tc>
          <w:tcPr>
            <w:tcW w:w="2335" w:type="dxa"/>
          </w:tcPr>
          <w:p w14:paraId="6BB209F4" w14:textId="72DC2854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Dark Gray</w:t>
            </w:r>
          </w:p>
        </w:tc>
        <w:tc>
          <w:tcPr>
            <w:tcW w:w="3060" w:type="dxa"/>
          </w:tcPr>
          <w:p w14:paraId="2834BC25" w14:textId="4E8908B3" w:rsidR="00716BD6" w:rsidRPr="009E7BDA" w:rsidRDefault="00825C4C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7A1F9397" wp14:editId="033EB9C6">
                  <wp:extent cx="2019558" cy="952500"/>
                  <wp:effectExtent l="0" t="0" r="0" b="0"/>
                  <wp:docPr id="1417524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2429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4179" cy="97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7BDA" w:rsidRPr="009E7BDA" w14:paraId="014D9145" w14:textId="77777777" w:rsidTr="00825C4C">
        <w:tc>
          <w:tcPr>
            <w:tcW w:w="2335" w:type="dxa"/>
          </w:tcPr>
          <w:p w14:paraId="4702B1C2" w14:textId="7BE4C00A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Streets</w:t>
            </w:r>
          </w:p>
        </w:tc>
        <w:tc>
          <w:tcPr>
            <w:tcW w:w="3060" w:type="dxa"/>
          </w:tcPr>
          <w:p w14:paraId="4D6A47B4" w14:textId="7D529AB3" w:rsidR="00716BD6" w:rsidRPr="009E7BDA" w:rsidRDefault="00825C4C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6505B44B" wp14:editId="28CA0F68">
                  <wp:extent cx="2039550" cy="960120"/>
                  <wp:effectExtent l="0" t="0" r="0" b="0"/>
                  <wp:docPr id="16399702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97021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177" cy="978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5C4C" w:rsidRPr="009E7BDA" w14:paraId="4BA37D1D" w14:textId="77777777" w:rsidTr="00825C4C">
        <w:tc>
          <w:tcPr>
            <w:tcW w:w="2335" w:type="dxa"/>
          </w:tcPr>
          <w:p w14:paraId="745E432C" w14:textId="36BF97E0" w:rsidR="00716BD6" w:rsidRPr="009E7BDA" w:rsidRDefault="00716BD6" w:rsidP="003B5EF1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Terrain</w:t>
            </w:r>
          </w:p>
        </w:tc>
        <w:tc>
          <w:tcPr>
            <w:tcW w:w="3060" w:type="dxa"/>
          </w:tcPr>
          <w:p w14:paraId="5F43EB37" w14:textId="35A5723C" w:rsidR="00716BD6" w:rsidRPr="009E7BDA" w:rsidRDefault="00825C4C" w:rsidP="003B5EF1">
            <w:pPr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9E7BDA">
              <w:rPr>
                <w:rFonts w:ascii="Times New Roman" w:hAnsi="Times New Roman" w:cs="Times New Roman"/>
                <w:b/>
                <w:bCs/>
                <w:noProof/>
                <w:color w:val="FFFFFF" w:themeColor="background1"/>
                <w:sz w:val="24"/>
                <w:szCs w:val="24"/>
              </w:rPr>
              <w:drawing>
                <wp:inline distT="0" distB="0" distL="0" distR="0" wp14:anchorId="271C37BF" wp14:editId="548E806F">
                  <wp:extent cx="2041322" cy="967740"/>
                  <wp:effectExtent l="0" t="0" r="0" b="3810"/>
                  <wp:docPr id="1209385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38593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78" cy="987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AE14E8" w14:textId="496DAFC2" w:rsidR="00716BD6" w:rsidRPr="009E7BDA" w:rsidRDefault="00716BD6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57EAE4CC" w14:textId="744DBC5A" w:rsidR="00825C4C" w:rsidRPr="009E7BDA" w:rsidRDefault="00825C4C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lastRenderedPageBreak/>
        <w:t xml:space="preserve">Borehole Info </w:t>
      </w:r>
    </w:p>
    <w:p w14:paraId="5B38EF3B" w14:textId="5E9644CB" w:rsidR="00825C4C" w:rsidRPr="009E7BDA" w:rsidRDefault="00825C4C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0CD71565" wp14:editId="325C86C1">
            <wp:extent cx="3429479" cy="2638793"/>
            <wp:effectExtent l="0" t="0" r="0" b="0"/>
            <wp:docPr id="149436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687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FB2" w:rsidRPr="009E7BD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ab/>
      </w:r>
      <w:r w:rsidR="00893FB2" w:rsidRPr="009E7BD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ab/>
      </w:r>
    </w:p>
    <w:p w14:paraId="56098402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747F6711" w14:textId="3067EB7D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t>Zoom In / Out</w:t>
      </w:r>
    </w:p>
    <w:p w14:paraId="305D3F9E" w14:textId="78AA9D6A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4465E21F" wp14:editId="21F48773">
            <wp:extent cx="4572000" cy="2173042"/>
            <wp:effectExtent l="0" t="0" r="0" b="0"/>
            <wp:docPr id="82357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64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0582" cy="21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7F755" w14:textId="27174E3C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44211403" wp14:editId="4E02D3D0">
            <wp:extent cx="4581525" cy="2178585"/>
            <wp:effectExtent l="0" t="0" r="0" b="0"/>
            <wp:docPr id="611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20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87099" cy="21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AD8F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3EB6640F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</w:p>
    <w:p w14:paraId="28330742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</w:pPr>
      <w:r w:rsidRPr="009E7BDA">
        <w:rPr>
          <w:rFonts w:ascii="Times New Roman" w:hAnsi="Times New Roman" w:cs="Times New Roman"/>
          <w:b/>
          <w:bCs/>
          <w:color w:val="FFFFFF" w:themeColor="background1"/>
          <w:sz w:val="32"/>
          <w:szCs w:val="32"/>
        </w:rPr>
        <w:lastRenderedPageBreak/>
        <w:t>3d Borehole Visualization</w:t>
      </w:r>
    </w:p>
    <w:p w14:paraId="3F96D48A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0DD59278" wp14:editId="3DAD529A">
            <wp:extent cx="2540248" cy="2590800"/>
            <wp:effectExtent l="0" t="0" r="0" b="0"/>
            <wp:docPr id="15850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43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53738" cy="2604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A8CB5" w14:textId="77777777" w:rsidR="00893FB2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2C3232E6" wp14:editId="5EC0C2DA">
            <wp:extent cx="5731510" cy="2725420"/>
            <wp:effectExtent l="0" t="0" r="2540" b="0"/>
            <wp:docPr id="172177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742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78BC" w14:textId="27110542" w:rsidR="00D834D8" w:rsidRPr="009E7BDA" w:rsidRDefault="00893FB2" w:rsidP="003B5EF1">
      <w:pPr>
        <w:jc w:val="both"/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</w:pPr>
      <w:r w:rsidRPr="009E7BDA">
        <w:rPr>
          <w:rFonts w:ascii="Times New Roman" w:hAnsi="Times New Roman" w:cs="Times New Roman"/>
          <w:b/>
          <w:bCs/>
          <w:noProof/>
          <w:color w:val="FFFFFF" w:themeColor="background1"/>
          <w:sz w:val="24"/>
          <w:szCs w:val="24"/>
        </w:rPr>
        <w:drawing>
          <wp:inline distT="0" distB="0" distL="0" distR="0" wp14:anchorId="50C49C37" wp14:editId="66228A3E">
            <wp:extent cx="5731510" cy="2721610"/>
            <wp:effectExtent l="0" t="0" r="2540" b="2540"/>
            <wp:docPr id="180441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134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BDA">
        <w:rPr>
          <w:rFonts w:ascii="Times New Roman" w:hAnsi="Times New Roman" w:cs="Times New Roman"/>
          <w:b/>
          <w:bCs/>
          <w:color w:val="FFFFFF" w:themeColor="background1"/>
          <w:sz w:val="24"/>
          <w:szCs w:val="24"/>
        </w:rPr>
        <w:t xml:space="preserve"> </w:t>
      </w:r>
    </w:p>
    <w:sectPr w:rsidR="00D834D8" w:rsidRPr="009E7BDA">
      <w:headerReference w:type="default" r:id="rId31"/>
      <w:footerReference w:type="default" r:id="rId3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01AE0" w14:textId="77777777" w:rsidR="00C93158" w:rsidRDefault="00C93158" w:rsidP="001D064B">
      <w:pPr>
        <w:spacing w:after="0" w:line="240" w:lineRule="auto"/>
      </w:pPr>
      <w:r>
        <w:separator/>
      </w:r>
    </w:p>
  </w:endnote>
  <w:endnote w:type="continuationSeparator" w:id="0">
    <w:p w14:paraId="66B1C557" w14:textId="77777777" w:rsidR="00C93158" w:rsidRDefault="00C93158" w:rsidP="001D0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CAC4C" w14:textId="54395052" w:rsidR="001D064B" w:rsidRPr="001D064B" w:rsidRDefault="001D064B">
    <w:pPr>
      <w:pStyle w:val="Footer"/>
      <w:rPr>
        <w:lang w:val="en-US"/>
      </w:rPr>
    </w:pPr>
    <w:r w:rsidRPr="001D064B">
      <w:rPr>
        <w:noProof/>
        <w:color w:val="4472C4" w:themeColor="accent1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5CB2A0A" wp14:editId="4E18952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EA1ACD0" id="Rectangle 247" o:spid="_x0000_s1026" style="position:absolute;margin-left:0;margin-top:0;width:579.9pt;height:750.3pt;z-index:251660288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1D064B">
      <w:rPr>
        <w:color w:val="4472C4" w:themeColor="accent1"/>
        <w:lang w:val="en-US"/>
      </w:rPr>
      <w:t xml:space="preserve"> </w:t>
    </w:r>
    <w:r w:rsidRPr="001D064B">
      <w:rPr>
        <w:rFonts w:asciiTheme="majorHAnsi" w:eastAsiaTheme="majorEastAsia" w:hAnsiTheme="majorHAnsi" w:cstheme="majorBidi"/>
        <w:color w:val="4472C4" w:themeColor="accent1"/>
        <w:sz w:val="20"/>
        <w:szCs w:val="20"/>
        <w:lang w:val="en-US"/>
      </w:rPr>
      <w:t xml:space="preserve">pg. </w:t>
    </w:r>
    <w:r w:rsidRPr="001D064B">
      <w:rPr>
        <w:rFonts w:eastAsiaTheme="minorEastAsia"/>
        <w:color w:val="4472C4" w:themeColor="accent1"/>
        <w:sz w:val="20"/>
        <w:szCs w:val="20"/>
        <w:lang w:val="en-US"/>
      </w:rPr>
      <w:fldChar w:fldCharType="begin"/>
    </w:r>
    <w:r w:rsidRPr="001D064B">
      <w:rPr>
        <w:color w:val="4472C4" w:themeColor="accent1"/>
        <w:sz w:val="20"/>
        <w:szCs w:val="20"/>
        <w:lang w:val="en-US"/>
      </w:rPr>
      <w:instrText xml:space="preserve"> PAGE    \* MERGEFORMAT </w:instrText>
    </w:r>
    <w:r w:rsidRPr="001D064B">
      <w:rPr>
        <w:rFonts w:eastAsiaTheme="minorEastAsia"/>
        <w:color w:val="4472C4" w:themeColor="accent1"/>
        <w:sz w:val="20"/>
        <w:szCs w:val="20"/>
        <w:lang w:val="en-US"/>
      </w:rPr>
      <w:fldChar w:fldCharType="separate"/>
    </w:r>
    <w:r w:rsidRPr="001D064B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  <w:lang w:val="en-US"/>
      </w:rPr>
      <w:t>2</w:t>
    </w:r>
    <w:r w:rsidRPr="001D064B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74ACEA" w14:textId="77777777" w:rsidR="00C93158" w:rsidRDefault="00C93158" w:rsidP="001D064B">
      <w:pPr>
        <w:spacing w:after="0" w:line="240" w:lineRule="auto"/>
      </w:pPr>
      <w:r>
        <w:separator/>
      </w:r>
    </w:p>
  </w:footnote>
  <w:footnote w:type="continuationSeparator" w:id="0">
    <w:p w14:paraId="186A15B5" w14:textId="77777777" w:rsidR="00C93158" w:rsidRDefault="00C93158" w:rsidP="001D0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4D702" w14:textId="2859D103" w:rsidR="001D064B" w:rsidRPr="001D064B" w:rsidRDefault="009E0C10">
    <w:pPr>
      <w:pStyle w:val="Header"/>
      <w:rPr>
        <w:rFonts w:ascii="Times New Roman" w:hAnsi="Times New Roman" w:cs="Times New Roman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15A75EC8" wp14:editId="79227464">
          <wp:simplePos x="0" y="0"/>
          <wp:positionH relativeFrom="column">
            <wp:posOffset>-109643</wp:posOffset>
          </wp:positionH>
          <wp:positionV relativeFrom="paragraph">
            <wp:posOffset>-126577</wp:posOffset>
          </wp:positionV>
          <wp:extent cx="762000" cy="430351"/>
          <wp:effectExtent l="0" t="0" r="0" b="0"/>
          <wp:wrapSquare wrapText="bothSides"/>
          <wp:docPr id="283474412" name="Picture 3" descr="Shared Theme Logo - Fugro Logo RGB WH - Overvi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hared Theme Logo - Fugro Logo RGB WH - Overview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396" b="24115"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4303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1D064B" w:rsidRPr="001D064B">
      <w:rPr>
        <w:rFonts w:ascii="Times New Roman" w:hAnsi="Times New Roman" w:cs="Times New Roman"/>
      </w:rPr>
      <w:tab/>
    </w:r>
    <w:r w:rsidR="001D064B" w:rsidRPr="001D064B">
      <w:rPr>
        <w:rFonts w:ascii="Times New Roman" w:hAnsi="Times New Roman" w:cs="Times New Roman"/>
      </w:rPr>
      <w:tab/>
      <w:t>Prathamesh Shetty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6CBE"/>
    <w:multiLevelType w:val="multilevel"/>
    <w:tmpl w:val="EC30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751FE"/>
    <w:multiLevelType w:val="hybridMultilevel"/>
    <w:tmpl w:val="78D27E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236FC"/>
    <w:multiLevelType w:val="multilevel"/>
    <w:tmpl w:val="1AD2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E3714"/>
    <w:multiLevelType w:val="hybridMultilevel"/>
    <w:tmpl w:val="582AA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F60167"/>
    <w:multiLevelType w:val="multilevel"/>
    <w:tmpl w:val="E98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C2747"/>
    <w:multiLevelType w:val="multilevel"/>
    <w:tmpl w:val="30688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15D3D"/>
    <w:multiLevelType w:val="hybridMultilevel"/>
    <w:tmpl w:val="E70EC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112BF"/>
    <w:multiLevelType w:val="multilevel"/>
    <w:tmpl w:val="B8E0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80292"/>
    <w:multiLevelType w:val="multilevel"/>
    <w:tmpl w:val="9C0A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64EDF"/>
    <w:multiLevelType w:val="multilevel"/>
    <w:tmpl w:val="F67C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93354C"/>
    <w:multiLevelType w:val="multilevel"/>
    <w:tmpl w:val="D62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712001">
    <w:abstractNumId w:val="2"/>
  </w:num>
  <w:num w:numId="2" w16cid:durableId="367024444">
    <w:abstractNumId w:val="1"/>
  </w:num>
  <w:num w:numId="3" w16cid:durableId="754864164">
    <w:abstractNumId w:val="3"/>
  </w:num>
  <w:num w:numId="4" w16cid:durableId="336345482">
    <w:abstractNumId w:val="4"/>
  </w:num>
  <w:num w:numId="5" w16cid:durableId="311756972">
    <w:abstractNumId w:val="6"/>
  </w:num>
  <w:num w:numId="6" w16cid:durableId="735855537">
    <w:abstractNumId w:val="8"/>
  </w:num>
  <w:num w:numId="7" w16cid:durableId="1755661718">
    <w:abstractNumId w:val="9"/>
  </w:num>
  <w:num w:numId="8" w16cid:durableId="739640059">
    <w:abstractNumId w:val="5"/>
  </w:num>
  <w:num w:numId="9" w16cid:durableId="1613784963">
    <w:abstractNumId w:val="0"/>
  </w:num>
  <w:num w:numId="10" w16cid:durableId="456680877">
    <w:abstractNumId w:val="7"/>
  </w:num>
  <w:num w:numId="11" w16cid:durableId="13384635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040817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4"/>
    <w:rsid w:val="000170F7"/>
    <w:rsid w:val="000A5D26"/>
    <w:rsid w:val="000E021B"/>
    <w:rsid w:val="00137DF7"/>
    <w:rsid w:val="00177100"/>
    <w:rsid w:val="0019799A"/>
    <w:rsid w:val="001C2E8B"/>
    <w:rsid w:val="001D064B"/>
    <w:rsid w:val="002A01E1"/>
    <w:rsid w:val="002B6D14"/>
    <w:rsid w:val="00397C32"/>
    <w:rsid w:val="003B5EF1"/>
    <w:rsid w:val="003C1841"/>
    <w:rsid w:val="004C3814"/>
    <w:rsid w:val="005D1AD0"/>
    <w:rsid w:val="005E6068"/>
    <w:rsid w:val="0071593B"/>
    <w:rsid w:val="00716BD6"/>
    <w:rsid w:val="007D73A6"/>
    <w:rsid w:val="00814BFA"/>
    <w:rsid w:val="00825C4C"/>
    <w:rsid w:val="0083770E"/>
    <w:rsid w:val="0087518A"/>
    <w:rsid w:val="00893FB2"/>
    <w:rsid w:val="00917D84"/>
    <w:rsid w:val="00920B8B"/>
    <w:rsid w:val="009E0C10"/>
    <w:rsid w:val="009E7BDA"/>
    <w:rsid w:val="00A361E4"/>
    <w:rsid w:val="00A81484"/>
    <w:rsid w:val="00AC4B06"/>
    <w:rsid w:val="00B273A4"/>
    <w:rsid w:val="00BD3CDD"/>
    <w:rsid w:val="00C8455D"/>
    <w:rsid w:val="00C93158"/>
    <w:rsid w:val="00D834D8"/>
    <w:rsid w:val="00DA2867"/>
    <w:rsid w:val="00DA7D77"/>
    <w:rsid w:val="00EC3AE0"/>
    <w:rsid w:val="00F532E2"/>
    <w:rsid w:val="00FD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040817"/>
    </o:shapedefaults>
    <o:shapelayout v:ext="edit">
      <o:idmap v:ext="edit" data="2"/>
    </o:shapelayout>
  </w:shapeDefaults>
  <w:decimalSymbol w:val="."/>
  <w:listSeparator w:val=","/>
  <w14:docId w14:val="5A684EFA"/>
  <w15:chartTrackingRefBased/>
  <w15:docId w15:val="{8B3D1393-CD06-4E18-A8C3-8F3696219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D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D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D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D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D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D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D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D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D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D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D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4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0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64B"/>
  </w:style>
  <w:style w:type="paragraph" w:styleId="Footer">
    <w:name w:val="footer"/>
    <w:basedOn w:val="Normal"/>
    <w:link w:val="FooterChar"/>
    <w:uiPriority w:val="99"/>
    <w:unhideWhenUsed/>
    <w:rsid w:val="001D0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64B"/>
  </w:style>
  <w:style w:type="table" w:styleId="TableGrid">
    <w:name w:val="Table Grid"/>
    <w:basedOn w:val="TableNormal"/>
    <w:uiPriority w:val="39"/>
    <w:rsid w:val="0001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7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Shetty</dc:creator>
  <cp:keywords/>
  <dc:description/>
  <cp:lastModifiedBy>Prathamesh Shetty</cp:lastModifiedBy>
  <cp:revision>88</cp:revision>
  <dcterms:created xsi:type="dcterms:W3CDTF">2026-02-24T04:32:00Z</dcterms:created>
  <dcterms:modified xsi:type="dcterms:W3CDTF">2026-03-10T21:35:00Z</dcterms:modified>
</cp:coreProperties>
</file>