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Study – Ethical Multi-Agent Simulation (Water Allocation)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knb9pls29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Project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simulation explores how multiple agents (villages) can ethically share a limited natural resource — </w:t>
      </w:r>
      <w:r w:rsidDel="00000000" w:rsidR="00000000" w:rsidRPr="00000000">
        <w:rPr>
          <w:b w:val="1"/>
          <w:rtl w:val="0"/>
        </w:rPr>
        <w:t xml:space="preserve">water</w:t>
      </w:r>
      <w:r w:rsidDel="00000000" w:rsidR="00000000" w:rsidRPr="00000000">
        <w:rPr>
          <w:rtl w:val="0"/>
        </w:rPr>
        <w:t xml:space="preserve"> — by making decisions influenced by </w:t>
      </w: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fairness</w:t>
      </w:r>
      <w:r w:rsidDel="00000000" w:rsidR="00000000" w:rsidRPr="00000000">
        <w:rPr>
          <w:rtl w:val="0"/>
        </w:rPr>
        <w:t xml:space="preserve">, and a unique </w:t>
      </w:r>
      <w:r w:rsidDel="00000000" w:rsidR="00000000" w:rsidRPr="00000000">
        <w:rPr>
          <w:b w:val="1"/>
          <w:rtl w:val="0"/>
        </w:rPr>
        <w:t xml:space="preserve">karma-based consensus mechanism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aligns with SoulMindFusion's goal to embed harmony, responsibility, and ethical intelligence in AI systems.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s6jlqf1h6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⚖️ Ethical Objectives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Agents must </w:t>
      </w:r>
      <w:r w:rsidDel="00000000" w:rsidR="00000000" w:rsidRPr="00000000">
        <w:rPr>
          <w:b w:val="1"/>
          <w:rtl w:val="0"/>
        </w:rPr>
        <w:t xml:space="preserve">not compete greedily</w:t>
      </w:r>
      <w:r w:rsidDel="00000000" w:rsidR="00000000" w:rsidRPr="00000000">
        <w:rPr>
          <w:rtl w:val="0"/>
        </w:rPr>
        <w:t xml:space="preserve"> for water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Fair allocation prioritizes need, seniority, and prior sacrifice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Karma is used to reward agents who act selflessly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6aepd0ms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Technologies Used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(simulation engine)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JSON logging per round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Sorting logic based on priority ➕ karma ➕ need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woy9kwhp9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Simulation Workflow</w:t>
      </w:r>
    </w:p>
    <w:tbl>
      <w:tblPr>
        <w:tblStyle w:val="Table1"/>
        <w:tblW w:w="6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0"/>
        <w:gridCol w:w="5735"/>
        <w:tblGridChange w:id="0">
          <w:tblGrid>
            <w:gridCol w:w="680"/>
            <w:gridCol w:w="57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Define agents with needs, priorities, and karma tracking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Set up environment with limited water (e.g., 100L)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Sort agents using ethical logic: priority → need → karma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Allocate water fairly (no one gets more than needed)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Update karma: sacrifices increase it, greed reduces it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Repeat over multiple rounds with karma carried forward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z3u6apdodq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Karma Logic</w:t>
      </w:r>
    </w:p>
    <w:tbl>
      <w:tblPr>
        <w:tblStyle w:val="Table2"/>
        <w:tblW w:w="54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5"/>
        <w:gridCol w:w="1805"/>
        <w:tblGridChange w:id="0">
          <w:tblGrid>
            <w:gridCol w:w="3605"/>
            <w:gridCol w:w="18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Karma Change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Agent sacrifices completely (0L)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+2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Agent accepts less than needed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Agent takes exactly what is needed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Agent receives more than needed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ly3smluad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Sample Outcome (Round Log)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Village A ➤ Requested 40L, Received 35L, Karma +1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Village D ➤ Requested 25L, Received 25L, Karma +0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Village C ➤ Requested 50L, Received 30L, Karma +1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h4ax98kzg4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Challenges &amp; Fixes</w:t>
      </w:r>
    </w:p>
    <w:tbl>
      <w:tblPr>
        <w:tblStyle w:val="Table3"/>
        <w:tblW w:w="7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10"/>
        <w:gridCol w:w="4190"/>
        <w:tblGridChange w:id="0">
          <w:tblGrid>
            <w:gridCol w:w="3110"/>
            <w:gridCol w:w="41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Challenge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Tie-breaking in 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Used karma score to break ties ethically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Looping over multiple rounds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Karma state carried across rounds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Over-allocation detection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Min(request, remaining) to prevent greed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mkq0epvcp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🌌 Outcome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Ethical agents evolved over 3 rounds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Greedy behavior reduced with karma logic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files created per round for auditing and explainability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